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Постановление Правительства РФ от 18.09.2020 N 1490</w:t>
            </w:r>
            <w:r>
              <w:rPr>
                <w:sz w:val="48"/>
              </w:rPr>
              <w:br/>
            </w:r>
            <w:r>
              <w:rPr>
                <w:sz w:val="48"/>
              </w:rPr>
              <w:t>(ред. от 12.09.2022)</w:t>
            </w:r>
            <w:r>
              <w:rPr>
                <w:sz w:val="48"/>
              </w:rPr>
              <w:br/>
            </w:r>
            <w:r>
              <w:rPr>
                <w:sz w:val="48"/>
              </w:rPr>
              <w:t>"О лицензировании образовательной деятельности"</w:t>
            </w:r>
            <w:r>
              <w:rPr>
                <w:sz w:val="48"/>
              </w:rPr>
              <w:br/>
            </w:r>
            <w:r>
              <w:rPr>
                <w:sz w:val="48"/>
              </w:rPr>
              <w:t>(вместе с "Положением о лицензировании образовательной деятельности")</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27.01.2023</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p w14:paraId="0E000000">
      <w:pPr>
        <w:pStyle w:val="Style_4"/>
        <w:ind w:firstLine="0" w:left="0"/>
        <w:jc w:val="center"/>
        <w:outlineLvl w:val="0"/>
      </w:pPr>
      <w:r>
        <w:t>ПРАВИТЕЛЬСТВО РОССИЙСКОЙ ФЕДЕРАЦИИ</w:t>
      </w:r>
    </w:p>
    <w:p w14:paraId="0F000000">
      <w:pPr>
        <w:pStyle w:val="Style_4"/>
        <w:ind w:firstLine="0" w:left="0"/>
        <w:jc w:val="center"/>
      </w:pPr>
    </w:p>
    <w:p w14:paraId="10000000">
      <w:pPr>
        <w:pStyle w:val="Style_4"/>
        <w:ind w:firstLine="0" w:left="0"/>
        <w:jc w:val="center"/>
      </w:pPr>
      <w:r>
        <w:t>ПОСТАНОВЛЕНИЕ</w:t>
      </w:r>
    </w:p>
    <w:p w14:paraId="11000000">
      <w:pPr>
        <w:pStyle w:val="Style_4"/>
        <w:ind w:firstLine="0" w:left="0"/>
        <w:jc w:val="center"/>
      </w:pPr>
      <w:r>
        <w:t>от 18 сентября 2020 г. N 1490</w:t>
      </w:r>
    </w:p>
    <w:p w14:paraId="12000000">
      <w:pPr>
        <w:pStyle w:val="Style_4"/>
        <w:ind w:firstLine="0" w:left="0"/>
        <w:jc w:val="center"/>
      </w:pPr>
    </w:p>
    <w:p w14:paraId="13000000">
      <w:pPr>
        <w:pStyle w:val="Style_4"/>
        <w:ind w:firstLine="0" w:left="0"/>
        <w:jc w:val="center"/>
      </w:pPr>
      <w:r>
        <w:t>О ЛИЦЕНЗИРОВАНИИ ОБРАЗОВАТЕЛЬНОЙ ДЕЯТЕЛЬНОСТИ</w:t>
      </w:r>
    </w:p>
    <w:p w14:paraId="14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5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6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7000000">
            <w:pPr>
              <w:pStyle w:val="Style_2"/>
              <w:ind w:firstLine="0" w:left="0"/>
              <w:jc w:val="center"/>
              <w:rPr>
                <w:color w:val="392C69"/>
              </w:rPr>
            </w:pPr>
            <w:r>
              <w:rPr>
                <w:color w:val="392C69"/>
              </w:rPr>
              <w:t>Список изменяющих документов</w:t>
            </w:r>
          </w:p>
          <w:p w14:paraId="18000000">
            <w:pPr>
              <w:pStyle w:val="Style_2"/>
              <w:ind w:firstLine="0" w:left="0"/>
              <w:jc w:val="center"/>
              <w:rPr>
                <w:color w:val="392C69"/>
              </w:rPr>
            </w:pPr>
            <w:r>
              <w:rPr>
                <w:color w:val="392C69"/>
              </w:rPr>
              <w:t xml:space="preserve">(в ред. Постановлений Правительства РФ от 28.07.2021 </w:t>
            </w:r>
            <w:r>
              <w:rPr>
                <w:color w:val="0000FF"/>
              </w:rPr>
              <w:fldChar w:fldCharType="begin"/>
            </w:r>
            <w:r>
              <w:rPr>
                <w:color w:val="0000FF"/>
              </w:rPr>
              <w:instrText>HYPERLINK "https://login.consultant.ru/link/?req=doc&amp;base=LAW&amp;n=402001&amp;date=27.01.2023&amp;dst=100005&amp;field=134"</w:instrText>
            </w:r>
            <w:r>
              <w:rPr>
                <w:color w:val="0000FF"/>
              </w:rPr>
              <w:fldChar w:fldCharType="separate"/>
            </w:r>
            <w:r>
              <w:rPr>
                <w:color w:val="0000FF"/>
              </w:rPr>
              <w:t>N 1270</w:t>
            </w:r>
            <w:r>
              <w:rPr>
                <w:color w:val="0000FF"/>
              </w:rPr>
              <w:fldChar w:fldCharType="end"/>
            </w:r>
            <w:r>
              <w:rPr>
                <w:color w:val="392C69"/>
              </w:rPr>
              <w:t>,</w:t>
            </w:r>
          </w:p>
          <w:p w14:paraId="19000000">
            <w:pPr>
              <w:pStyle w:val="Style_2"/>
              <w:ind w:firstLine="0" w:left="0"/>
              <w:jc w:val="center"/>
              <w:rPr>
                <w:color w:val="392C69"/>
              </w:rPr>
            </w:pPr>
            <w:r>
              <w:rPr>
                <w:color w:val="392C69"/>
              </w:rPr>
              <w:t xml:space="preserve">от 30.11.2021 </w:t>
            </w:r>
            <w:r>
              <w:rPr>
                <w:color w:val="0000FF"/>
              </w:rPr>
              <w:fldChar w:fldCharType="begin"/>
            </w:r>
            <w:r>
              <w:rPr>
                <w:color w:val="0000FF"/>
              </w:rPr>
              <w:instrText>HYPERLINK "https://login.consultant.ru/link/?req=doc&amp;base=LAW&amp;n=403064&amp;date=27.01.2023&amp;dst=100005&amp;field=134"</w:instrText>
            </w:r>
            <w:r>
              <w:rPr>
                <w:color w:val="0000FF"/>
              </w:rPr>
              <w:fldChar w:fldCharType="separate"/>
            </w:r>
            <w:r>
              <w:rPr>
                <w:color w:val="0000FF"/>
              </w:rPr>
              <w:t>N 2124</w:t>
            </w:r>
            <w:r>
              <w:rPr>
                <w:color w:val="0000FF"/>
              </w:rPr>
              <w:fldChar w:fldCharType="end"/>
            </w:r>
            <w:r>
              <w:rPr>
                <w:color w:val="392C69"/>
              </w:rPr>
              <w:t xml:space="preserve">, от 12.09.2022 </w:t>
            </w:r>
            <w:r>
              <w:rPr>
                <w:color w:val="0000FF"/>
              </w:rPr>
              <w:fldChar w:fldCharType="begin"/>
            </w:r>
            <w:r>
              <w:rPr>
                <w:color w:val="0000FF"/>
              </w:rPr>
              <w:instrText>HYPERLINK "https://login.consultant.ru/link/?req=doc&amp;base=LAW&amp;n=426559&amp;date=27.01.2023&amp;dst=100005&amp;field=134"</w:instrText>
            </w:r>
            <w:r>
              <w:rPr>
                <w:color w:val="0000FF"/>
              </w:rPr>
              <w:fldChar w:fldCharType="separate"/>
            </w:r>
            <w:r>
              <w:rPr>
                <w:color w:val="0000FF"/>
              </w:rPr>
              <w:t>N 1593</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A000000">
            <w:pPr>
              <w:pStyle w:val="Style_2"/>
              <w:ind w:firstLine="0" w:left="0"/>
              <w:jc w:val="center"/>
              <w:rPr>
                <w:color w:val="392C69"/>
              </w:rPr>
            </w:pPr>
          </w:p>
        </w:tc>
      </w:tr>
    </w:tbl>
    <w:p w14:paraId="1B000000">
      <w:pPr>
        <w:pStyle w:val="Style_2"/>
        <w:ind w:firstLine="0" w:left="0"/>
        <w:jc w:val="center"/>
      </w:pPr>
    </w:p>
    <w:p w14:paraId="1C000000">
      <w:pPr>
        <w:pStyle w:val="Style_2"/>
        <w:ind w:firstLine="540" w:left="0"/>
        <w:jc w:val="both"/>
      </w:pPr>
      <w:r>
        <w:t xml:space="preserve">В соответствии с Федеральным </w:t>
      </w:r>
      <w:r>
        <w:rPr>
          <w:color w:val="0000FF"/>
        </w:rPr>
        <w:fldChar w:fldCharType="begin"/>
      </w:r>
      <w:r>
        <w:rPr>
          <w:color w:val="0000FF"/>
        </w:rPr>
        <w:instrText>HYPERLINK "https://login.consultant.ru/link/?req=doc&amp;base=LAW&amp;n=422248&amp;date=27.01.2023&amp;dst=71&amp;field=134"</w:instrText>
      </w:r>
      <w:r>
        <w:rPr>
          <w:color w:val="0000FF"/>
        </w:rPr>
        <w:fldChar w:fldCharType="separate"/>
      </w:r>
      <w:r>
        <w:rPr>
          <w:color w:val="0000FF"/>
        </w:rPr>
        <w:t>законом</w:t>
      </w:r>
      <w:r>
        <w:rPr>
          <w:color w:val="0000FF"/>
        </w:rPr>
        <w:fldChar w:fldCharType="end"/>
      </w:r>
      <w:r>
        <w:t xml:space="preserve"> "О лицензировании отдельных видов деятельности" Правительство Российской Федерации постановляет:</w:t>
      </w:r>
    </w:p>
    <w:p w14:paraId="1D000000">
      <w:pPr>
        <w:pStyle w:val="Style_2"/>
        <w:spacing w:before="240"/>
        <w:ind w:firstLine="540" w:left="0"/>
        <w:jc w:val="both"/>
      </w:pPr>
      <w:r>
        <w:t xml:space="preserve">1. Утвердить прилагаемое </w:t>
      </w:r>
      <w:r>
        <w:rPr>
          <w:color w:val="0000FF"/>
        </w:rPr>
        <w:fldChar w:fldCharType="begin"/>
      </w:r>
      <w:r>
        <w:rPr>
          <w:color w:val="0000FF"/>
        </w:rPr>
        <w:instrText>HYPERLINK \l "Par29" \o "ПОЛОЖЕНИЕ О ЛИЦЕНЗИРОВАНИИ ОБРАЗОВАТЕЛЬНОЙ ДЕЯТЕЛЬНОСТИ"</w:instrText>
      </w:r>
      <w:r>
        <w:rPr>
          <w:color w:val="0000FF"/>
        </w:rPr>
        <w:fldChar w:fldCharType="separate"/>
      </w:r>
      <w:r>
        <w:rPr>
          <w:color w:val="0000FF"/>
        </w:rPr>
        <w:t>Положение</w:t>
      </w:r>
      <w:r>
        <w:rPr>
          <w:color w:val="0000FF"/>
        </w:rPr>
        <w:fldChar w:fldCharType="end"/>
      </w:r>
      <w:r>
        <w:t xml:space="preserve"> о лицензировании образовательной деятельности.</w:t>
      </w:r>
    </w:p>
    <w:p w14:paraId="1E000000">
      <w:pPr>
        <w:pStyle w:val="Style_2"/>
        <w:spacing w:before="240"/>
        <w:ind w:firstLine="540" w:left="0"/>
        <w:jc w:val="both"/>
      </w:pPr>
      <w:r>
        <w:t>2. Настоящее постановление вступает в силу с 1 января 2021 г. и действует до 1 сентября 2026 г.</w:t>
      </w:r>
    </w:p>
    <w:p w14:paraId="1F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"https://login.consultant.ru/link/?req=doc&amp;base=LAW&amp;n=403064&amp;date=27.01.2023&amp;dst=100013&amp;field=134"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20000000">
      <w:pPr>
        <w:pStyle w:val="Style_2"/>
        <w:ind w:firstLine="540" w:left="0"/>
        <w:jc w:val="both"/>
      </w:pPr>
    </w:p>
    <w:p w14:paraId="21000000">
      <w:pPr>
        <w:pStyle w:val="Style_2"/>
        <w:ind w:firstLine="0" w:left="0"/>
        <w:jc w:val="right"/>
      </w:pPr>
      <w:r>
        <w:t>Председатель Правительства</w:t>
      </w:r>
    </w:p>
    <w:p w14:paraId="22000000">
      <w:pPr>
        <w:pStyle w:val="Style_2"/>
        <w:ind w:firstLine="0" w:left="0"/>
        <w:jc w:val="right"/>
      </w:pPr>
      <w:r>
        <w:t>Российской Федерации</w:t>
      </w:r>
    </w:p>
    <w:p w14:paraId="23000000">
      <w:pPr>
        <w:pStyle w:val="Style_2"/>
        <w:ind w:firstLine="0" w:left="0"/>
        <w:jc w:val="right"/>
      </w:pPr>
      <w:r>
        <w:t>М.МИШУСТИН</w:t>
      </w:r>
    </w:p>
    <w:p w14:paraId="24000000">
      <w:pPr>
        <w:pStyle w:val="Style_2"/>
        <w:ind w:firstLine="540" w:left="0"/>
        <w:jc w:val="both"/>
      </w:pPr>
    </w:p>
    <w:p w14:paraId="25000000">
      <w:pPr>
        <w:pStyle w:val="Style_2"/>
        <w:ind w:firstLine="540" w:left="0"/>
        <w:jc w:val="both"/>
      </w:pPr>
    </w:p>
    <w:p w14:paraId="26000000">
      <w:pPr>
        <w:pStyle w:val="Style_2"/>
        <w:ind w:firstLine="540" w:left="0"/>
        <w:jc w:val="both"/>
      </w:pPr>
    </w:p>
    <w:p w14:paraId="27000000">
      <w:pPr>
        <w:pStyle w:val="Style_2"/>
        <w:ind w:firstLine="540" w:left="0"/>
        <w:jc w:val="both"/>
      </w:pPr>
    </w:p>
    <w:p w14:paraId="28000000">
      <w:pPr>
        <w:pStyle w:val="Style_2"/>
        <w:ind w:firstLine="540" w:left="0"/>
        <w:jc w:val="both"/>
      </w:pPr>
    </w:p>
    <w:p w14:paraId="29000000">
      <w:pPr>
        <w:pStyle w:val="Style_2"/>
        <w:ind w:firstLine="0" w:left="0"/>
        <w:jc w:val="right"/>
        <w:outlineLvl w:val="0"/>
      </w:pPr>
      <w:r>
        <w:t>Утверждено</w:t>
      </w:r>
    </w:p>
    <w:p w14:paraId="2A000000">
      <w:pPr>
        <w:pStyle w:val="Style_2"/>
        <w:ind w:firstLine="0" w:left="0"/>
        <w:jc w:val="right"/>
      </w:pPr>
      <w:r>
        <w:t>постановлением Правительства</w:t>
      </w:r>
    </w:p>
    <w:p w14:paraId="2B000000">
      <w:pPr>
        <w:pStyle w:val="Style_2"/>
        <w:ind w:firstLine="0" w:left="0"/>
        <w:jc w:val="right"/>
      </w:pPr>
      <w:r>
        <w:t>Российской Федерации</w:t>
      </w:r>
    </w:p>
    <w:p w14:paraId="2C000000">
      <w:pPr>
        <w:pStyle w:val="Style_2"/>
        <w:ind w:firstLine="0" w:left="0"/>
        <w:jc w:val="right"/>
      </w:pPr>
      <w:r>
        <w:t>от 18 сентября 2020 г. N 1490</w:t>
      </w:r>
    </w:p>
    <w:p w14:paraId="2D000000">
      <w:pPr>
        <w:pStyle w:val="Style_2"/>
        <w:ind w:firstLine="0" w:left="0"/>
        <w:jc w:val="center"/>
      </w:pPr>
    </w:p>
    <w:p w14:paraId="2E000000">
      <w:pPr>
        <w:pStyle w:val="Style_4"/>
        <w:ind w:firstLine="0" w:left="0"/>
        <w:jc w:val="center"/>
      </w:pPr>
      <w:bookmarkStart w:id="1" w:name="Par29"/>
      <w:bookmarkEnd w:id="1"/>
      <w:r>
        <w:t>ПОЛОЖЕНИЕ О ЛИЦЕНЗИРОВАНИИ ОБРАЗОВАТЕЛЬНОЙ ДЕЯТЕЛЬНОСТИ</w:t>
      </w:r>
    </w:p>
    <w:p w14:paraId="2F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0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1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2000000">
            <w:pPr>
              <w:pStyle w:val="Style_2"/>
              <w:ind w:firstLine="0" w:left="0"/>
              <w:jc w:val="center"/>
              <w:rPr>
                <w:color w:val="392C69"/>
              </w:rPr>
            </w:pPr>
            <w:r>
              <w:rPr>
                <w:color w:val="392C69"/>
              </w:rPr>
              <w:t>Список изменяющих документов</w:t>
            </w:r>
          </w:p>
          <w:p w14:paraId="33000000">
            <w:pPr>
              <w:pStyle w:val="Style_2"/>
              <w:ind w:firstLine="0" w:left="0"/>
              <w:jc w:val="center"/>
              <w:rPr>
                <w:color w:val="392C69"/>
              </w:rPr>
            </w:pPr>
            <w:r>
              <w:rPr>
                <w:color w:val="392C69"/>
              </w:rPr>
              <w:t xml:space="preserve">(в ред. Постановлений Правительства РФ от 28.07.2021 </w:t>
            </w:r>
            <w:r>
              <w:rPr>
                <w:color w:val="0000FF"/>
              </w:rPr>
              <w:fldChar w:fldCharType="begin"/>
            </w:r>
            <w:r>
              <w:rPr>
                <w:color w:val="0000FF"/>
              </w:rPr>
              <w:instrText>HYPERLINK "https://login.consultant.ru/link/?req=doc&amp;base=LAW&amp;n=402001&amp;date=27.01.2023&amp;dst=100005&amp;field=134"</w:instrText>
            </w:r>
            <w:r>
              <w:rPr>
                <w:color w:val="0000FF"/>
              </w:rPr>
              <w:fldChar w:fldCharType="separate"/>
            </w:r>
            <w:r>
              <w:rPr>
                <w:color w:val="0000FF"/>
              </w:rPr>
              <w:t>N 1270</w:t>
            </w:r>
            <w:r>
              <w:rPr>
                <w:color w:val="0000FF"/>
              </w:rPr>
              <w:fldChar w:fldCharType="end"/>
            </w:r>
            <w:r>
              <w:rPr>
                <w:color w:val="392C69"/>
              </w:rPr>
              <w:t>,</w:t>
            </w:r>
          </w:p>
          <w:p w14:paraId="34000000">
            <w:pPr>
              <w:pStyle w:val="Style_2"/>
              <w:ind w:firstLine="0" w:left="0"/>
              <w:jc w:val="center"/>
              <w:rPr>
                <w:color w:val="392C69"/>
              </w:rPr>
            </w:pPr>
            <w:r>
              <w:rPr>
                <w:color w:val="392C69"/>
              </w:rPr>
              <w:t xml:space="preserve">от 30.11.2021 </w:t>
            </w:r>
            <w:r>
              <w:rPr>
                <w:color w:val="0000FF"/>
              </w:rPr>
              <w:fldChar w:fldCharType="begin"/>
            </w:r>
            <w:r>
              <w:rPr>
                <w:color w:val="0000FF"/>
              </w:rPr>
              <w:instrText>HYPERLINK "https://login.consultant.ru/link/?req=doc&amp;base=LAW&amp;n=403064&amp;date=27.01.2023&amp;dst=100014&amp;field=134"</w:instrText>
            </w:r>
            <w:r>
              <w:rPr>
                <w:color w:val="0000FF"/>
              </w:rPr>
              <w:fldChar w:fldCharType="separate"/>
            </w:r>
            <w:r>
              <w:rPr>
                <w:color w:val="0000FF"/>
              </w:rPr>
              <w:t>N 2124</w:t>
            </w:r>
            <w:r>
              <w:rPr>
                <w:color w:val="0000FF"/>
              </w:rPr>
              <w:fldChar w:fldCharType="end"/>
            </w:r>
            <w:r>
              <w:rPr>
                <w:color w:val="392C69"/>
              </w:rPr>
              <w:t xml:space="preserve">, от 12.09.2022 </w:t>
            </w:r>
            <w:r>
              <w:rPr>
                <w:color w:val="0000FF"/>
              </w:rPr>
              <w:fldChar w:fldCharType="begin"/>
            </w:r>
            <w:r>
              <w:rPr>
                <w:color w:val="0000FF"/>
              </w:rPr>
              <w:instrText>HYPERLINK "https://login.consultant.ru/link/?req=doc&amp;base=LAW&amp;n=426559&amp;date=27.01.2023&amp;dst=100005&amp;field=134"</w:instrText>
            </w:r>
            <w:r>
              <w:rPr>
                <w:color w:val="0000FF"/>
              </w:rPr>
              <w:fldChar w:fldCharType="separate"/>
            </w:r>
            <w:r>
              <w:rPr>
                <w:color w:val="0000FF"/>
              </w:rPr>
              <w:t>N 1593</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5000000">
            <w:pPr>
              <w:pStyle w:val="Style_2"/>
              <w:ind w:firstLine="0" w:left="0"/>
              <w:jc w:val="center"/>
              <w:rPr>
                <w:color w:val="392C69"/>
              </w:rPr>
            </w:pPr>
          </w:p>
        </w:tc>
      </w:tr>
    </w:tbl>
    <w:p w14:paraId="36000000">
      <w:pPr>
        <w:pStyle w:val="Style_2"/>
        <w:ind w:firstLine="540" w:left="0"/>
        <w:jc w:val="both"/>
      </w:pPr>
    </w:p>
    <w:p w14:paraId="37000000">
      <w:pPr>
        <w:pStyle w:val="Style_2"/>
        <w:ind w:firstLine="540" w:left="0"/>
        <w:jc w:val="both"/>
      </w:pPr>
      <w:r>
        <w:t>1. Настоящее Положение устанавливает порядок лицензирования образовательной деятельности, осуществляемой образовательными организациями, организациями, осуществляющими обучение, а также индивидуальными предпринимателями, за исключением индивидуальных предпринимателей, осуществляющих образовательную деятельность непосредственно (далее - организация, осуществляющая образовательную деятельность).</w:t>
      </w:r>
    </w:p>
    <w:p w14:paraId="38000000">
      <w:pPr>
        <w:pStyle w:val="Style_2"/>
        <w:spacing w:before="240"/>
        <w:ind w:firstLine="540" w:left="0"/>
        <w:jc w:val="both"/>
      </w:pPr>
      <w:r>
        <w:t xml:space="preserve">Образовательная деятельность на территории инновационного центра "Сколково" осуществляется частными организациями, осуществляющими образовательную деятельность, без получения ими лицензий в соответствии с </w:t>
      </w:r>
      <w:r>
        <w:rPr>
          <w:color w:val="0000FF"/>
        </w:rPr>
        <w:fldChar w:fldCharType="begin"/>
      </w:r>
      <w:r>
        <w:rPr>
          <w:color w:val="0000FF"/>
        </w:rPr>
        <w:instrText>HYPERLINK "https://login.consultant.ru/link/?req=doc&amp;base=LAW&amp;n=435963&amp;date=27.01.2023&amp;dst=4&amp;field=134"</w:instrText>
      </w:r>
      <w:r>
        <w:rPr>
          <w:color w:val="0000FF"/>
        </w:rPr>
        <w:fldChar w:fldCharType="separate"/>
      </w:r>
      <w:r>
        <w:rPr>
          <w:color w:val="0000FF"/>
        </w:rPr>
        <w:t>частью 2 статьи 17</w:t>
      </w:r>
      <w:r>
        <w:rPr>
          <w:color w:val="0000FF"/>
        </w:rPr>
        <w:fldChar w:fldCharType="end"/>
      </w:r>
      <w:r>
        <w:t xml:space="preserve"> Федерального закона "Об инновационном центре "Сколково".</w:t>
      </w:r>
    </w:p>
    <w:p w14:paraId="39000000">
      <w:pPr>
        <w:pStyle w:val="Style_2"/>
        <w:spacing w:before="240"/>
        <w:ind w:firstLine="540" w:left="0"/>
        <w:jc w:val="both"/>
      </w:pPr>
      <w:r>
        <w:t xml:space="preserve">Образовательная деятельность на территории инновационного научно-технологического центра осуществляется организациями, осуществляющими образовательную деятельность, без получения ими лицензий на осуществление образовательной деятельности, если это предусмотрено правилами проекта в соответствии с </w:t>
      </w:r>
      <w:r>
        <w:rPr>
          <w:color w:val="0000FF"/>
        </w:rPr>
        <w:fldChar w:fldCharType="begin"/>
      </w:r>
      <w:r>
        <w:rPr>
          <w:color w:val="0000FF"/>
        </w:rPr>
        <w:instrText>HYPERLINK "https://login.consultant.ru/link/?req=doc&amp;base=LAW&amp;n=420804&amp;date=27.01.2023&amp;dst=100235&amp;field=134"</w:instrText>
      </w:r>
      <w:r>
        <w:rPr>
          <w:color w:val="0000FF"/>
        </w:rPr>
        <w:fldChar w:fldCharType="separate"/>
      </w:r>
      <w:r>
        <w:rPr>
          <w:color w:val="0000FF"/>
        </w:rPr>
        <w:t>частью 3 статьи 21</w:t>
      </w:r>
      <w:r>
        <w:rPr>
          <w:color w:val="0000FF"/>
        </w:rPr>
        <w:fldChar w:fldCharType="end"/>
      </w:r>
      <w:r>
        <w:t xml:space="preserve"> Федерального закона "Об инновационных научно-технологических центрах и о внесении изменений в отдельные законодательные акты Российской Федерации".</w:t>
      </w:r>
    </w:p>
    <w:p w14:paraId="3A000000">
      <w:pPr>
        <w:pStyle w:val="Style_2"/>
        <w:spacing w:before="240"/>
        <w:ind w:firstLine="540" w:left="0"/>
        <w:jc w:val="both"/>
      </w:pPr>
      <w:r>
        <w:t xml:space="preserve">2. Лицензирование образовательной деятельности, осуществляемой на территории международного медицинского кластера иностранными юридическими лицами - участниками проекта международного медицинского кластера, осуществляется в соответствии с настоящим Положением с учетом особенностей, установленных Федеральным </w:t>
      </w:r>
      <w:r>
        <w:rPr>
          <w:color w:val="0000FF"/>
        </w:rPr>
        <w:fldChar w:fldCharType="begin"/>
      </w:r>
      <w:r>
        <w:rPr>
          <w:color w:val="0000FF"/>
        </w:rPr>
        <w:instrText>HYPERLINK "https://login.consultant.ru/link/?req=doc&amp;base=LAW&amp;n=330122&amp;date=27.01.2023&amp;dst=12&amp;field=134"</w:instrText>
      </w:r>
      <w:r>
        <w:rPr>
          <w:color w:val="0000FF"/>
        </w:rPr>
        <w:fldChar w:fldCharType="separate"/>
      </w:r>
      <w:r>
        <w:rPr>
          <w:color w:val="0000FF"/>
        </w:rPr>
        <w:t>законом</w:t>
      </w:r>
      <w:r>
        <w:rPr>
          <w:color w:val="0000FF"/>
        </w:rPr>
        <w:fldChar w:fldCharType="end"/>
      </w:r>
      <w:r>
        <w:t xml:space="preserve"> "О международном медицинском кластере и внесении изменений в отдельные законодательные акты Российской Федерации".</w:t>
      </w:r>
    </w:p>
    <w:p w14:paraId="3B000000">
      <w:pPr>
        <w:pStyle w:val="Style_2"/>
        <w:spacing w:before="240"/>
        <w:ind w:firstLine="540" w:left="0"/>
        <w:jc w:val="both"/>
      </w:pPr>
      <w:r>
        <w:t>Лицензирование образовательной деятельности, осуществляемой на федеральной территории "Сириус", осуществляется в соответствии с нормативными правовыми актами органов публичной власти федеральной территории "Сириус".</w:t>
      </w:r>
    </w:p>
    <w:p w14:paraId="3C000000">
      <w:pPr>
        <w:pStyle w:val="Style_2"/>
        <w:ind w:firstLine="0" w:left="0"/>
        <w:jc w:val="both"/>
      </w:pPr>
      <w:r>
        <w:t xml:space="preserve">(абзац введен </w:t>
      </w:r>
      <w:r>
        <w:rPr>
          <w:color w:val="0000FF"/>
        </w:rPr>
        <w:fldChar w:fldCharType="begin"/>
      </w:r>
      <w:r>
        <w:rPr>
          <w:color w:val="0000FF"/>
        </w:rPr>
        <w:instrText>HYPERLINK "https://login.consultant.ru/link/?req=doc&amp;base=LAW&amp;n=403064&amp;date=27.01.2023&amp;dst=100015&amp;field=134"</w:instrText>
      </w:r>
      <w:r>
        <w:rPr>
          <w:color w:val="0000FF"/>
        </w:rPr>
        <w:fldChar w:fldCharType="separate"/>
      </w:r>
      <w:r>
        <w:rPr>
          <w:color w:val="0000FF"/>
        </w:rPr>
        <w:t>Постановлением</w:t>
      </w:r>
      <w:r>
        <w:rPr>
          <w:color w:val="0000FF"/>
        </w:rPr>
        <w:fldChar w:fldCharType="end"/>
      </w:r>
      <w:r>
        <w:t xml:space="preserve"> Правительства РФ от 30.11.2021 N 2124)</w:t>
      </w:r>
    </w:p>
    <w:p w14:paraId="3D000000">
      <w:pPr>
        <w:pStyle w:val="Style_2"/>
        <w:spacing w:before="240"/>
        <w:ind w:firstLine="540" w:left="0"/>
        <w:jc w:val="both"/>
      </w:pPr>
      <w:r>
        <w:t>3. Лицензирование образовательной деятельности осуществляют следующие лицензирующие органы:</w:t>
      </w:r>
    </w:p>
    <w:p w14:paraId="3E000000">
      <w:pPr>
        <w:pStyle w:val="Style_2"/>
        <w:spacing w:before="240"/>
        <w:ind w:firstLine="540" w:left="0"/>
        <w:jc w:val="both"/>
      </w:pPr>
      <w:bookmarkStart w:id="2" w:name="Par41"/>
      <w:bookmarkEnd w:id="2"/>
      <w:r>
        <w:t>а) Федеральная служба по надзору в сфере образования и науки в отношении:</w:t>
      </w:r>
    </w:p>
    <w:p w14:paraId="3F000000">
      <w:pPr>
        <w:pStyle w:val="Style_2"/>
        <w:spacing w:before="240"/>
        <w:ind w:firstLine="540" w:left="0"/>
        <w:jc w:val="both"/>
      </w:pPr>
      <w:r>
        <w:t>российских организаций, осуществляющих образовательную деятельность на территории Российской Федерации по образовательным программам высшего образования;</w:t>
      </w:r>
    </w:p>
    <w:p w14:paraId="40000000">
      <w:pPr>
        <w:pStyle w:val="Style_2"/>
        <w:spacing w:before="240"/>
        <w:ind w:firstLine="540" w:left="0"/>
        <w:jc w:val="both"/>
      </w:pPr>
      <w:r>
        <w:t>российских федеральных государственных профессиональных образовательных организаций, реализующих на территории Российской Федерации образовательные программы среднего профессионального образования в сферах обороны, производства продукции по оборонному заказу, внутренних дел, деятельности войск национальной гвардии Российской Федерации, безопасности, ядерной энергетики, транспорта и связи, наукоемкого производства по специальностям, перечень которых утверждается Правительством Российской Федерации;</w:t>
      </w:r>
    </w:p>
    <w:p w14:paraId="41000000">
      <w:pPr>
        <w:pStyle w:val="Style_2"/>
        <w:spacing w:before="240"/>
        <w:ind w:firstLine="540" w:left="0"/>
        <w:jc w:val="both"/>
      </w:pPr>
      <w:r>
        <w:t>российских организаций, осуществляющих образовательную деятельность, расположенных за пределами территории Российской Федерации, организаций, осуществляющих образовательную деятельность, созданных в соответствии с международными договорами Российской Федерации, а также осуществляющих образовательную деятельность дипломатических представительств и консульских учреждений Российской Федерации, представительств Российской Федерации при международных (межгосударственных, межправительственных) организациях;</w:t>
      </w:r>
    </w:p>
    <w:p w14:paraId="42000000">
      <w:pPr>
        <w:pStyle w:val="Style_2"/>
        <w:spacing w:before="240"/>
        <w:ind w:firstLine="540" w:left="0"/>
        <w:jc w:val="both"/>
      </w:pPr>
      <w:r>
        <w:t>иностранных организаций, осуществляющих образовательную деятельность по месту нахождения филиала на территории Российской Федерации;</w:t>
      </w:r>
    </w:p>
    <w:p w14:paraId="43000000">
      <w:pPr>
        <w:pStyle w:val="Style_2"/>
        <w:spacing w:before="240"/>
        <w:ind w:firstLine="540" w:left="0"/>
        <w:jc w:val="both"/>
      </w:pPr>
      <w:r>
        <w:t xml:space="preserve">б) органы исполнительной власти субъектов Российской Федерации, осуществляющие переданные полномочия Российской Федерации в сфере образования, - в отношении организаций, осуществляющих образовательную деятельность, зарегистрированных по месту нахождения (индивидуальных предпринимателей, зарегистрированных по месту жительства) на территории соответствующего субъекта Российской Федерации (за исключением организаций, указанных в </w:t>
      </w:r>
      <w:r>
        <w:rPr>
          <w:color w:val="0000FF"/>
        </w:rPr>
        <w:fldChar w:fldCharType="begin"/>
      </w:r>
      <w:r>
        <w:rPr>
          <w:color w:val="0000FF"/>
        </w:rPr>
        <w:instrText>HYPERLINK \l "Par41" \o "а) Федеральная служба по надзору в сфере образования и науки в отношении:"</w:instrText>
      </w:r>
      <w:r>
        <w:rPr>
          <w:color w:val="0000FF"/>
        </w:rPr>
        <w:fldChar w:fldCharType="separate"/>
      </w:r>
      <w:r>
        <w:rPr>
          <w:color w:val="0000FF"/>
        </w:rPr>
        <w:t>подпункте "а"</w:t>
      </w:r>
      <w:r>
        <w:rPr>
          <w:color w:val="0000FF"/>
        </w:rPr>
        <w:fldChar w:fldCharType="end"/>
      </w:r>
      <w:r>
        <w:t xml:space="preserve"> настоящего пункта).</w:t>
      </w:r>
    </w:p>
    <w:p w14:paraId="44000000">
      <w:pPr>
        <w:pStyle w:val="Style_2"/>
        <w:ind w:firstLine="0" w:left="0"/>
        <w:jc w:val="both"/>
      </w:pPr>
      <w:r>
        <w:t xml:space="preserve">(п. 3 в ред. </w:t>
      </w:r>
      <w:r>
        <w:rPr>
          <w:color w:val="0000FF"/>
        </w:rPr>
        <w:fldChar w:fldCharType="begin"/>
      </w:r>
      <w:r>
        <w:rPr>
          <w:color w:val="0000FF"/>
        </w:rPr>
        <w:instrText>HYPERLINK "https://login.consultant.ru/link/?req=doc&amp;base=LAW&amp;n=403064&amp;date=27.01.2023&amp;dst=100017&amp;field=134"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45000000">
      <w:pPr>
        <w:pStyle w:val="Style_2"/>
        <w:spacing w:before="240"/>
        <w:ind w:firstLine="540" w:left="0"/>
        <w:jc w:val="both"/>
      </w:pPr>
      <w:r>
        <w:t xml:space="preserve">4. Образовательная деятельность как лицензируемый вид деятельности включает в себя деятельность по реализации образовательных программ по перечню согласно </w:t>
      </w:r>
      <w:r>
        <w:rPr>
          <w:color w:val="0000FF"/>
        </w:rPr>
        <w:fldChar w:fldCharType="begin"/>
      </w:r>
      <w:r>
        <w:rPr>
          <w:color w:val="0000FF"/>
        </w:rPr>
        <w:instrText>HYPERLINK \l "Par259" \o "ПЕРЕЧЕНЬ"</w:instrText>
      </w:r>
      <w:r>
        <w:rPr>
          <w:color w:val="0000FF"/>
        </w:rPr>
        <w:fldChar w:fldCharType="separate"/>
      </w:r>
      <w:r>
        <w:rPr>
          <w:color w:val="0000FF"/>
        </w:rPr>
        <w:t>приложению</w:t>
      </w:r>
      <w:r>
        <w:rPr>
          <w:color w:val="0000FF"/>
        </w:rPr>
        <w:fldChar w:fldCharType="end"/>
      </w:r>
      <w:r>
        <w:t>.</w:t>
      </w:r>
    </w:p>
    <w:p w14:paraId="46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"https://login.consultant.ru/link/?req=doc&amp;base=LAW&amp;n=403064&amp;date=27.01.2023&amp;dst=100025&amp;field=134"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47000000">
      <w:pPr>
        <w:pStyle w:val="Style_2"/>
        <w:spacing w:before="240"/>
        <w:ind w:firstLine="540" w:left="0"/>
        <w:jc w:val="both"/>
      </w:pPr>
      <w:r>
        <w:t>5. Лицензионными требованиями, предъявляемыми к соискателю лицензии на осуществление образовательной деятельности (далее - лицензия), являются:</w:t>
      </w:r>
    </w:p>
    <w:p w14:paraId="48000000">
      <w:pPr>
        <w:pStyle w:val="Style_2"/>
        <w:spacing w:before="240"/>
        <w:ind w:firstLine="540" w:left="0"/>
        <w:jc w:val="both"/>
      </w:pPr>
      <w:bookmarkStart w:id="3" w:name="Par51"/>
      <w:bookmarkEnd w:id="3"/>
      <w:r>
        <w:t>а) наличие на праве собственности или ином законном основании зданий, строений, сооружений, помещений, необходимых для осуществления образовательной деятельности по заявленным к лицензированию образовательным программам.</w:t>
      </w:r>
    </w:p>
    <w:p w14:paraId="49000000">
      <w:pPr>
        <w:pStyle w:val="Style_2"/>
        <w:spacing w:before="240"/>
        <w:ind w:firstLine="540" w:left="0"/>
        <w:jc w:val="both"/>
      </w:pPr>
      <w:r>
        <w:t>Указанное требование не применяется:</w:t>
      </w:r>
    </w:p>
    <w:p w14:paraId="4A000000">
      <w:pPr>
        <w:pStyle w:val="Style_2"/>
        <w:spacing w:before="240"/>
        <w:ind w:firstLine="540" w:left="0"/>
        <w:jc w:val="both"/>
      </w:pPr>
      <w:r>
        <w:t>при намерении реализовывать образовательные программы с использованием сетевой формы в отношении части образовательной программы, не предусмотренной для реализации соискателем лицензии;</w:t>
      </w:r>
    </w:p>
    <w:p w14:paraId="4B000000">
      <w:pPr>
        <w:pStyle w:val="Style_2"/>
        <w:spacing w:before="240"/>
        <w:ind w:firstLine="540" w:left="0"/>
        <w:jc w:val="both"/>
      </w:pPr>
      <w:r>
        <w:t>к дипломатическим представительствам и консульским учреждениям Российской Федерации, представительствам Российской Федерации при международных (межгосударственных, межправительственных) организациях (далее - загранучреждения Министерства иностранных дел Российской Федерации);</w:t>
      </w:r>
    </w:p>
    <w:p w14:paraId="4C000000">
      <w:pPr>
        <w:pStyle w:val="Style_2"/>
        <w:spacing w:before="240"/>
        <w:ind w:firstLine="540" w:left="0"/>
        <w:jc w:val="both"/>
      </w:pPr>
      <w:r>
        <w:t>при организации образовательной деятельности в форме практической подготовки в организации, осуществляющей деятельность по профилю соответствующей образовательной программы, в том числе ее структурном подразделении, предназначенном для проведения практической подготовки, на основании договора, заключаемого между указанной организацией и соискателем лицензии;</w:t>
      </w:r>
    </w:p>
    <w:p w14:paraId="4D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"https://login.consultant.ru/link/?req=doc&amp;base=LAW&amp;n=403064&amp;date=27.01.2023&amp;dst=100027&amp;field=134"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4E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4F000000">
      <w:pPr>
        <w:pStyle w:val="Style_2"/>
        <w:spacing w:before="240"/>
        <w:ind w:firstLine="540" w:left="0"/>
        <w:jc w:val="both"/>
      </w:pPr>
      <w:r>
        <w:t>б) наличие материально-технического обеспечения образовательной деятельности, оборудование помещений, необходимых для осуществления образовательной деятельности по заявленным к лицензированию образовательным программам, в соответствии с требованиями, содержащимися в заявленных к лицензированию образовательных программах.</w:t>
      </w:r>
    </w:p>
    <w:p w14:paraId="50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"https://login.consultant.ru/link/?req=doc&amp;base=LAW&amp;n=403064&amp;date=27.01.2023&amp;dst=100028&amp;field=134"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51000000">
      <w:pPr>
        <w:pStyle w:val="Style_2"/>
        <w:spacing w:before="240"/>
        <w:ind w:firstLine="540" w:left="0"/>
        <w:jc w:val="both"/>
      </w:pPr>
      <w:r>
        <w:t>Указанное требование не применяется:</w:t>
      </w:r>
    </w:p>
    <w:p w14:paraId="52000000">
      <w:pPr>
        <w:pStyle w:val="Style_2"/>
        <w:spacing w:before="240"/>
        <w:ind w:firstLine="540" w:left="0"/>
        <w:jc w:val="both"/>
      </w:pPr>
      <w:r>
        <w:t>при организации образовательной деятельности в форме практической подготовки в организации, осуществляющей деятельность по профилю соответствующей образовательной программы, в том числе ее структурном подразделении, предназначенном для проведения практической подготовки, на основании договора, заключаемого между указанной организацией и соискателем лицензии;</w:t>
      </w:r>
    </w:p>
    <w:p w14:paraId="53000000">
      <w:pPr>
        <w:pStyle w:val="Style_2"/>
        <w:spacing w:before="240"/>
        <w:ind w:firstLine="540" w:left="0"/>
        <w:jc w:val="both"/>
      </w:pPr>
      <w:r>
        <w:t>при намерении реализовывать образовательные программы с использованием сетевой формы в отношении части образовательной программы, не предусмотренной для реализации соискателем лицензии;</w:t>
      </w:r>
    </w:p>
    <w:p w14:paraId="54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55000000">
      <w:pPr>
        <w:pStyle w:val="Style_2"/>
        <w:spacing w:before="240"/>
        <w:ind w:firstLine="540" w:left="0"/>
        <w:jc w:val="both"/>
      </w:pPr>
      <w:r>
        <w:t xml:space="preserve">в) наличие разработанных и утвержденных организацией, осуществляющей образовательную деятельность, образовательных программ в соответствии с </w:t>
      </w:r>
      <w:r>
        <w:rPr>
          <w:color w:val="0000FF"/>
        </w:rPr>
        <w:fldChar w:fldCharType="begin"/>
      </w:r>
      <w:r>
        <w:rPr>
          <w:color w:val="0000FF"/>
        </w:rPr>
        <w:instrText>HYPERLINK "https://login.consultant.ru/link/?req=doc&amp;base=LAW&amp;n=422530&amp;date=27.01.2023&amp;dst=100216&amp;field=134"</w:instrText>
      </w:r>
      <w:r>
        <w:rPr>
          <w:color w:val="0000FF"/>
        </w:rPr>
        <w:fldChar w:fldCharType="separate"/>
      </w:r>
      <w:r>
        <w:rPr>
          <w:color w:val="0000FF"/>
        </w:rPr>
        <w:t>частями 2</w:t>
      </w:r>
      <w:r>
        <w:rPr>
          <w:color w:val="0000FF"/>
        </w:rPr>
        <w:fldChar w:fldCharType="end"/>
      </w:r>
      <w:r>
        <w:t xml:space="preserve"> - </w:t>
      </w:r>
      <w:r>
        <w:rPr>
          <w:color w:val="0000FF"/>
        </w:rPr>
        <w:fldChar w:fldCharType="begin"/>
      </w:r>
      <w:r>
        <w:rPr>
          <w:color w:val="0000FF"/>
        </w:rPr>
        <w:instrText>HYPERLINK "https://login.consultant.ru/link/?req=doc&amp;base=LAW&amp;n=422530&amp;date=27.01.2023&amp;dst=100229&amp;field=134"</w:instrText>
      </w:r>
      <w:r>
        <w:rPr>
          <w:color w:val="0000FF"/>
        </w:rPr>
        <w:fldChar w:fldCharType="separate"/>
      </w:r>
      <w:r>
        <w:rPr>
          <w:color w:val="0000FF"/>
        </w:rPr>
        <w:t>8 статьи 12</w:t>
      </w:r>
      <w:r>
        <w:rPr>
          <w:color w:val="0000FF"/>
        </w:rPr>
        <w:fldChar w:fldCharType="end"/>
      </w:r>
      <w:r>
        <w:t xml:space="preserve"> Федерального закона "Об образовании в Российской Федерации". Программы профессионального обучения водителей транспортных средств должны быть также согласованы с Государственной инспекцией безопасности дорожного движения Министерства внутренних дел Российской Федерации;</w:t>
      </w:r>
    </w:p>
    <w:p w14:paraId="56000000">
      <w:pPr>
        <w:pStyle w:val="Style_2"/>
        <w:spacing w:before="240"/>
        <w:ind w:firstLine="540" w:left="0"/>
        <w:jc w:val="both"/>
      </w:pPr>
      <w:r>
        <w:t xml:space="preserve">г) наличие в соответствии с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 по образовательным программам, заявленным к лицензированию.</w:t>
      </w:r>
    </w:p>
    <w:p w14:paraId="57000000">
      <w:pPr>
        <w:pStyle w:val="Style_2"/>
        <w:spacing w:before="240"/>
        <w:ind w:firstLine="540" w:left="0"/>
        <w:jc w:val="both"/>
      </w:pPr>
      <w:r>
        <w:t>Указанное требование не применяется:</w:t>
      </w:r>
    </w:p>
    <w:p w14:paraId="58000000">
      <w:pPr>
        <w:pStyle w:val="Style_2"/>
        <w:spacing w:before="240"/>
        <w:ind w:firstLine="540" w:left="0"/>
        <w:jc w:val="both"/>
      </w:pPr>
      <w:r>
        <w:t>при намерении реализовывать образовательные программы с использованием сетевой формы в отношении части образовательной программы, не предусмотренной для реализации соискателем лицензии;</w:t>
      </w:r>
    </w:p>
    <w:p w14:paraId="59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"https://login.consultant.ru/link/?req=doc&amp;base=LAW&amp;n=403064&amp;date=27.01.2023&amp;dst=100029&amp;field=134"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5A000000">
      <w:pPr>
        <w:pStyle w:val="Style_2"/>
        <w:spacing w:before="240"/>
        <w:ind w:firstLine="540" w:left="0"/>
        <w:jc w:val="both"/>
      </w:pPr>
      <w:r>
        <w:t>при организации образовательной деятельности в форме практической подготовки;</w:t>
      </w:r>
    </w:p>
    <w:p w14:paraId="5B000000">
      <w:pPr>
        <w:pStyle w:val="Style_2"/>
        <w:spacing w:before="240"/>
        <w:ind w:firstLine="540" w:left="0"/>
        <w:jc w:val="both"/>
      </w:pPr>
      <w:r>
        <w:t>к загранучреждениям Министерства иностранных дел Российской Федерации;</w:t>
      </w:r>
    </w:p>
    <w:p w14:paraId="5C000000">
      <w:pPr>
        <w:pStyle w:val="Style_2"/>
        <w:spacing w:before="240"/>
        <w:ind w:firstLine="540" w:left="0"/>
        <w:jc w:val="both"/>
      </w:pPr>
      <w:r>
        <w:t>к российским образовательным организациям, расположенным за пределами территории Российской Федерации, и образовательным организациям, созданным в соответствии с международными договорами Российской Федерации и расположенным за пределами территории Российской Федерации;</w:t>
      </w:r>
    </w:p>
    <w:p w14:paraId="5D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5E000000">
      <w:pPr>
        <w:pStyle w:val="Style_2"/>
        <w:spacing w:before="240"/>
        <w:ind w:firstLine="540" w:left="0"/>
        <w:jc w:val="both"/>
      </w:pPr>
      <w:bookmarkStart w:id="4" w:name="Par73"/>
      <w:bookmarkEnd w:id="4"/>
      <w:r>
        <w:t xml:space="preserve">д) наличие в соответствии с </w:t>
      </w:r>
      <w:r>
        <w:rPr>
          <w:color w:val="0000FF"/>
        </w:rPr>
        <w:fldChar w:fldCharType="begin"/>
      </w:r>
      <w:r>
        <w:rPr>
          <w:color w:val="0000FF"/>
        </w:rPr>
        <w:instrText>HYPERLINK "https://login.consultant.ru/link/?req=doc&amp;base=LAW&amp;n=422530&amp;date=27.01.2023&amp;dst=101047&amp;field=134"</w:instrText>
      </w:r>
      <w:r>
        <w:rPr>
          <w:color w:val="0000FF"/>
        </w:rPr>
        <w:fldChar w:fldCharType="separate"/>
      </w:r>
      <w:r>
        <w:rPr>
          <w:color w:val="0000FF"/>
        </w:rPr>
        <w:t>частью 10 статьи 79</w:t>
      </w:r>
      <w:r>
        <w:rPr>
          <w:color w:val="0000FF"/>
        </w:rPr>
        <w:fldChar w:fldCharType="end"/>
      </w:r>
      <w:r>
        <w:t xml:space="preserve"> Федерального закона "Об образовании в Российской Федерации"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5F000000">
      <w:pPr>
        <w:pStyle w:val="Style_2"/>
        <w:spacing w:before="240"/>
        <w:ind w:firstLine="540" w:left="0"/>
        <w:jc w:val="both"/>
      </w:pPr>
      <w:r>
        <w:t xml:space="preserve">6. При намерении соискателя лицензии реализовывать образовательные программы, указанные в настоящем пункте, предъявляются лицензионные требования, установленные в </w:t>
      </w:r>
      <w:r>
        <w:rPr>
          <w:color w:val="0000FF"/>
        </w:rPr>
        <w:fldChar w:fldCharType="begin"/>
      </w:r>
      <w:r>
        <w:rPr>
          <w:color w:val="0000FF"/>
        </w:rPr>
        <w:instrText>HYPERLINK \l "Par51" \o "а) наличие на праве собственности или ином законном основании зданий, строений, сооружений, помещений, необходимых для осуществления образовательной деятельности по заявленным к лицензированию образовательным программам."</w:instrText>
      </w:r>
      <w:r>
        <w:rPr>
          <w:color w:val="0000FF"/>
        </w:rPr>
        <w:fldChar w:fldCharType="separate"/>
      </w:r>
      <w:r>
        <w:rPr>
          <w:color w:val="0000FF"/>
        </w:rPr>
        <w:t>подпунктах "а"</w:t>
      </w:r>
      <w:r>
        <w:rPr>
          <w:color w:val="0000FF"/>
        </w:rPr>
        <w:fldChar w:fldCharType="end"/>
      </w:r>
      <w:r>
        <w:t xml:space="preserve"> - </w:t>
      </w:r>
      <w:r>
        <w:rPr>
          <w:color w:val="0000FF"/>
        </w:rPr>
        <w:fldChar w:fldCharType="begin"/>
      </w:r>
      <w:r>
        <w:rPr>
          <w:color w:val="0000FF"/>
        </w:rPr>
        <w:instrText>HYPERLINK \l "Par73" \o "д) наличие в соответствии с частью 10 статьи 79 Федерального закона "Об образовании в Российской Федерации"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instrText>
      </w:r>
      <w:r>
        <w:rPr>
          <w:color w:val="0000FF"/>
        </w:rPr>
        <w:fldChar w:fldCharType="separate"/>
      </w:r>
      <w:r>
        <w:rPr>
          <w:color w:val="0000FF"/>
        </w:rPr>
        <w:t>"д" пункта 5</w:t>
      </w:r>
      <w:r>
        <w:rPr>
          <w:color w:val="0000FF"/>
        </w:rPr>
        <w:fldChar w:fldCharType="end"/>
      </w:r>
      <w:r>
        <w:t xml:space="preserve"> настоящего Положения, а также следующие требования:</w:t>
      </w:r>
    </w:p>
    <w:p w14:paraId="60000000">
      <w:pPr>
        <w:pStyle w:val="Style_2"/>
        <w:spacing w:before="240"/>
        <w:ind w:firstLine="540" w:left="0"/>
        <w:jc w:val="both"/>
      </w:pPr>
      <w:r>
        <w:t xml:space="preserve">а) наличие в соответствии со </w:t>
      </w:r>
      <w:r>
        <w:rPr>
          <w:color w:val="0000FF"/>
        </w:rPr>
        <w:fldChar w:fldCharType="begin"/>
      </w:r>
      <w:r>
        <w:rPr>
          <w:color w:val="0000FF"/>
        </w:rPr>
        <w:instrText>HYPERLINK "https://login.consultant.ru/link/?req=doc&amp;base=LAW&amp;n=422530&amp;date=27.01.2023&amp;dst=100265&amp;field=134"</w:instrText>
      </w:r>
      <w:r>
        <w:rPr>
          <w:color w:val="0000FF"/>
        </w:rPr>
        <w:fldChar w:fldCharType="separate"/>
      </w:r>
      <w:r>
        <w:rPr>
          <w:color w:val="0000FF"/>
        </w:rPr>
        <w:t>статьей 16</w:t>
      </w:r>
      <w:r>
        <w:rPr>
          <w:color w:val="0000FF"/>
        </w:rPr>
        <w:fldChar w:fldCharType="end"/>
      </w:r>
      <w:r>
        <w:t xml:space="preserve"> Федерального закона "Об образовании в Российской Федерации"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w:t>
      </w:r>
      <w:r>
        <w:rPr>
          <w:color w:val="0000FF"/>
        </w:rPr>
        <w:fldChar w:fldCharType="begin"/>
      </w:r>
      <w:r>
        <w:rPr>
          <w:color w:val="0000FF"/>
        </w:rPr>
        <w:instrText>HYPERLINK "https://login.consultant.ru/link/?req=doc&amp;base=LAW&amp;n=422530&amp;date=27.01.2023&amp;dst=713&amp;field=134"</w:instrText>
      </w:r>
      <w:r>
        <w:rPr>
          <w:color w:val="0000FF"/>
        </w:rPr>
        <w:fldChar w:fldCharType="separate"/>
      </w:r>
      <w:r>
        <w:rPr>
          <w:color w:val="0000FF"/>
        </w:rPr>
        <w:t>частью 3.1 статьи 16</w:t>
      </w:r>
      <w:r>
        <w:rPr>
          <w:color w:val="0000FF"/>
        </w:rPr>
        <w:fldChar w:fldCharType="end"/>
      </w:r>
      <w:r>
        <w:t xml:space="preserve"> Федерального закона "Об образовании в Российской Федерации", и обеспечивающей освоение обучающимися образовательных программ в полном объеме независимо от места нахождения обучающихся, - для образовательных программ, планируемых к реализации с применением электронного обучения, дистанционных образовательных технологий;</w:t>
      </w:r>
    </w:p>
    <w:p w14:paraId="61000000">
      <w:pPr>
        <w:pStyle w:val="Style_2"/>
        <w:ind w:firstLine="0" w:left="0"/>
        <w:jc w:val="both"/>
      </w:pPr>
      <w:r>
        <w:t xml:space="preserve">(пп. "а" в ред. </w:t>
      </w:r>
      <w:r>
        <w:rPr>
          <w:color w:val="0000FF"/>
        </w:rPr>
        <w:fldChar w:fldCharType="begin"/>
      </w:r>
      <w:r>
        <w:rPr>
          <w:color w:val="0000FF"/>
        </w:rPr>
        <w:instrText>HYPERLINK "https://login.consultant.ru/link/?req=doc&amp;base=LAW&amp;n=426559&amp;date=27.01.2023&amp;dst=100011&amp;field=134"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62000000">
      <w:pPr>
        <w:pStyle w:val="Style_2"/>
        <w:spacing w:before="240"/>
        <w:ind w:firstLine="540" w:left="0"/>
        <w:jc w:val="both"/>
      </w:pPr>
      <w:r>
        <w:t xml:space="preserve">б) наличие документа, подтверждающего допуск организации, осуществляющей образовательную деятельность, к проведению работ, связанных с использованием сведений, составляющих государственную тайну, в соответствии с </w:t>
      </w:r>
      <w:r>
        <w:rPr>
          <w:color w:val="0000FF"/>
        </w:rPr>
        <w:fldChar w:fldCharType="begin"/>
      </w:r>
      <w:r>
        <w:rPr>
          <w:color w:val="0000FF"/>
        </w:rPr>
        <w:instrText>HYPERLINK "https://login.consultant.ru/link/?req=doc&amp;base=LAW&amp;n=422530&amp;date=27.01.2023&amp;dst=101069&amp;field=134"</w:instrText>
      </w:r>
      <w:r>
        <w:rPr>
          <w:color w:val="0000FF"/>
        </w:rPr>
        <w:fldChar w:fldCharType="separate"/>
      </w:r>
      <w:r>
        <w:rPr>
          <w:color w:val="0000FF"/>
        </w:rPr>
        <w:t>частью 4 статьи 81</w:t>
      </w:r>
      <w:r>
        <w:rPr>
          <w:color w:val="0000FF"/>
        </w:rPr>
        <w:fldChar w:fldCharType="end"/>
      </w:r>
      <w:r>
        <w:t xml:space="preserve"> Федерального закона "Об образовании в Российской Федерации", а также в соответствии со </w:t>
      </w:r>
      <w:r>
        <w:rPr>
          <w:color w:val="0000FF"/>
        </w:rPr>
        <w:fldChar w:fldCharType="begin"/>
      </w:r>
      <w:r>
        <w:rPr>
          <w:color w:val="0000FF"/>
        </w:rPr>
        <w:instrText>HYPERLINK "https://login.consultant.ru/link/?req=doc&amp;base=LAW&amp;n=433442&amp;date=27.01.2023&amp;dst=100238&amp;field=134"</w:instrText>
      </w:r>
      <w:r>
        <w:rPr>
          <w:color w:val="0000FF"/>
        </w:rPr>
        <w:fldChar w:fldCharType="separate"/>
      </w:r>
      <w:r>
        <w:rPr>
          <w:color w:val="0000FF"/>
        </w:rPr>
        <w:t>статьей 27</w:t>
      </w:r>
      <w:r>
        <w:rPr>
          <w:color w:val="0000FF"/>
        </w:rPr>
        <w:fldChar w:fldCharType="end"/>
      </w:r>
      <w:r>
        <w:t xml:space="preserve"> Закона Российской Федерации "О государственной тайне", - для профессиональных образовательных программ, основных программ профессионального обучения, предусматривающих в период их освоения доведение до обучающихся сведений, составляющих государственную тайну, и (или) использование в учебных целях секретных образцов вооружения, военной и специальной техники, их комплектующих изделий, специальных материалов и веществ;</w:t>
      </w:r>
    </w:p>
    <w:p w14:paraId="63000000">
      <w:pPr>
        <w:pStyle w:val="Style_2"/>
        <w:spacing w:before="240"/>
        <w:ind w:firstLine="540" w:left="0"/>
        <w:jc w:val="both"/>
      </w:pPr>
      <w:r>
        <w:t xml:space="preserve">в) наличие условий для практической подготовки обучающихся в соответствии с </w:t>
      </w:r>
      <w:r>
        <w:rPr>
          <w:color w:val="0000FF"/>
        </w:rPr>
        <w:fldChar w:fldCharType="begin"/>
      </w:r>
      <w:r>
        <w:rPr>
          <w:color w:val="0000FF"/>
        </w:rPr>
        <w:instrText>HYPERLINK "https://login.consultant.ru/link/?req=doc&amp;base=LAW&amp;n=422530&amp;date=27.01.2023&amp;dst=357&amp;field=134"</w:instrText>
      </w:r>
      <w:r>
        <w:rPr>
          <w:color w:val="0000FF"/>
        </w:rPr>
        <w:fldChar w:fldCharType="separate"/>
      </w:r>
      <w:r>
        <w:rPr>
          <w:color w:val="0000FF"/>
        </w:rPr>
        <w:t>частями 6</w:t>
      </w:r>
      <w:r>
        <w:rPr>
          <w:color w:val="0000FF"/>
        </w:rPr>
        <w:fldChar w:fldCharType="end"/>
      </w:r>
      <w:r>
        <w:t xml:space="preserve"> -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8 статьи 13</w:t>
      </w:r>
      <w:r>
        <w:rPr>
          <w:color w:val="0000FF"/>
        </w:rPr>
        <w:fldChar w:fldCharType="end"/>
      </w:r>
      <w:r>
        <w:t xml:space="preserve"> Федерального закона "Об образовании в Российской Федерации" - для основных профессиональных образовательных программ, а также в соответствии с </w:t>
      </w:r>
      <w:r>
        <w:rPr>
          <w:color w:val="0000FF"/>
        </w:rPr>
        <w:fldChar w:fldCharType="begin"/>
      </w:r>
      <w:r>
        <w:rPr>
          <w:color w:val="0000FF"/>
        </w:rPr>
        <w:instrText>HYPERLINK "https://login.consultant.ru/link/?req=doc&amp;base=LAW&amp;n=422530&amp;date=27.01.2023&amp;dst=101087&amp;field=134"</w:instrText>
      </w:r>
      <w:r>
        <w:rPr>
          <w:color w:val="0000FF"/>
        </w:rPr>
        <w:fldChar w:fldCharType="separate"/>
      </w:r>
      <w:r>
        <w:rPr>
          <w:color w:val="0000FF"/>
        </w:rPr>
        <w:t>частями 4</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5 статьи 82</w:t>
      </w:r>
      <w:r>
        <w:rPr>
          <w:color w:val="0000FF"/>
        </w:rPr>
        <w:fldChar w:fldCharType="end"/>
      </w:r>
      <w:r>
        <w:t xml:space="preserve"> Федерального закона "Об образовании в Российской Федерации" - для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64000000">
      <w:pPr>
        <w:pStyle w:val="Style_2"/>
        <w:spacing w:before="240"/>
        <w:ind w:firstLine="540" w:left="0"/>
        <w:jc w:val="both"/>
      </w:pPr>
      <w:r>
        <w:t xml:space="preserve">г) наличие договора о сетевой форме реализации образовательных программ в соответствии со </w:t>
      </w:r>
      <w:r>
        <w:rPr>
          <w:color w:val="0000FF"/>
        </w:rPr>
        <w:fldChar w:fldCharType="begin"/>
      </w:r>
      <w:r>
        <w:rPr>
          <w:color w:val="0000FF"/>
        </w:rPr>
        <w:instrText>HYPERLINK "https://login.consultant.ru/link/?req=doc&amp;base=LAW&amp;n=422530&amp;date=27.01.2023&amp;dst=362&amp;field=134"</w:instrText>
      </w:r>
      <w:r>
        <w:rPr>
          <w:color w:val="0000FF"/>
        </w:rPr>
        <w:fldChar w:fldCharType="separate"/>
      </w:r>
      <w:r>
        <w:rPr>
          <w:color w:val="0000FF"/>
        </w:rPr>
        <w:t>статьей 15</w:t>
      </w:r>
      <w:r>
        <w:rPr>
          <w:color w:val="0000FF"/>
        </w:rPr>
        <w:fldChar w:fldCharType="end"/>
      </w:r>
      <w:r>
        <w:t xml:space="preserve"> Федерального закона "Об образовании в Российской Федерации" - для образовательных программ, планируемых к реализации организацией, осуществляющей образовательную деятельность, с использованием сетевой формы реализации образовательных программ;</w:t>
      </w:r>
    </w:p>
    <w:p w14:paraId="65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"https://login.consultant.ru/link/?req=doc&amp;base=LAW&amp;n=403064&amp;date=27.01.2023&amp;dst=100030&amp;field=134"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66000000">
      <w:pPr>
        <w:pStyle w:val="Style_2"/>
        <w:spacing w:before="240"/>
        <w:ind w:firstLine="540" w:left="0"/>
        <w:jc w:val="both"/>
      </w:pPr>
      <w:r>
        <w:t xml:space="preserve">д) соответствие требованиям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статьи 15.2</w:t>
      </w:r>
      <w:r>
        <w:rPr>
          <w:color w:val="0000FF"/>
        </w:rPr>
        <w:fldChar w:fldCharType="end"/>
      </w:r>
      <w:r>
        <w:t xml:space="preserve"> Закона Российской Федерации "О частной детективной и охранной деятельности в Российской Федерации" - для организаций, осуществляющих образовательную деятельность по основным программам профессионального обучения для работы в качестве частных детективов, частных охранников и дополнительным профессиональным программам руководителей частных охранных организаций;</w:t>
      </w:r>
    </w:p>
    <w:p w14:paraId="67000000">
      <w:pPr>
        <w:pStyle w:val="Style_2"/>
        <w:spacing w:before="240"/>
        <w:ind w:firstLine="540" w:left="0"/>
        <w:jc w:val="both"/>
      </w:pPr>
      <w:r>
        <w:t xml:space="preserve">е) соответствие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 для организаций, осуществляющих образовательную деятельность по образовательным программам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68000000">
      <w:pPr>
        <w:pStyle w:val="Style_2"/>
        <w:spacing w:before="240"/>
        <w:ind w:firstLine="540" w:left="0"/>
        <w:jc w:val="both"/>
      </w:pPr>
      <w:r>
        <w:t>7. Лицензионными требованиями к лицензиату являются:</w:t>
      </w:r>
    </w:p>
    <w:p w14:paraId="69000000">
      <w:pPr>
        <w:pStyle w:val="Style_2"/>
        <w:spacing w:before="240"/>
        <w:ind w:firstLine="540" w:left="0"/>
        <w:jc w:val="both"/>
      </w:pPr>
      <w:bookmarkStart w:id="5" w:name="Par84"/>
      <w:bookmarkEnd w:id="5"/>
      <w:r>
        <w:t>а) наличие на праве собственности или ином законном основании зданий, строений, сооружений, помещений, необходимых для осуществления образовательной деятельности по образовательным программам, указанным в лицензии или заявленным к лицензированию.</w:t>
      </w:r>
    </w:p>
    <w:p w14:paraId="6A000000">
      <w:pPr>
        <w:pStyle w:val="Style_2"/>
        <w:spacing w:before="240"/>
        <w:ind w:firstLine="540" w:left="0"/>
        <w:jc w:val="both"/>
      </w:pPr>
      <w:r>
        <w:t>Указанное требование не применяется:</w:t>
      </w:r>
    </w:p>
    <w:p w14:paraId="6B000000">
      <w:pPr>
        <w:pStyle w:val="Style_2"/>
        <w:spacing w:before="240"/>
        <w:ind w:firstLine="540" w:left="0"/>
        <w:jc w:val="both"/>
      </w:pPr>
      <w:r>
        <w:t>при организации образовательной деятельности в форме практической подготовки в организации, осуществляющей деятельность по профилю соответствующей образовательной программы, в том числе ее структурном подразделении, предназначенном для проведения практической подготовки, на основании договора, заключаемого между указанной организацией и лицензиатом;</w:t>
      </w:r>
    </w:p>
    <w:p w14:paraId="6C000000">
      <w:pPr>
        <w:pStyle w:val="Style_2"/>
        <w:spacing w:before="240"/>
        <w:ind w:firstLine="540" w:left="0"/>
        <w:jc w:val="both"/>
      </w:pPr>
      <w:r>
        <w:t>при реализации образовательных программ с использованием сетевой формы в отношении части образовательной программы, не предусмотренной для реализации лицензиатом;</w:t>
      </w:r>
    </w:p>
    <w:p w14:paraId="6D000000">
      <w:pPr>
        <w:pStyle w:val="Style_2"/>
        <w:spacing w:before="240"/>
        <w:ind w:firstLine="540" w:left="0"/>
        <w:jc w:val="both"/>
      </w:pPr>
      <w:r>
        <w:t>к загранучреждениям Министерства иностранных дел Российской Федерации;</w:t>
      </w:r>
    </w:p>
    <w:p w14:paraId="6E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6F000000">
      <w:pPr>
        <w:pStyle w:val="Style_2"/>
        <w:ind w:firstLine="0" w:left="0"/>
        <w:jc w:val="both"/>
      </w:pPr>
      <w:r>
        <w:t xml:space="preserve">(абзац введен </w:t>
      </w:r>
      <w:r>
        <w:rPr>
          <w:color w:val="0000FF"/>
        </w:rPr>
        <w:fldChar w:fldCharType="begin"/>
      </w:r>
      <w:r>
        <w:rPr>
          <w:color w:val="0000FF"/>
        </w:rPr>
        <w:instrText>HYPERLINK "https://login.consultant.ru/link/?req=doc&amp;base=LAW&amp;n=403064&amp;date=27.01.2023&amp;dst=100032&amp;field=134"</w:instrText>
      </w:r>
      <w:r>
        <w:rPr>
          <w:color w:val="0000FF"/>
        </w:rPr>
        <w:fldChar w:fldCharType="separate"/>
      </w:r>
      <w:r>
        <w:rPr>
          <w:color w:val="0000FF"/>
        </w:rPr>
        <w:t>Постановлением</w:t>
      </w:r>
      <w:r>
        <w:rPr>
          <w:color w:val="0000FF"/>
        </w:rPr>
        <w:fldChar w:fldCharType="end"/>
      </w:r>
      <w:r>
        <w:t xml:space="preserve"> Правительства РФ от 30.11.2021 N 2124)</w:t>
      </w:r>
    </w:p>
    <w:p w14:paraId="70000000">
      <w:pPr>
        <w:pStyle w:val="Style_2"/>
        <w:spacing w:before="240"/>
        <w:ind w:firstLine="540" w:left="0"/>
        <w:jc w:val="both"/>
      </w:pPr>
      <w:r>
        <w:t>б) наличие материально-технического обеспечения образовательной деятельности, оборудование помещений, необходимых для осуществления образовательной деятельности по заявленным к лицензированию и реализуемым образовательным программам, в соответствии с требованиями, содержащимися в соответствующих образовательных программах.</w:t>
      </w:r>
    </w:p>
    <w:p w14:paraId="71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"https://login.consultant.ru/link/?req=doc&amp;base=LAW&amp;n=403064&amp;date=27.01.2023&amp;dst=100034&amp;field=134"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72000000">
      <w:pPr>
        <w:pStyle w:val="Style_2"/>
        <w:spacing w:before="240"/>
        <w:ind w:firstLine="540" w:left="0"/>
        <w:jc w:val="both"/>
      </w:pPr>
      <w:r>
        <w:t>Указанное требование не применяется:</w:t>
      </w:r>
    </w:p>
    <w:p w14:paraId="73000000">
      <w:pPr>
        <w:pStyle w:val="Style_2"/>
        <w:spacing w:before="240"/>
        <w:ind w:firstLine="540" w:left="0"/>
        <w:jc w:val="both"/>
      </w:pPr>
      <w:r>
        <w:t>при реализации образовательных программ с использованием сетевой формы в отношении части образовательной программы, не предусмотренной для реализации лицензиатом;</w:t>
      </w:r>
    </w:p>
    <w:p w14:paraId="74000000">
      <w:pPr>
        <w:pStyle w:val="Style_2"/>
        <w:spacing w:before="240"/>
        <w:ind w:firstLine="540" w:left="0"/>
        <w:jc w:val="both"/>
      </w:pPr>
      <w:r>
        <w:t>при организации образовательной деятельности в форме практической подготовки в организации, осуществляющей деятельность по профилю соответствующей образовательной программы, в том числе ее структурном подразделении, предназначенном для проведения практической подготовки, на основании договора, заключаемого между указанной организацией и лицензиатом;</w:t>
      </w:r>
    </w:p>
    <w:p w14:paraId="75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76000000">
      <w:pPr>
        <w:pStyle w:val="Style_2"/>
        <w:ind w:firstLine="0" w:left="0"/>
        <w:jc w:val="both"/>
      </w:pPr>
      <w:r>
        <w:t xml:space="preserve">(абзац введен </w:t>
      </w:r>
      <w:r>
        <w:rPr>
          <w:color w:val="0000FF"/>
        </w:rPr>
        <w:fldChar w:fldCharType="begin"/>
      </w:r>
      <w:r>
        <w:rPr>
          <w:color w:val="0000FF"/>
        </w:rPr>
        <w:instrText>HYPERLINK "https://login.consultant.ru/link/?req=doc&amp;base=LAW&amp;n=403064&amp;date=27.01.2023&amp;dst=100035&amp;field=134"</w:instrText>
      </w:r>
      <w:r>
        <w:rPr>
          <w:color w:val="0000FF"/>
        </w:rPr>
        <w:fldChar w:fldCharType="separate"/>
      </w:r>
      <w:r>
        <w:rPr>
          <w:color w:val="0000FF"/>
        </w:rPr>
        <w:t>Постановлением</w:t>
      </w:r>
      <w:r>
        <w:rPr>
          <w:color w:val="0000FF"/>
        </w:rPr>
        <w:fldChar w:fldCharType="end"/>
      </w:r>
      <w:r>
        <w:t xml:space="preserve"> Правительства РФ от 30.11.2021 N 2124)</w:t>
      </w:r>
    </w:p>
    <w:p w14:paraId="77000000">
      <w:pPr>
        <w:pStyle w:val="Style_2"/>
        <w:spacing w:before="240"/>
        <w:ind w:firstLine="540" w:left="0"/>
        <w:jc w:val="both"/>
      </w:pPr>
      <w:r>
        <w:t xml:space="preserve">в) наличие разработанных и утвержденных организацией, осуществляющей образовательную деятельность, образовательных программ в соответствии с </w:t>
      </w:r>
      <w:r>
        <w:rPr>
          <w:color w:val="0000FF"/>
        </w:rPr>
        <w:fldChar w:fldCharType="begin"/>
      </w:r>
      <w:r>
        <w:rPr>
          <w:color w:val="0000FF"/>
        </w:rPr>
        <w:instrText>HYPERLINK "https://login.consultant.ru/link/?req=doc&amp;base=LAW&amp;n=422530&amp;date=27.01.2023&amp;dst=100216&amp;field=134"</w:instrText>
      </w:r>
      <w:r>
        <w:rPr>
          <w:color w:val="0000FF"/>
        </w:rPr>
        <w:fldChar w:fldCharType="separate"/>
      </w:r>
      <w:r>
        <w:rPr>
          <w:color w:val="0000FF"/>
        </w:rPr>
        <w:t>частями 2</w:t>
      </w:r>
      <w:r>
        <w:rPr>
          <w:color w:val="0000FF"/>
        </w:rPr>
        <w:fldChar w:fldCharType="end"/>
      </w:r>
      <w:r>
        <w:t xml:space="preserve"> - </w:t>
      </w:r>
      <w:r>
        <w:rPr>
          <w:color w:val="0000FF"/>
        </w:rPr>
        <w:fldChar w:fldCharType="begin"/>
      </w:r>
      <w:r>
        <w:rPr>
          <w:color w:val="0000FF"/>
        </w:rPr>
        <w:instrText>HYPERLINK "https://login.consultant.ru/link/?req=doc&amp;base=LAW&amp;n=422530&amp;date=27.01.2023&amp;dst=100229&amp;field=134"</w:instrText>
      </w:r>
      <w:r>
        <w:rPr>
          <w:color w:val="0000FF"/>
        </w:rPr>
        <w:fldChar w:fldCharType="separate"/>
      </w:r>
      <w:r>
        <w:rPr>
          <w:color w:val="0000FF"/>
        </w:rPr>
        <w:t>8 статьи 12</w:t>
      </w:r>
      <w:r>
        <w:rPr>
          <w:color w:val="0000FF"/>
        </w:rPr>
        <w:fldChar w:fldCharType="end"/>
      </w:r>
      <w:r>
        <w:t xml:space="preserve"> Федерального закона "Об образовании в Российской Федерации". Программы профессионального обучения водителей транспортных средств должны быть также согласованы с Государственной инспекцией безопасности дорожного движения Министерства внутренних дел Российской Федерации;</w:t>
      </w:r>
    </w:p>
    <w:p w14:paraId="78000000">
      <w:pPr>
        <w:pStyle w:val="Style_2"/>
        <w:spacing w:before="240"/>
        <w:ind w:firstLine="540" w:left="0"/>
        <w:jc w:val="both"/>
      </w:pPr>
      <w:r>
        <w:t xml:space="preserve">г) наличие в штате лицензиата или привлечение им на ином законном основании педагогических работников, имеющих профессиональное образование, обладающих соответствующей квалификацией, имеющих стаж работы, необходимый для осуществления образовательной деятельности по реализуемым образовательным программам в соответствии с </w:t>
      </w:r>
      <w:r>
        <w:rPr>
          <w:color w:val="0000FF"/>
        </w:rPr>
        <w:fldChar w:fldCharType="begin"/>
      </w:r>
      <w:r>
        <w:rPr>
          <w:color w:val="0000FF"/>
        </w:rPr>
        <w:instrText>HYPERLINK "https://login.consultant.ru/link/?req=doc&amp;base=LAW&amp;n=422530&amp;date=27.01.2023&amp;dst=356&amp;field=134"</w:instrText>
      </w:r>
      <w:r>
        <w:rPr>
          <w:color w:val="0000FF"/>
        </w:rPr>
        <w:fldChar w:fldCharType="separate"/>
      </w:r>
      <w:r>
        <w:rPr>
          <w:color w:val="0000FF"/>
        </w:rPr>
        <w:t>пунктом 2 части 3</w:t>
      </w:r>
      <w:r>
        <w:rPr>
          <w:color w:val="0000FF"/>
        </w:rPr>
        <w:fldChar w:fldCharType="end"/>
      </w:r>
      <w:r>
        <w:t xml:space="preserve">, </w:t>
      </w:r>
      <w:r>
        <w:rPr>
          <w:color w:val="0000FF"/>
        </w:rPr>
        <w:fldChar w:fldCharType="begin"/>
      </w:r>
      <w:r>
        <w:rPr>
          <w:color w:val="0000FF"/>
        </w:rPr>
        <w:instrText>HYPERLINK "https://login.consultant.ru/link/?req=doc&amp;base=LAW&amp;n=422530&amp;date=27.01.2023&amp;dst=100213&amp;field=134"</w:instrText>
      </w:r>
      <w:r>
        <w:rPr>
          <w:color w:val="0000FF"/>
        </w:rPr>
        <w:fldChar w:fldCharType="separate"/>
      </w:r>
      <w:r>
        <w:rPr>
          <w:color w:val="0000FF"/>
        </w:rPr>
        <w:t>частью 10 статьи 11</w:t>
      </w:r>
      <w:r>
        <w:rPr>
          <w:color w:val="0000FF"/>
        </w:rPr>
        <w:fldChar w:fldCharType="end"/>
      </w:r>
      <w:r>
        <w:t xml:space="preserve">, </w:t>
      </w:r>
      <w:r>
        <w:rPr>
          <w:color w:val="0000FF"/>
        </w:rPr>
        <w:fldChar w:fldCharType="begin"/>
      </w:r>
      <w:r>
        <w:rPr>
          <w:color w:val="0000FF"/>
        </w:rPr>
        <w:instrText>HYPERLINK "https://login.consultant.ru/link/?req=doc&amp;base=LAW&amp;n=422530&amp;date=27.01.2023&amp;dst=100646&amp;field=134"</w:instrText>
      </w:r>
      <w:r>
        <w:rPr>
          <w:color w:val="0000FF"/>
        </w:rPr>
        <w:fldChar w:fldCharType="separate"/>
      </w:r>
      <w:r>
        <w:rPr>
          <w:color w:val="0000FF"/>
        </w:rPr>
        <w:t>статьей 46</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"https://login.consultant.ru/link/?req=doc&amp;base=LAW&amp;n=422530&amp;date=27.01.2023&amp;dst=100701&amp;field=134"</w:instrText>
      </w:r>
      <w:r>
        <w:rPr>
          <w:color w:val="0000FF"/>
        </w:rPr>
        <w:fldChar w:fldCharType="separate"/>
      </w:r>
      <w:r>
        <w:rPr>
          <w:color w:val="0000FF"/>
        </w:rPr>
        <w:t>статьей 50</w:t>
      </w:r>
      <w:r>
        <w:rPr>
          <w:color w:val="0000FF"/>
        </w:rPr>
        <w:fldChar w:fldCharType="end"/>
      </w:r>
      <w:r>
        <w:t xml:space="preserve"> Федерального закона "Об образовании в Российской Федерации".</w:t>
      </w:r>
    </w:p>
    <w:p w14:paraId="79000000">
      <w:pPr>
        <w:pStyle w:val="Style_2"/>
        <w:spacing w:before="240"/>
        <w:ind w:firstLine="540" w:left="0"/>
        <w:jc w:val="both"/>
      </w:pPr>
      <w:r>
        <w:t>Указанное требование не применяется:</w:t>
      </w:r>
    </w:p>
    <w:p w14:paraId="7A000000">
      <w:pPr>
        <w:pStyle w:val="Style_2"/>
        <w:spacing w:before="240"/>
        <w:ind w:firstLine="540" w:left="0"/>
        <w:jc w:val="both"/>
      </w:pPr>
      <w:r>
        <w:t>при реализации образовательных программ с использованием сетевой формы в отношении части образовательной программы, не предусмотренной для реализации лицензиатом;</w:t>
      </w:r>
    </w:p>
    <w:p w14:paraId="7B000000">
      <w:pPr>
        <w:pStyle w:val="Style_2"/>
        <w:spacing w:before="240"/>
        <w:ind w:firstLine="540" w:left="0"/>
        <w:jc w:val="both"/>
      </w:pPr>
      <w:r>
        <w:t>в отношении части образовательной программы, срок реализации которой еще не наступил;</w:t>
      </w:r>
    </w:p>
    <w:p w14:paraId="7C000000">
      <w:pPr>
        <w:pStyle w:val="Style_2"/>
        <w:spacing w:before="240"/>
        <w:ind w:firstLine="540" w:left="0"/>
        <w:jc w:val="both"/>
      </w:pPr>
      <w:r>
        <w:t xml:space="preserve">д) наличие в соответствии с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 по образовательным программам, указанным в лицензии или заявленным к лицензированию.</w:t>
      </w:r>
    </w:p>
    <w:p w14:paraId="7D000000">
      <w:pPr>
        <w:pStyle w:val="Style_2"/>
        <w:spacing w:before="240"/>
        <w:ind w:firstLine="540" w:left="0"/>
        <w:jc w:val="both"/>
      </w:pPr>
      <w:r>
        <w:t>Указанное требование не применяется:</w:t>
      </w:r>
    </w:p>
    <w:p w14:paraId="7E000000">
      <w:pPr>
        <w:pStyle w:val="Style_2"/>
        <w:spacing w:before="240"/>
        <w:ind w:firstLine="540" w:left="0"/>
        <w:jc w:val="both"/>
      </w:pPr>
      <w:r>
        <w:t>при реализации образовательных программ с использованием сетевой формы в отношении части образовательной программы, не предусмотренной для реализации лицензиатом;</w:t>
      </w:r>
    </w:p>
    <w:p w14:paraId="7F000000">
      <w:pPr>
        <w:pStyle w:val="Style_2"/>
        <w:spacing w:before="240"/>
        <w:ind w:firstLine="540" w:left="0"/>
        <w:jc w:val="both"/>
      </w:pPr>
      <w:r>
        <w:t>при организации образовательной деятельности в форме практической подготовки;</w:t>
      </w:r>
    </w:p>
    <w:p w14:paraId="80000000">
      <w:pPr>
        <w:pStyle w:val="Style_2"/>
        <w:spacing w:before="240"/>
        <w:ind w:firstLine="540" w:left="0"/>
        <w:jc w:val="both"/>
      </w:pPr>
      <w:r>
        <w:t>к загранучреждениям Министерства иностранных дел Российской Федерации;</w:t>
      </w:r>
    </w:p>
    <w:p w14:paraId="81000000">
      <w:pPr>
        <w:pStyle w:val="Style_2"/>
        <w:spacing w:before="240"/>
        <w:ind w:firstLine="540" w:left="0"/>
        <w:jc w:val="both"/>
      </w:pPr>
      <w:r>
        <w:t>к российским образовательным организациям, расположенным за пределами территории Российской Федерации, и образовательным организациям, созданным в соответствии с международными договорами Российской Федерации и расположенным за пределами территории Российской Федерации;</w:t>
      </w:r>
    </w:p>
    <w:p w14:paraId="82000000">
      <w:pPr>
        <w:pStyle w:val="Style_2"/>
        <w:spacing w:before="240"/>
        <w:ind w:firstLine="540" w:left="0"/>
        <w:jc w:val="both"/>
      </w:pPr>
      <w:r>
        <w:t>в отношении образовательных программ, реализуемых с применением исключительно электронного обучения, дистанционных образовательных технологий;</w:t>
      </w:r>
    </w:p>
    <w:p w14:paraId="83000000">
      <w:pPr>
        <w:pStyle w:val="Style_2"/>
        <w:spacing w:before="240"/>
        <w:ind w:firstLine="540" w:left="0"/>
        <w:jc w:val="both"/>
      </w:pPr>
      <w:r>
        <w:t xml:space="preserve">е) наличие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 в соответствии с </w:t>
      </w:r>
      <w:r>
        <w:rPr>
          <w:color w:val="0000FF"/>
        </w:rPr>
        <w:fldChar w:fldCharType="begin"/>
      </w:r>
      <w:r>
        <w:rPr>
          <w:color w:val="0000FF"/>
        </w:rPr>
        <w:instrText>HYPERLINK "https://login.consultant.ru/link/?req=doc&amp;base=LAW&amp;n=422530&amp;date=27.01.2023&amp;dst=101038&amp;field=134"</w:instrText>
      </w:r>
      <w:r>
        <w:rPr>
          <w:color w:val="0000FF"/>
        </w:rPr>
        <w:fldChar w:fldCharType="separate"/>
      </w:r>
      <w:r>
        <w:rPr>
          <w:color w:val="0000FF"/>
        </w:rPr>
        <w:t>частями 1</w:t>
      </w:r>
      <w:r>
        <w:rPr>
          <w:color w:val="0000FF"/>
        </w:rPr>
        <w:fldChar w:fldCharType="end"/>
      </w:r>
      <w:r>
        <w:t xml:space="preserve">, </w:t>
      </w:r>
      <w:r>
        <w:rPr>
          <w:color w:val="0000FF"/>
        </w:rPr>
        <w:fldChar w:fldCharType="begin"/>
      </w:r>
      <w:r>
        <w:rPr>
          <w:color w:val="0000FF"/>
        </w:rPr>
        <w:instrText>HYPERLINK "https://login.consultant.ru/link/?req=doc&amp;base=LAW&amp;n=422530&amp;date=27.01.2023&amp;dst=101040&amp;field=134"</w:instrText>
      </w:r>
      <w:r>
        <w:rPr>
          <w:color w:val="0000FF"/>
        </w:rPr>
        <w:fldChar w:fldCharType="separate"/>
      </w:r>
      <w:r>
        <w:rPr>
          <w:color w:val="0000FF"/>
        </w:rPr>
        <w:t>3</w:t>
      </w:r>
      <w:r>
        <w:rPr>
          <w:color w:val="0000FF"/>
        </w:rPr>
        <w:fldChar w:fldCharType="end"/>
      </w:r>
      <w:r>
        <w:t xml:space="preserve">, </w:t>
      </w:r>
      <w:r>
        <w:rPr>
          <w:color w:val="0000FF"/>
        </w:rPr>
        <w:fldChar w:fldCharType="begin"/>
      </w:r>
      <w:r>
        <w:rPr>
          <w:color w:val="0000FF"/>
        </w:rPr>
        <w:instrText>HYPERLINK "https://login.consultant.ru/link/?req=doc&amp;base=LAW&amp;n=422530&amp;date=27.01.2023&amp;dst=101045&amp;field=134"</w:instrText>
      </w:r>
      <w:r>
        <w:rPr>
          <w:color w:val="0000FF"/>
        </w:rPr>
        <w:fldChar w:fldCharType="separate"/>
      </w:r>
      <w:r>
        <w:rPr>
          <w:color w:val="0000FF"/>
        </w:rPr>
        <w:t>8</w:t>
      </w:r>
      <w:r>
        <w:rPr>
          <w:color w:val="0000FF"/>
        </w:rPr>
        <w:fldChar w:fldCharType="end"/>
      </w:r>
      <w:r>
        <w:t xml:space="preserve">, </w:t>
      </w:r>
      <w:r>
        <w:rPr>
          <w:color w:val="0000FF"/>
        </w:rPr>
        <w:fldChar w:fldCharType="begin"/>
      </w:r>
      <w:r>
        <w:rPr>
          <w:color w:val="0000FF"/>
        </w:rPr>
        <w:instrText>HYPERLINK "https://login.consultant.ru/link/?req=doc&amp;base=LAW&amp;n=422530&amp;date=27.01.2023&amp;dst=101047&amp;field=134"</w:instrText>
      </w:r>
      <w:r>
        <w:rPr>
          <w:color w:val="0000FF"/>
        </w:rPr>
        <w:fldChar w:fldCharType="separate"/>
      </w:r>
      <w:r>
        <w:rPr>
          <w:color w:val="0000FF"/>
        </w:rPr>
        <w:t>10</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"https://login.consultant.ru/link/?req=doc&amp;base=LAW&amp;n=422530&amp;date=27.01.2023&amp;dst=101048&amp;field=134"</w:instrText>
      </w:r>
      <w:r>
        <w:rPr>
          <w:color w:val="0000FF"/>
        </w:rPr>
        <w:fldChar w:fldCharType="separate"/>
      </w:r>
      <w:r>
        <w:rPr>
          <w:color w:val="0000FF"/>
        </w:rPr>
        <w:t>11 статьи 79</w:t>
      </w:r>
      <w:r>
        <w:rPr>
          <w:color w:val="0000FF"/>
        </w:rPr>
        <w:fldChar w:fldCharType="end"/>
      </w:r>
      <w:r>
        <w:t xml:space="preserve"> Федерального закона "Об образовании в Российской Федерации";</w:t>
      </w:r>
    </w:p>
    <w:p w14:paraId="84000000">
      <w:pPr>
        <w:pStyle w:val="Style_2"/>
        <w:spacing w:before="240"/>
        <w:ind w:firstLine="540" w:left="0"/>
        <w:jc w:val="both"/>
      </w:pPr>
      <w:bookmarkStart w:id="6" w:name="Par111"/>
      <w:bookmarkEnd w:id="6"/>
      <w:r>
        <w:t xml:space="preserve">ж) наличие в организациях, осуществляющих образовательную деятельность по реализации образовательных программ высшего образования и дополнительных профессиональных программ, научных работников в соответствии с </w:t>
      </w:r>
      <w:r>
        <w:rPr>
          <w:color w:val="0000FF"/>
        </w:rPr>
        <w:fldChar w:fldCharType="begin"/>
      </w:r>
      <w:r>
        <w:rPr>
          <w:color w:val="0000FF"/>
        </w:rPr>
        <w:instrText>HYPERLINK "https://login.consultant.ru/link/?req=doc&amp;base=LAW&amp;n=422530&amp;date=27.01.2023&amp;dst=100702&amp;field=134"</w:instrText>
      </w:r>
      <w:r>
        <w:rPr>
          <w:color w:val="0000FF"/>
        </w:rPr>
        <w:fldChar w:fldCharType="separate"/>
      </w:r>
      <w:r>
        <w:rPr>
          <w:color w:val="0000FF"/>
        </w:rPr>
        <w:t>частями 1</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"https://login.consultant.ru/link/?req=doc&amp;base=LAW&amp;n=422530&amp;date=27.01.2023&amp;dst=100708&amp;field=134"</w:instrText>
      </w:r>
      <w:r>
        <w:rPr>
          <w:color w:val="0000FF"/>
        </w:rPr>
        <w:fldChar w:fldCharType="separate"/>
      </w:r>
      <w:r>
        <w:rPr>
          <w:color w:val="0000FF"/>
        </w:rPr>
        <w:t>3 статьи 50</w:t>
      </w:r>
      <w:r>
        <w:rPr>
          <w:color w:val="0000FF"/>
        </w:rPr>
        <w:fldChar w:fldCharType="end"/>
      </w:r>
      <w:r>
        <w:t xml:space="preserve"> Федерального закона "Об образовании в Российской Федерации".</w:t>
      </w:r>
    </w:p>
    <w:p w14:paraId="85000000">
      <w:pPr>
        <w:pStyle w:val="Style_2"/>
        <w:spacing w:before="240"/>
        <w:ind w:firstLine="540" w:left="0"/>
        <w:jc w:val="both"/>
      </w:pPr>
      <w:r>
        <w:t>Указанное требование не применяется при реализации образовательных программ с использованием сетевой формы в отношении части образовательной программы, не предусмотренной для реализации лицензиатом.</w:t>
      </w:r>
    </w:p>
    <w:p w14:paraId="86000000">
      <w:pPr>
        <w:pStyle w:val="Style_2"/>
        <w:ind w:firstLine="0" w:left="0"/>
        <w:jc w:val="both"/>
      </w:pPr>
      <w:r>
        <w:t xml:space="preserve">(абзац введен </w:t>
      </w:r>
      <w:r>
        <w:rPr>
          <w:color w:val="0000FF"/>
        </w:rPr>
        <w:fldChar w:fldCharType="begin"/>
      </w:r>
      <w:r>
        <w:rPr>
          <w:color w:val="0000FF"/>
        </w:rPr>
        <w:instrText>HYPERLINK "https://login.consultant.ru/link/?req=doc&amp;base=LAW&amp;n=403064&amp;date=27.01.2023&amp;dst=100037&amp;field=134"</w:instrText>
      </w:r>
      <w:r>
        <w:rPr>
          <w:color w:val="0000FF"/>
        </w:rPr>
        <w:fldChar w:fldCharType="separate"/>
      </w:r>
      <w:r>
        <w:rPr>
          <w:color w:val="0000FF"/>
        </w:rPr>
        <w:t>Постановлением</w:t>
      </w:r>
      <w:r>
        <w:rPr>
          <w:color w:val="0000FF"/>
        </w:rPr>
        <w:fldChar w:fldCharType="end"/>
      </w:r>
      <w:r>
        <w:t xml:space="preserve"> Правительства РФ от 30.11.2021 N 2124)</w:t>
      </w:r>
    </w:p>
    <w:p w14:paraId="87000000">
      <w:pPr>
        <w:pStyle w:val="Style_2"/>
        <w:spacing w:before="240"/>
        <w:ind w:firstLine="540" w:left="0"/>
        <w:jc w:val="both"/>
      </w:pPr>
      <w:r>
        <w:t xml:space="preserve">8. При осуществлении лицензиатом образовательной деятельности по образовательным программам, указанным в настоящем пункте, предъявляются лицензионные требования, установленные в </w:t>
      </w:r>
      <w:r>
        <w:rPr>
          <w:color w:val="0000FF"/>
        </w:rPr>
        <w:fldChar w:fldCharType="begin"/>
      </w:r>
      <w:r>
        <w:rPr>
          <w:color w:val="0000FF"/>
        </w:rPr>
        <w:instrText>HYPERLINK \l "Par84" \o "а) наличие на праве собственности или ином законном основании зданий, строений, сооружений, помещений, необходимых для осуществления образовательной деятельности по образовательным программам, указанным в лицензии или заявленным к лицензированию."</w:instrText>
      </w:r>
      <w:r>
        <w:rPr>
          <w:color w:val="0000FF"/>
        </w:rPr>
        <w:fldChar w:fldCharType="separate"/>
      </w:r>
      <w:r>
        <w:rPr>
          <w:color w:val="0000FF"/>
        </w:rPr>
        <w:t>подпунктах "а"</w:t>
      </w:r>
      <w:r>
        <w:rPr>
          <w:color w:val="0000FF"/>
        </w:rPr>
        <w:fldChar w:fldCharType="end"/>
      </w:r>
      <w:r>
        <w:t xml:space="preserve"> - </w:t>
      </w:r>
      <w:r>
        <w:rPr>
          <w:color w:val="0000FF"/>
        </w:rPr>
        <w:fldChar w:fldCharType="begin"/>
      </w:r>
      <w:r>
        <w:rPr>
          <w:color w:val="0000FF"/>
        </w:rPr>
        <w:instrText>HYPERLINK \l "Par111" \o "ж) наличие в организациях, осуществляющих образовательную деятельность по реализации образовательных программ высшего образования и дополнительных профессиональных программ, научных работников в соответствии с частями 1 и 3 статьи 50 Федерального закона "Об образовании в Российской Федерации"."</w:instrText>
      </w:r>
      <w:r>
        <w:rPr>
          <w:color w:val="0000FF"/>
        </w:rPr>
        <w:fldChar w:fldCharType="separate"/>
      </w:r>
      <w:r>
        <w:rPr>
          <w:color w:val="0000FF"/>
        </w:rPr>
        <w:t>"ж" пункта 7</w:t>
      </w:r>
      <w:r>
        <w:rPr>
          <w:color w:val="0000FF"/>
        </w:rPr>
        <w:fldChar w:fldCharType="end"/>
      </w:r>
      <w:r>
        <w:t xml:space="preserve"> настоящего Положения, а также следующие требования:</w:t>
      </w:r>
    </w:p>
    <w:p w14:paraId="88000000">
      <w:pPr>
        <w:pStyle w:val="Style_2"/>
        <w:spacing w:before="240"/>
        <w:ind w:firstLine="540" w:left="0"/>
        <w:jc w:val="both"/>
      </w:pPr>
      <w:bookmarkStart w:id="7" w:name="Par115"/>
      <w:bookmarkEnd w:id="7"/>
      <w:r>
        <w:t xml:space="preserve">а) наличие в соответствии со </w:t>
      </w:r>
      <w:r>
        <w:rPr>
          <w:color w:val="0000FF"/>
        </w:rPr>
        <w:fldChar w:fldCharType="begin"/>
      </w:r>
      <w:r>
        <w:rPr>
          <w:color w:val="0000FF"/>
        </w:rPr>
        <w:instrText>HYPERLINK "https://login.consultant.ru/link/?req=doc&amp;base=LAW&amp;n=422530&amp;date=27.01.2023&amp;dst=100265&amp;field=134"</w:instrText>
      </w:r>
      <w:r>
        <w:rPr>
          <w:color w:val="0000FF"/>
        </w:rPr>
        <w:fldChar w:fldCharType="separate"/>
      </w:r>
      <w:r>
        <w:rPr>
          <w:color w:val="0000FF"/>
        </w:rPr>
        <w:t>статьей 16</w:t>
      </w:r>
      <w:r>
        <w:rPr>
          <w:color w:val="0000FF"/>
        </w:rPr>
        <w:fldChar w:fldCharType="end"/>
      </w:r>
      <w:r>
        <w:t xml:space="preserve"> Федерального закона "Об образовании в Российской Федерации"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w:t>
      </w:r>
      <w:r>
        <w:rPr>
          <w:color w:val="0000FF"/>
        </w:rPr>
        <w:fldChar w:fldCharType="begin"/>
      </w:r>
      <w:r>
        <w:rPr>
          <w:color w:val="0000FF"/>
        </w:rPr>
        <w:instrText>HYPERLINK "https://login.consultant.ru/link/?req=doc&amp;base=LAW&amp;n=422530&amp;date=27.01.2023&amp;dst=713&amp;field=134"</w:instrText>
      </w:r>
      <w:r>
        <w:rPr>
          <w:color w:val="0000FF"/>
        </w:rPr>
        <w:fldChar w:fldCharType="separate"/>
      </w:r>
      <w:r>
        <w:rPr>
          <w:color w:val="0000FF"/>
        </w:rPr>
        <w:t>частью 3.1 статьи 16</w:t>
      </w:r>
      <w:r>
        <w:rPr>
          <w:color w:val="0000FF"/>
        </w:rPr>
        <w:fldChar w:fldCharType="end"/>
      </w:r>
      <w:r>
        <w:t xml:space="preserve"> Федерального закона "Об образовании в Российской Федерации", и обеспечивающей освоение обучающимися образовательных программ в полном объеме независимо от места нахождения обучающихся, - для образовательных программ, реализуемых с применением электронного обучения, дистанционных образовательных технологий;</w:t>
      </w:r>
    </w:p>
    <w:p w14:paraId="89000000">
      <w:pPr>
        <w:pStyle w:val="Style_2"/>
        <w:ind w:firstLine="0" w:left="0"/>
        <w:jc w:val="both"/>
      </w:pPr>
      <w:r>
        <w:t xml:space="preserve">(пп. "а" в ред. </w:t>
      </w:r>
      <w:r>
        <w:rPr>
          <w:color w:val="0000FF"/>
        </w:rPr>
        <w:fldChar w:fldCharType="begin"/>
      </w:r>
      <w:r>
        <w:rPr>
          <w:color w:val="0000FF"/>
        </w:rPr>
        <w:instrText>HYPERLINK "https://login.consultant.ru/link/?req=doc&amp;base=LAW&amp;n=426559&amp;date=27.01.2023&amp;dst=100013&amp;field=134"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8A000000">
      <w:pPr>
        <w:pStyle w:val="Style_2"/>
        <w:spacing w:before="240"/>
        <w:ind w:firstLine="540" w:left="0"/>
        <w:jc w:val="both"/>
      </w:pPr>
      <w:bookmarkStart w:id="8" w:name="Par117"/>
      <w:bookmarkEnd w:id="8"/>
      <w:r>
        <w:t xml:space="preserve">б) наличие документа, подтверждающего допуск организации, осуществляющей образовательную деятельность, к проведению работ, связанных с использованием сведений, составляющих государственную тайну, в соответствии с </w:t>
      </w:r>
      <w:r>
        <w:rPr>
          <w:color w:val="0000FF"/>
        </w:rPr>
        <w:fldChar w:fldCharType="begin"/>
      </w:r>
      <w:r>
        <w:rPr>
          <w:color w:val="0000FF"/>
        </w:rPr>
        <w:instrText>HYPERLINK "https://login.consultant.ru/link/?req=doc&amp;base=LAW&amp;n=422530&amp;date=27.01.2023&amp;dst=101069&amp;field=134"</w:instrText>
      </w:r>
      <w:r>
        <w:rPr>
          <w:color w:val="0000FF"/>
        </w:rPr>
        <w:fldChar w:fldCharType="separate"/>
      </w:r>
      <w:r>
        <w:rPr>
          <w:color w:val="0000FF"/>
        </w:rPr>
        <w:t>частью 4 статьи 81</w:t>
      </w:r>
      <w:r>
        <w:rPr>
          <w:color w:val="0000FF"/>
        </w:rPr>
        <w:fldChar w:fldCharType="end"/>
      </w:r>
      <w:r>
        <w:t xml:space="preserve"> Федерального закона "Об образовании в Российской Федерации", а также в соответствии со </w:t>
      </w:r>
      <w:r>
        <w:rPr>
          <w:color w:val="0000FF"/>
        </w:rPr>
        <w:fldChar w:fldCharType="begin"/>
      </w:r>
      <w:r>
        <w:rPr>
          <w:color w:val="0000FF"/>
        </w:rPr>
        <w:instrText>HYPERLINK "https://login.consultant.ru/link/?req=doc&amp;base=LAW&amp;n=433442&amp;date=27.01.2023&amp;dst=100238&amp;field=134"</w:instrText>
      </w:r>
      <w:r>
        <w:rPr>
          <w:color w:val="0000FF"/>
        </w:rPr>
        <w:fldChar w:fldCharType="separate"/>
      </w:r>
      <w:r>
        <w:rPr>
          <w:color w:val="0000FF"/>
        </w:rPr>
        <w:t>статьей 27</w:t>
      </w:r>
      <w:r>
        <w:rPr>
          <w:color w:val="0000FF"/>
        </w:rPr>
        <w:fldChar w:fldCharType="end"/>
      </w:r>
      <w:r>
        <w:t xml:space="preserve"> Закона Российской Федерации "О государственной тайне", - для профессиональных образовательных программ, основных программ профессионального обучения, предусматривающих в период их освоения доведение до обучающихся сведений, составляющих государственную тайну, и (или) использование в учебных целях секретных образцов вооружения, военной и специальной техники, их комплектующих изделий, специальных материалов и веществ;</w:t>
      </w:r>
    </w:p>
    <w:p w14:paraId="8B000000">
      <w:pPr>
        <w:pStyle w:val="Style_2"/>
        <w:spacing w:before="240"/>
        <w:ind w:firstLine="540" w:left="0"/>
        <w:jc w:val="both"/>
      </w:pPr>
      <w:bookmarkStart w:id="9" w:name="Par118"/>
      <w:bookmarkEnd w:id="9"/>
      <w:r>
        <w:t xml:space="preserve">в) наличие условий для практической подготовки обучающихся в соответствии с </w:t>
      </w:r>
      <w:r>
        <w:rPr>
          <w:color w:val="0000FF"/>
        </w:rPr>
        <w:fldChar w:fldCharType="begin"/>
      </w:r>
      <w:r>
        <w:rPr>
          <w:color w:val="0000FF"/>
        </w:rPr>
        <w:instrText>HYPERLINK "https://login.consultant.ru/link/?req=doc&amp;base=LAW&amp;n=422530&amp;date=27.01.2023&amp;dst=357&amp;field=134"</w:instrText>
      </w:r>
      <w:r>
        <w:rPr>
          <w:color w:val="0000FF"/>
        </w:rPr>
        <w:fldChar w:fldCharType="separate"/>
      </w:r>
      <w:r>
        <w:rPr>
          <w:color w:val="0000FF"/>
        </w:rPr>
        <w:t>частями 6</w:t>
      </w:r>
      <w:r>
        <w:rPr>
          <w:color w:val="0000FF"/>
        </w:rPr>
        <w:fldChar w:fldCharType="end"/>
      </w:r>
      <w:r>
        <w:t xml:space="preserve"> -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8 статьи 13</w:t>
      </w:r>
      <w:r>
        <w:rPr>
          <w:color w:val="0000FF"/>
        </w:rPr>
        <w:fldChar w:fldCharType="end"/>
      </w:r>
      <w:r>
        <w:t xml:space="preserve"> Федерального закона "Об образовании в Российской Федерации" - для основных профессиональных образовательных программ, а также в соответствии с </w:t>
      </w:r>
      <w:r>
        <w:rPr>
          <w:color w:val="0000FF"/>
        </w:rPr>
        <w:fldChar w:fldCharType="begin"/>
      </w:r>
      <w:r>
        <w:rPr>
          <w:color w:val="0000FF"/>
        </w:rPr>
        <w:instrText>HYPERLINK "https://login.consultant.ru/link/?req=doc&amp;base=LAW&amp;n=422530&amp;date=27.01.2023&amp;dst=101087&amp;field=134"</w:instrText>
      </w:r>
      <w:r>
        <w:rPr>
          <w:color w:val="0000FF"/>
        </w:rPr>
        <w:fldChar w:fldCharType="separate"/>
      </w:r>
      <w:r>
        <w:rPr>
          <w:color w:val="0000FF"/>
        </w:rPr>
        <w:t>частями 4</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5 статьи 82</w:t>
      </w:r>
      <w:r>
        <w:rPr>
          <w:color w:val="0000FF"/>
        </w:rPr>
        <w:fldChar w:fldCharType="end"/>
      </w:r>
      <w:r>
        <w:t xml:space="preserve"> Федерального закона "Об образовании в Российской Федерации" - для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8C000000">
      <w:pPr>
        <w:pStyle w:val="Style_2"/>
        <w:spacing w:before="240"/>
        <w:ind w:firstLine="540" w:left="0"/>
        <w:jc w:val="both"/>
      </w:pPr>
      <w:bookmarkStart w:id="10" w:name="Par119"/>
      <w:bookmarkEnd w:id="10"/>
      <w:r>
        <w:t xml:space="preserve">г) наличие договора о сетевой форме реализации образовательных программ в соответствии со </w:t>
      </w:r>
      <w:r>
        <w:rPr>
          <w:color w:val="0000FF"/>
        </w:rPr>
        <w:fldChar w:fldCharType="begin"/>
      </w:r>
      <w:r>
        <w:rPr>
          <w:color w:val="0000FF"/>
        </w:rPr>
        <w:instrText>HYPERLINK "https://login.consultant.ru/link/?req=doc&amp;base=LAW&amp;n=422530&amp;date=27.01.2023&amp;dst=362&amp;field=134"</w:instrText>
      </w:r>
      <w:r>
        <w:rPr>
          <w:color w:val="0000FF"/>
        </w:rPr>
        <w:fldChar w:fldCharType="separate"/>
      </w:r>
      <w:r>
        <w:rPr>
          <w:color w:val="0000FF"/>
        </w:rPr>
        <w:t>статьей 15</w:t>
      </w:r>
      <w:r>
        <w:rPr>
          <w:color w:val="0000FF"/>
        </w:rPr>
        <w:fldChar w:fldCharType="end"/>
      </w:r>
      <w:r>
        <w:t xml:space="preserve"> Федерального закона "Об образовании в Российской Федерации" - для образовательных программ, реализуемых организацией, осуществляющей образовательную деятельность, с использованием сетевой формы реализации образовательных программ;</w:t>
      </w:r>
    </w:p>
    <w:p w14:paraId="8D000000">
      <w:pPr>
        <w:pStyle w:val="Style_2"/>
        <w:spacing w:before="240"/>
        <w:ind w:firstLine="540" w:left="0"/>
        <w:jc w:val="both"/>
      </w:pPr>
      <w:bookmarkStart w:id="11" w:name="Par120"/>
      <w:bookmarkEnd w:id="11"/>
      <w:r>
        <w:t xml:space="preserve">д) соответствие требованиям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статьи 15.2</w:t>
      </w:r>
      <w:r>
        <w:rPr>
          <w:color w:val="0000FF"/>
        </w:rPr>
        <w:fldChar w:fldCharType="end"/>
      </w:r>
      <w:r>
        <w:t xml:space="preserve"> Закона Российской Федерации "О частной детективной и охранной деятельности в Российской Федерации" - для организаций, осуществляющих образовательную деятельность по основным программам профессионального обучения для работы в качестве частных детективов, частных охранников и дополнительным профессиональным программам руководителей частных охранных организаций;</w:t>
      </w:r>
    </w:p>
    <w:p w14:paraId="8E000000">
      <w:pPr>
        <w:pStyle w:val="Style_2"/>
        <w:spacing w:before="240"/>
        <w:ind w:firstLine="540" w:left="0"/>
        <w:jc w:val="both"/>
      </w:pPr>
      <w:bookmarkStart w:id="12" w:name="Par121"/>
      <w:bookmarkEnd w:id="12"/>
      <w:r>
        <w:t xml:space="preserve">е) соответствие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 для организаций, осуществляющих образовательную деятельность по образовательным программам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8F000000">
      <w:pPr>
        <w:pStyle w:val="Style_2"/>
        <w:spacing w:before="240"/>
        <w:ind w:firstLine="540" w:left="0"/>
        <w:jc w:val="both"/>
      </w:pPr>
      <w:r>
        <w:t>9. К грубым нарушениям лицензионных требований относятся:</w:t>
      </w:r>
    </w:p>
    <w:p w14:paraId="90000000">
      <w:pPr>
        <w:pStyle w:val="Style_2"/>
        <w:spacing w:before="240"/>
        <w:ind w:firstLine="540" w:left="0"/>
        <w:jc w:val="both"/>
      </w:pPr>
      <w:r>
        <w:t xml:space="preserve">а) нарушение лицензионных требований и условий, предусмотренных </w:t>
      </w:r>
      <w:r>
        <w:rPr>
          <w:color w:val="0000FF"/>
        </w:rPr>
        <w:fldChar w:fldCharType="begin"/>
      </w:r>
      <w:r>
        <w:rPr>
          <w:color w:val="0000FF"/>
        </w:rPr>
        <w:instrText>HYPERLINK \l "Par84" \o "а) наличие на праве собственности или ином законном основании зданий, строений, сооружений, помещений, необходимых для осуществления образовательной деятельности по образовательным программам, указанным в лицензии или заявленным к лицензированию."</w:instrText>
      </w:r>
      <w:r>
        <w:rPr>
          <w:color w:val="0000FF"/>
        </w:rPr>
        <w:fldChar w:fldCharType="separate"/>
      </w:r>
      <w:r>
        <w:rPr>
          <w:color w:val="0000FF"/>
        </w:rPr>
        <w:t>подпунктами "а"</w:t>
      </w:r>
      <w:r>
        <w:rPr>
          <w:color w:val="0000FF"/>
        </w:rPr>
        <w:fldChar w:fldCharType="end"/>
      </w:r>
      <w:r>
        <w:t xml:space="preserve"> - </w:t>
      </w:r>
      <w:r>
        <w:rPr>
          <w:color w:val="0000FF"/>
        </w:rPr>
        <w:fldChar w:fldCharType="begin"/>
      </w:r>
      <w:r>
        <w:rPr>
          <w:color w:val="0000FF"/>
        </w:rPr>
        <w:instrText>HYPERLINK \l "Par111" \o "ж) наличие в организациях, осуществляющих образовательную деятельность по реализации образовательных программ высшего образования и дополнительных профессиональных программ, научных работников в соответствии с частями 1 и 3 статьи 50 Федерального закона "Об образовании в Российской Федерации"."</w:instrText>
      </w:r>
      <w:r>
        <w:rPr>
          <w:color w:val="0000FF"/>
        </w:rPr>
        <w:fldChar w:fldCharType="separate"/>
      </w:r>
      <w:r>
        <w:rPr>
          <w:color w:val="0000FF"/>
        </w:rPr>
        <w:t>"ж" пункта 7</w:t>
      </w:r>
      <w:r>
        <w:rPr>
          <w:color w:val="0000FF"/>
        </w:rPr>
        <w:fldChar w:fldCharType="end"/>
      </w:r>
      <w:r>
        <w:t xml:space="preserve"> и </w:t>
      </w:r>
      <w:r>
        <w:rPr>
          <w:color w:val="0000FF"/>
        </w:rPr>
        <w:fldChar w:fldCharType="begin"/>
      </w:r>
      <w:r>
        <w:rPr>
          <w:color w:val="0000FF"/>
        </w:rPr>
        <w:instrText>HYPERLINK \l "Par117" \o "б) наличие документа, подтверждающего допуск организации, осуществляющей образовательную деятельность, к проведению работ, связанных с использованием сведений, составляющих государственную тайну, в соответствии с частью 4 статьи 81 Федерального закона "Об образовании в Российской Федерации", а также в соответствии со статьей 27 Закона Российской Федерации "О государственной тайне", - для профессиональных образовательных программ, основных программ профессионального обучения, предусматривающих в период их..."</w:instrText>
      </w:r>
      <w:r>
        <w:rPr>
          <w:color w:val="0000FF"/>
        </w:rPr>
        <w:fldChar w:fldCharType="separate"/>
      </w:r>
      <w:r>
        <w:rPr>
          <w:color w:val="0000FF"/>
        </w:rPr>
        <w:t>подпунктами "б"</w:t>
      </w:r>
      <w:r>
        <w:rPr>
          <w:color w:val="0000FF"/>
        </w:rPr>
        <w:fldChar w:fldCharType="end"/>
      </w:r>
      <w:r>
        <w:t xml:space="preserve">, </w:t>
      </w:r>
      <w:r>
        <w:rPr>
          <w:color w:val="0000FF"/>
        </w:rPr>
        <w:fldChar w:fldCharType="begin"/>
      </w:r>
      <w:r>
        <w:rPr>
          <w:color w:val="0000FF"/>
        </w:rPr>
        <w:instrText>HYPERLINK \l "Par120" \o "д) соответствие требованиям статьи 15.2 Закона Российской Федерации "О частной детективной и охранной деятельности в Российской Федерации" - для организаций, осуществляющих образовательную деятельность по основным программам профессионального обучения для работы в качестве частных детективов, частных охранников и дополнительным профессиональным программам руководителей частных охранных организаций;"</w:instrText>
      </w:r>
      <w:r>
        <w:rPr>
          <w:color w:val="0000FF"/>
        </w:rPr>
        <w:fldChar w:fldCharType="separate"/>
      </w:r>
      <w:r>
        <w:rPr>
          <w:color w:val="0000FF"/>
        </w:rPr>
        <w:t>"д"</w:t>
      </w:r>
      <w:r>
        <w:rPr>
          <w:color w:val="0000FF"/>
        </w:rPr>
        <w:fldChar w:fldCharType="end"/>
      </w:r>
      <w:r>
        <w:t xml:space="preserve"> и </w:t>
      </w:r>
      <w:r>
        <w:rPr>
          <w:color w:val="0000FF"/>
        </w:rPr>
        <w:fldChar w:fldCharType="begin"/>
      </w:r>
      <w:r>
        <w:rPr>
          <w:color w:val="0000FF"/>
        </w:rPr>
        <w:instrText>HYPERLINK \l "Par121" \o "е) соответствие требованиям, предусмотренным частью 6 статьи 85 Федерального закона "Об образовании в Российской Федерации", - для организаций, осуществляющих образовательную деятельность по образовательным программам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instrText>
      </w:r>
      <w:r>
        <w:rPr>
          <w:color w:val="0000FF"/>
        </w:rPr>
        <w:fldChar w:fldCharType="separate"/>
      </w:r>
      <w:r>
        <w:rPr>
          <w:color w:val="0000FF"/>
        </w:rPr>
        <w:t>"е" пункта 8</w:t>
      </w:r>
      <w:r>
        <w:rPr>
          <w:color w:val="0000FF"/>
        </w:rPr>
        <w:fldChar w:fldCharType="end"/>
      </w:r>
      <w:r>
        <w:t xml:space="preserve"> настоящего Положения, повлекшее за собой последствия, установленные </w:t>
      </w:r>
      <w:r>
        <w:rPr>
          <w:color w:val="0000FF"/>
        </w:rPr>
        <w:fldChar w:fldCharType="begin"/>
      </w:r>
      <w:r>
        <w:rPr>
          <w:color w:val="0000FF"/>
        </w:rPr>
        <w:instrText>HYPERLINK "https://login.consultant.ru/link/?req=doc&amp;base=LAW&amp;n=422248&amp;date=27.01.2023&amp;dst=334&amp;field=134"</w:instrText>
      </w:r>
      <w:r>
        <w:rPr>
          <w:color w:val="0000FF"/>
        </w:rPr>
        <w:fldChar w:fldCharType="separate"/>
      </w:r>
      <w:r>
        <w:rPr>
          <w:color w:val="0000FF"/>
        </w:rPr>
        <w:t>частью 10 статьи 19.2</w:t>
      </w:r>
      <w:r>
        <w:rPr>
          <w:color w:val="0000FF"/>
        </w:rPr>
        <w:fldChar w:fldCharType="end"/>
      </w:r>
      <w:r>
        <w:t xml:space="preserve"> Федерального закона "О лицензировании отдельных видов деятельности";</w:t>
      </w:r>
    </w:p>
    <w:p w14:paraId="91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"https://login.consultant.ru/link/?req=doc&amp;base=LAW&amp;n=403064&amp;date=27.01.2023&amp;dst=100039&amp;field=134"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92000000">
      <w:pPr>
        <w:pStyle w:val="Style_2"/>
        <w:spacing w:before="240"/>
        <w:ind w:firstLine="540" w:left="0"/>
        <w:jc w:val="both"/>
      </w:pPr>
      <w:r>
        <w:t xml:space="preserve">б) повторное в течение 5 лет нарушение лицензиатом лицензионных требований и условий, предусмотренных </w:t>
      </w:r>
      <w:r>
        <w:rPr>
          <w:color w:val="0000FF"/>
        </w:rPr>
        <w:fldChar w:fldCharType="begin"/>
      </w:r>
      <w:r>
        <w:rPr>
          <w:color w:val="0000FF"/>
        </w:rPr>
        <w:instrText>HYPERLINK \l "Par115" \o "а) наличие в соответствии со статьей 16 Федерального закона "Об образовании в Российской Федерации"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частью 3.1 статьи 16 Федерального закона "Об образовании ..."</w:instrText>
      </w:r>
      <w:r>
        <w:rPr>
          <w:color w:val="0000FF"/>
        </w:rPr>
        <w:fldChar w:fldCharType="separate"/>
      </w:r>
      <w:r>
        <w:rPr>
          <w:color w:val="0000FF"/>
        </w:rPr>
        <w:t>подпунктами "а"</w:t>
      </w:r>
      <w:r>
        <w:rPr>
          <w:color w:val="0000FF"/>
        </w:rPr>
        <w:fldChar w:fldCharType="end"/>
      </w:r>
      <w:r>
        <w:t xml:space="preserve">, </w:t>
      </w:r>
      <w:r>
        <w:rPr>
          <w:color w:val="0000FF"/>
        </w:rPr>
        <w:fldChar w:fldCharType="begin"/>
      </w:r>
      <w:r>
        <w:rPr>
          <w:color w:val="0000FF"/>
        </w:rPr>
        <w:instrText>HYPERLINK \l "Par118" \o "в) наличие условий для практической подготовки обучающихся в соответствии с частями 6 - 8 статьи 13 Федерального закона "Об образовании в Российской Федерации" - для основных профессиональных образовательных программ, а также в соответствии с частями 4 и 5 статьи 82 Федерального закона "Об образовании в Российской Федерации" - для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instrText>
      </w:r>
      <w:r>
        <w:rPr>
          <w:color w:val="0000FF"/>
        </w:rPr>
        <w:fldChar w:fldCharType="separate"/>
      </w:r>
      <w:r>
        <w:rPr>
          <w:color w:val="0000FF"/>
        </w:rPr>
        <w:t>"в"</w:t>
      </w:r>
      <w:r>
        <w:rPr>
          <w:color w:val="0000FF"/>
        </w:rPr>
        <w:fldChar w:fldCharType="end"/>
      </w:r>
      <w:r>
        <w:t xml:space="preserve"> и </w:t>
      </w:r>
      <w:r>
        <w:rPr>
          <w:color w:val="0000FF"/>
        </w:rPr>
        <w:fldChar w:fldCharType="begin"/>
      </w:r>
      <w:r>
        <w:rPr>
          <w:color w:val="0000FF"/>
        </w:rPr>
        <w:instrText>HYPERLINK \l "Par119" \o "г) наличие договора о сетевой форме реализации образовательных программ в соответствии со статьей 15 Федерального закона "Об образовании в Российской Федерации" - для образовательных программ, реализуемых организацией, осуществляющей образовательную деятельность, с использованием сетевой формы реализации образовательных программ;"</w:instrText>
      </w:r>
      <w:r>
        <w:rPr>
          <w:color w:val="0000FF"/>
        </w:rPr>
        <w:fldChar w:fldCharType="separate"/>
      </w:r>
      <w:r>
        <w:rPr>
          <w:color w:val="0000FF"/>
        </w:rPr>
        <w:t>"г" пункта 8</w:t>
      </w:r>
      <w:r>
        <w:rPr>
          <w:color w:val="0000FF"/>
        </w:rPr>
        <w:fldChar w:fldCharType="end"/>
      </w:r>
      <w:r>
        <w:t xml:space="preserve"> настоящего Положения, повлекшее за собой последствия, установленные </w:t>
      </w:r>
      <w:r>
        <w:rPr>
          <w:color w:val="0000FF"/>
        </w:rPr>
        <w:fldChar w:fldCharType="begin"/>
      </w:r>
      <w:r>
        <w:rPr>
          <w:color w:val="0000FF"/>
        </w:rPr>
        <w:instrText>HYPERLINK "https://login.consultant.ru/link/?req=doc&amp;base=LAW&amp;n=422248&amp;date=27.01.2023&amp;dst=334&amp;field=134"</w:instrText>
      </w:r>
      <w:r>
        <w:rPr>
          <w:color w:val="0000FF"/>
        </w:rPr>
        <w:fldChar w:fldCharType="separate"/>
      </w:r>
      <w:r>
        <w:rPr>
          <w:color w:val="0000FF"/>
        </w:rPr>
        <w:t>частью 10 статьи 19.2</w:t>
      </w:r>
      <w:r>
        <w:rPr>
          <w:color w:val="0000FF"/>
        </w:rPr>
        <w:fldChar w:fldCharType="end"/>
      </w:r>
      <w:r>
        <w:t xml:space="preserve"> Федерального закона "О лицензировании отдельных видов деятельности".</w:t>
      </w:r>
    </w:p>
    <w:p w14:paraId="9300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"https://login.consultant.ru/link/?req=doc&amp;base=LAW&amp;n=403064&amp;date=27.01.2023&amp;dst=100039&amp;field=134"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94000000">
      <w:pPr>
        <w:pStyle w:val="Style_2"/>
        <w:spacing w:before="240"/>
        <w:ind w:firstLine="540" w:left="0"/>
        <w:jc w:val="both"/>
      </w:pPr>
      <w:r>
        <w:t xml:space="preserve">10. Для получения лицензии соискатель лицензии направляет в лицензирующий орган посредством единого портала государственных и муниципальных услуг, регионального портала государственных и муниципальных услуг и иных информационных систем заявление, оформленное в соответствии с </w:t>
      </w:r>
      <w:r>
        <w:rPr>
          <w:color w:val="0000FF"/>
        </w:rPr>
        <w:fldChar w:fldCharType="begin"/>
      </w:r>
      <w:r>
        <w:rPr>
          <w:color w:val="0000FF"/>
        </w:rPr>
        <w:instrText>HYPERLINK "https://login.consultant.ru/link/?req=doc&amp;base=LAW&amp;n=422248&amp;date=27.01.2023&amp;dst=93&amp;field=134"</w:instrText>
      </w:r>
      <w:r>
        <w:rPr>
          <w:color w:val="0000FF"/>
        </w:rPr>
        <w:fldChar w:fldCharType="separate"/>
      </w:r>
      <w:r>
        <w:rPr>
          <w:color w:val="0000FF"/>
        </w:rPr>
        <w:t>частями 1</w:t>
      </w:r>
      <w:r>
        <w:rPr>
          <w:color w:val="0000FF"/>
        </w:rPr>
        <w:fldChar w:fldCharType="end"/>
      </w:r>
      <w:r>
        <w:t xml:space="preserve"> - </w:t>
      </w:r>
      <w:r>
        <w:rPr>
          <w:color w:val="0000FF"/>
        </w:rPr>
        <w:fldChar w:fldCharType="begin"/>
      </w:r>
      <w:r>
        <w:rPr>
          <w:color w:val="0000FF"/>
        </w:rPr>
        <w:instrText>HYPERLINK "https://login.consultant.ru/link/?req=doc&amp;base=LAW&amp;n=422248&amp;date=27.01.2023&amp;dst=148&amp;field=134"</w:instrText>
      </w:r>
      <w:r>
        <w:rPr>
          <w:color w:val="0000FF"/>
        </w:rPr>
        <w:fldChar w:fldCharType="separate"/>
      </w:r>
      <w:r>
        <w:rPr>
          <w:color w:val="0000FF"/>
        </w:rPr>
        <w:t>3 статьи 13</w:t>
      </w:r>
      <w:r>
        <w:rPr>
          <w:color w:val="0000FF"/>
        </w:rPr>
        <w:fldChar w:fldCharType="end"/>
      </w:r>
      <w:r>
        <w:t xml:space="preserve"> Федерального закона "О лицензировании отдельных видов деятельности", </w:t>
      </w:r>
      <w:r>
        <w:rPr>
          <w:color w:val="0000FF"/>
        </w:rPr>
        <w:fldChar w:fldCharType="begin"/>
      </w:r>
      <w:r>
        <w:rPr>
          <w:color w:val="0000FF"/>
        </w:rPr>
        <w:instrText>HYPERLINK "https://login.consultant.ru/link/?req=doc&amp;base=LAW&amp;n=330122&amp;date=27.01.2023&amp;dst=14&amp;field=134"</w:instrText>
      </w:r>
      <w:r>
        <w:rPr>
          <w:color w:val="0000FF"/>
        </w:rPr>
        <w:fldChar w:fldCharType="separate"/>
      </w:r>
      <w:r>
        <w:rPr>
          <w:color w:val="0000FF"/>
        </w:rPr>
        <w:t>частью 2 статьи 13.1</w:t>
      </w:r>
      <w:r>
        <w:rPr>
          <w:color w:val="0000FF"/>
        </w:rPr>
        <w:fldChar w:fldCharType="end"/>
      </w:r>
      <w:r>
        <w:t xml:space="preserve"> Федерального закона "О международном медицинском кластере и внесении изменений в отдельные законодательные акты Российской Федерации", а также следующие сведения и документы (копии документов):</w:t>
      </w:r>
    </w:p>
    <w:p w14:paraId="95000000">
      <w:pPr>
        <w:pStyle w:val="Style_2"/>
        <w:spacing w:before="240"/>
        <w:ind w:firstLine="540" w:left="0"/>
        <w:jc w:val="both"/>
      </w:pPr>
      <w:bookmarkStart w:id="13" w:name="Par128"/>
      <w:bookmarkEnd w:id="13"/>
      <w:r>
        <w:t>а) подписанный руководителем организации, осуществляющей образовательную деятельность, содержащий сведения о реализации образовательных программ по установленной лицензирующим органом форме документ, в котором указываются:</w:t>
      </w:r>
    </w:p>
    <w:p w14:paraId="96000000">
      <w:pPr>
        <w:pStyle w:val="Style_2"/>
        <w:spacing w:before="240"/>
        <w:ind w:firstLine="540" w:left="0"/>
        <w:jc w:val="both"/>
      </w:pPr>
      <w:r>
        <w:t>реквизиты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97000000">
      <w:pPr>
        <w:pStyle w:val="Style_2"/>
        <w:spacing w:before="240"/>
        <w:ind w:firstLine="540" w:left="0"/>
        <w:jc w:val="both"/>
      </w:pPr>
      <w:r>
        <w:t>информация о материально-техническом обеспечении образовательной деятельности по заявленным образовательным программам;</w:t>
      </w:r>
    </w:p>
    <w:p w14:paraId="98000000">
      <w:pPr>
        <w:pStyle w:val="Style_2"/>
        <w:spacing w:before="240"/>
        <w:ind w:firstLine="540" w:left="0"/>
        <w:jc w:val="both"/>
      </w:pPr>
      <w:r>
        <w:t>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99000000">
      <w:pPr>
        <w:pStyle w:val="Style_2"/>
        <w:spacing w:before="240"/>
        <w:ind w:firstLine="540" w:left="0"/>
        <w:jc w:val="both"/>
      </w:pPr>
      <w:r>
        <w:t xml:space="preserve">информация о наличии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w:t>
      </w:r>
      <w:r>
        <w:rPr>
          <w:color w:val="0000FF"/>
        </w:rPr>
        <w:fldChar w:fldCharType="begin"/>
      </w:r>
      <w:r>
        <w:rPr>
          <w:color w:val="0000FF"/>
        </w:rPr>
        <w:instrText>HYPERLINK "https://login.consultant.ru/link/?req=doc&amp;base=LAW&amp;n=422530&amp;date=27.01.2023&amp;dst=713&amp;field=134"</w:instrText>
      </w:r>
      <w:r>
        <w:rPr>
          <w:color w:val="0000FF"/>
        </w:rPr>
        <w:fldChar w:fldCharType="separate"/>
      </w:r>
      <w:r>
        <w:rPr>
          <w:color w:val="0000FF"/>
        </w:rPr>
        <w:t>частью 3.1 статьи 16</w:t>
      </w:r>
      <w:r>
        <w:rPr>
          <w:color w:val="0000FF"/>
        </w:rPr>
        <w:fldChar w:fldCharType="end"/>
      </w:r>
      <w:r>
        <w:t xml:space="preserve"> Федерального закона "Об образовании в Российской Федерации", и обеспечивающей освоение обучающимися образовательных программ в полном объеме независимо от места нахождения обучающихся (при наличии образовательных программ с применением электронного обучения, дистанционных образовательных технологий);</w:t>
      </w:r>
    </w:p>
    <w:p w14:paraId="9A000000">
      <w:pPr>
        <w:pStyle w:val="Style_2"/>
        <w:spacing w:before="240"/>
        <w:ind w:firstLine="540" w:left="0"/>
        <w:jc w:val="both"/>
      </w:pPr>
      <w:r>
        <w:t xml:space="preserve">реквизиты выданного в соответствии с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w:t>
      </w:r>
    </w:p>
    <w:p w14:paraId="9B000000">
      <w:pPr>
        <w:pStyle w:val="Style_2"/>
        <w:spacing w:before="240"/>
        <w:ind w:firstLine="540" w:left="0"/>
        <w:jc w:val="both"/>
      </w:pPr>
      <w:r>
        <w:t>информация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t>
      </w:r>
    </w:p>
    <w:p w14:paraId="9C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D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E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F000000">
            <w:pPr>
              <w:pStyle w:val="Style_2"/>
              <w:ind w:firstLine="0" w:left="0"/>
              <w:jc w:val="both"/>
              <w:rPr>
                <w:color w:val="392C69"/>
              </w:rPr>
            </w:pPr>
            <w:r>
              <w:rPr>
                <w:color w:val="392C69"/>
              </w:rPr>
              <w:t>КонсультантПлюс: примечание.</w:t>
            </w:r>
          </w:p>
          <w:p w14:paraId="A0000000">
            <w:pPr>
              <w:pStyle w:val="Style_2"/>
              <w:ind w:firstLine="0" w:left="0"/>
              <w:jc w:val="both"/>
              <w:rPr>
                <w:color w:val="392C69"/>
              </w:rPr>
            </w:pPr>
            <w:r>
              <w:rPr>
                <w:color w:val="392C69"/>
              </w:rPr>
              <w:t>О соблюдении лицензионных требований в случае мобилизации сотрудника, наличие которого является обязательным, см. Постановление Правительства РФ от 12.03.2022 N 353.</w:t>
            </w:r>
          </w:p>
        </w:tc>
        <w:tc>
          <w:tcPr>
            <w:tcW w:type="dxa" w:w="113"/>
            <w:shd w:fill="F4F3F8" w:val="clear"/>
            <w:tcMar>
              <w:top w:type="dxa" w:w="0"/>
              <w:left w:type="dxa" w:w="0"/>
              <w:bottom w:type="dxa" w:w="0"/>
              <w:right w:type="dxa" w:w="0"/>
            </w:tcMar>
            <w:vAlign w:val="top"/>
          </w:tcPr>
          <w:p w14:paraId="A1000000">
            <w:pPr>
              <w:pStyle w:val="Style_2"/>
              <w:ind w:firstLine="0" w:left="0"/>
              <w:jc w:val="both"/>
              <w:rPr>
                <w:color w:val="392C69"/>
              </w:rPr>
            </w:pPr>
          </w:p>
        </w:tc>
      </w:tr>
    </w:tbl>
    <w:p w14:paraId="A2000000">
      <w:pPr>
        <w:pStyle w:val="Style_2"/>
        <w:spacing w:before="300"/>
        <w:ind w:firstLine="540" w:left="0"/>
        <w:jc w:val="both"/>
      </w:pPr>
      <w:r>
        <w:t xml:space="preserve">информация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"https://login.consultant.ru/link/?req=doc&amp;base=LAW&amp;n=422530&amp;date=27.01.2023&amp;dst=360&amp;field=134"</w:instrText>
      </w:r>
      <w:r>
        <w:rPr>
          <w:color w:val="0000FF"/>
        </w:rPr>
        <w:fldChar w:fldCharType="separate"/>
      </w:r>
      <w:r>
        <w:rPr>
          <w:color w:val="0000FF"/>
        </w:rPr>
        <w:t>пунктом 2 части 7</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частью 8 статьи 13</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случае организации практической подготовки в организации, осуществляющей деятельность по профилю соответствующей образовательной программы (для планируемых к реализации основных профессиональных образовательных программ или отдельных компонентов этих программ, организуемых в форме практической подготовки);</w:t>
      </w:r>
    </w:p>
    <w:p w14:paraId="A3000000">
      <w:pPr>
        <w:pStyle w:val="Style_2"/>
        <w:spacing w:before="240"/>
        <w:ind w:firstLine="540" w:left="0"/>
        <w:jc w:val="both"/>
      </w:pPr>
      <w:r>
        <w:t xml:space="preserve">информация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частью 5 статьи 82</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организации, судебно-экспертном учреждении или иной организации, осуществляющей деятельность в сфере охраны здоровья граждан в Российской Федерации, либо образовательной или научной организации, осуществляющей медицинскую или фармацевтическую деятельность, не являющейся соискателем лицензии (для планируемых к реализации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A4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статьей 15.2</w:t>
      </w:r>
      <w:r>
        <w:rPr>
          <w:color w:val="0000FF"/>
        </w:rPr>
        <w:fldChar w:fldCharType="end"/>
      </w:r>
      <w:r>
        <w:t xml:space="preserve"> Закона Российской Федерации "О частной детективной и охранной деятельности в Российской Федерации" (для основных программ профессионального обучения для работы в качестве частных детективов, частных охранников и дополнительных профессиональных программ руководителей частных охранных организаций);</w:t>
      </w:r>
    </w:p>
    <w:p w14:paraId="A5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(для образовательных программ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A6000000">
      <w:pPr>
        <w:pStyle w:val="Style_2"/>
        <w:spacing w:before="240"/>
        <w:ind w:firstLine="540" w:left="0"/>
        <w:jc w:val="both"/>
      </w:pPr>
      <w:r>
        <w:t>информация о квалификации педагогических работников, имеющих богословские степени и богословские звания (для духовных образовательных организаций);</w:t>
      </w:r>
    </w:p>
    <w:p w14:paraId="A7000000">
      <w:pPr>
        <w:pStyle w:val="Style_2"/>
        <w:spacing w:before="240"/>
        <w:ind w:firstLine="540" w:left="0"/>
        <w:jc w:val="both"/>
      </w:pPr>
      <w:r>
        <w:t>информация о коде объекта капитального строительства, содержащегося в государственной интегрированной информационной системе управления общественными финансами "Электронный бюджет" (для организаций, создаваемых в рамках национальных, федеральных или региональных проектов);</w:t>
      </w:r>
    </w:p>
    <w:p w14:paraId="A8000000">
      <w:pPr>
        <w:pStyle w:val="Style_2"/>
        <w:spacing w:before="240"/>
        <w:ind w:firstLine="540" w:left="0"/>
        <w:jc w:val="both"/>
      </w:pPr>
      <w:r>
        <w:t>реквизиты выданного в установленном порядке Государственной инспекцией безопасности дорожного движения Министерства внутренних дел Российской Федерации заключения о соответствии учебно-материальной базы установленным требованиям (для основных программ профессионального обучения водителей транспортных средств);</w:t>
      </w:r>
    </w:p>
    <w:p w14:paraId="A9000000">
      <w:pPr>
        <w:pStyle w:val="Style_2"/>
        <w:spacing w:before="240"/>
        <w:ind w:firstLine="540" w:left="0"/>
        <w:jc w:val="both"/>
      </w:pPr>
      <w:r>
        <w:t>информация об адресах размещения в информационно-телекоммуникационной сети "Интернет" образовательных программ на открытых и общедоступных информационных ресурсах, содержащих информацию о деятельности образовательной организации, в том числе на официальных сайтах образовательных организаций;</w:t>
      </w:r>
    </w:p>
    <w:p w14:paraId="AA000000">
      <w:pPr>
        <w:pStyle w:val="Style_2"/>
        <w:spacing w:before="240"/>
        <w:ind w:firstLine="540" w:left="0"/>
        <w:jc w:val="both"/>
      </w:pPr>
      <w:bookmarkStart w:id="14" w:name="Par145"/>
      <w:bookmarkEnd w:id="14"/>
      <w:r>
        <w:t>б) копии правоустанавливающих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t>
      </w:r>
    </w:p>
    <w:p w14:paraId="AB000000">
      <w:pPr>
        <w:pStyle w:val="Style_2"/>
        <w:spacing w:before="240"/>
        <w:ind w:firstLine="540" w:left="0"/>
        <w:jc w:val="both"/>
      </w:pPr>
      <w:r>
        <w:t>в) копия представления религиозной организации (централизованной религиозной организации) (в случае если соискателем лицензии является образовательная организация, учредителем которой является религиозная организация). В случае намерения духовной образовательной организации реализовывать образовательные программы среднего профессионального образования и высшего образования в соответствии с федеральными государственными образовательными стандартами, дополнительные профессиональные программы и программы профессионального обучения в представлении религиозной организации (централизованной религиозной организации) указывается информация о наличии согласия соответствующей централизованной религиозной организации либо руководящего или координирующего органа, уполномоченного централизованной религиозной организацией на реализацию указанных образовательных программ (в случае если соискателем лицензии является образовательная организация, учредителем которой является религиозная организация).</w:t>
      </w:r>
    </w:p>
    <w:p w14:paraId="AC000000">
      <w:pPr>
        <w:pStyle w:val="Style_2"/>
        <w:ind w:firstLine="0" w:left="0"/>
        <w:jc w:val="both"/>
      </w:pPr>
      <w:r>
        <w:t xml:space="preserve">(п. 10 в ред. </w:t>
      </w:r>
      <w:r>
        <w:rPr>
          <w:color w:val="0000FF"/>
        </w:rPr>
        <w:fldChar w:fldCharType="begin"/>
      </w:r>
      <w:r>
        <w:rPr>
          <w:color w:val="0000FF"/>
        </w:rPr>
        <w:instrText>HYPERLINK "https://login.consultant.ru/link/?req=doc&amp;base=LAW&amp;n=426559&amp;date=27.01.2023&amp;dst=100015&amp;field=134"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AD000000">
      <w:pPr>
        <w:pStyle w:val="Style_2"/>
        <w:spacing w:before="240"/>
        <w:ind w:firstLine="540" w:left="0"/>
        <w:jc w:val="both"/>
      </w:pPr>
      <w:r>
        <w:t>11. Для получения лицензии организации, осуществляющие образовательную деятельность, планирующие реализовывать образовательные программы, содержащие сведения, составляющие государственную тайну, и находящиеся в ведении федерального органа исполнительной власти в области обеспечения безопасности, федерального органа исполнительной власти, осуществляющего функции по выработке государственной политики, нормативно-правовому регулированию, контролю и надзору в сфере государственной охраны,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области обороны,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внутренних дел,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деятельности войск национальной гвардии Российской Федерации, в сфере оборота оружия, в сфере частной охранной деятельности и в сфере вневедомственной охраны, федерального органа исполнительной власти, осуществляющего функции по выработке и реализации государственной политики, нормативно-правовому регулированию, а также по надзору и контролю в области гражданской обороны, защиты населения и территорий от чрезвычайных ситуаций природного и техногенного характера, обеспечения пожарной безопасности и безопасности людей на водных объектах, а также иные образовательные организации, реализующие образовательные программы, содержащие сведения, составляющие государственную тайну, представляют в лицензирующий орган заявление и документ, содержащий сведения о реализации образовательных программ, по установленной лицензирующим органом форме, в том числе:</w:t>
      </w:r>
    </w:p>
    <w:p w14:paraId="AE000000">
      <w:pPr>
        <w:pStyle w:val="Style_2"/>
        <w:spacing w:before="240"/>
        <w:ind w:firstLine="540" w:left="0"/>
        <w:jc w:val="both"/>
      </w:pPr>
      <w:r>
        <w:t>информацию о материально-техническом обеспечении образовательной деятельности по заявленным образовательным программам;</w:t>
      </w:r>
    </w:p>
    <w:p w14:paraId="AF000000">
      <w:pPr>
        <w:pStyle w:val="Style_2"/>
        <w:spacing w:before="240"/>
        <w:ind w:firstLine="540" w:left="0"/>
        <w:jc w:val="both"/>
      </w:pPr>
      <w:r>
        <w:t>информацию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t>
      </w:r>
    </w:p>
    <w:p w14:paraId="B0000000">
      <w:pPr>
        <w:pStyle w:val="Style_2"/>
        <w:spacing w:before="240"/>
        <w:ind w:firstLine="540" w:left="0"/>
        <w:jc w:val="both"/>
      </w:pPr>
      <w:r>
        <w:t xml:space="preserve">информацию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"https://login.consultant.ru/link/?req=doc&amp;base=LAW&amp;n=422530&amp;date=27.01.2023&amp;dst=360&amp;field=134"</w:instrText>
      </w:r>
      <w:r>
        <w:rPr>
          <w:color w:val="0000FF"/>
        </w:rPr>
        <w:fldChar w:fldCharType="separate"/>
      </w:r>
      <w:r>
        <w:rPr>
          <w:color w:val="0000FF"/>
        </w:rPr>
        <w:t>пунктом 2 части 7</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частью 8 статьи 13</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случае организации практической подготовки в организации, осуществляющей деятельность по профилю соответствующей образовательной программы (для планируемых к реализации основных профессиональных образовательных программ или отдельных компонентов этих программ, организуемых в форме практической подготовки);</w:t>
      </w:r>
    </w:p>
    <w:p w14:paraId="B1000000">
      <w:pPr>
        <w:pStyle w:val="Style_2"/>
        <w:spacing w:before="240"/>
        <w:ind w:firstLine="540" w:left="0"/>
        <w:jc w:val="both"/>
      </w:pPr>
      <w:r>
        <w:t xml:space="preserve">информацию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частью 5 статьи 82</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организации, судебно-экспертном учреждении или иной организации, осуществляющей деятельность в сфере охраны здоровья граждан в Российской Федерации, либо образовательной или научной организации, осуществляющей медицинскую или фармацевтическую деятельность, не являющейся соискателем лицензии (для планируемых к реализации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B2000000">
      <w:pPr>
        <w:pStyle w:val="Style_2"/>
        <w:spacing w:before="240"/>
        <w:ind w:firstLine="540" w:left="0"/>
        <w:jc w:val="both"/>
      </w:pPr>
      <w:r>
        <w:t>реквизиты лицензий на работу со сведениями, составляющими государственную тайну (при наличии).</w:t>
      </w:r>
    </w:p>
    <w:p w14:paraId="B3000000">
      <w:pPr>
        <w:pStyle w:val="Style_2"/>
        <w:spacing w:before="240"/>
        <w:ind w:firstLine="540" w:left="0"/>
        <w:jc w:val="both"/>
      </w:pPr>
      <w:r>
        <w:t xml:space="preserve">Для внесения изменений в реестр лицензий организации, осуществляющие образовательную деятельность, реализующие образовательные программы, содержащие сведения, составляющие государственную тайну, представляют в лицензирующий орган заявление, сведения о реализации образовательных программ, содержащие информацию, указанную в </w:t>
      </w:r>
      <w:r>
        <w:rPr>
          <w:color w:val="0000FF"/>
        </w:rPr>
        <w:fldChar w:fldCharType="begin"/>
      </w:r>
      <w:r>
        <w:rPr>
          <w:color w:val="0000FF"/>
        </w:rPr>
        <w:instrText>HYPERLINK \l "Par177" \o "информация о материально-техническом обеспечении образовательной деятельности по планируемым к реализации образовательным программам;"</w:instrText>
      </w:r>
      <w:r>
        <w:rPr>
          <w:color w:val="0000FF"/>
        </w:rPr>
        <w:fldChar w:fldCharType="separate"/>
      </w:r>
      <w:r>
        <w:rPr>
          <w:color w:val="0000FF"/>
        </w:rPr>
        <w:t>абзаце третьем подпункта "а" пункта 13</w:t>
      </w:r>
      <w:r>
        <w:rPr>
          <w:color w:val="0000FF"/>
        </w:rPr>
        <w:fldChar w:fldCharType="end"/>
      </w:r>
      <w:r>
        <w:t xml:space="preserve">, </w:t>
      </w:r>
      <w:r>
        <w:rPr>
          <w:color w:val="0000FF"/>
        </w:rPr>
        <w:fldChar w:fldCharType="begin"/>
      </w:r>
      <w:r>
        <w:rPr>
          <w:color w:val="0000FF"/>
        </w:rPr>
        <w:instrText>HYPERLINK \l "Par187" \o "информация о материально-техническом обеспечении образовательной деятельности по заявленным образовательным программам;"</w:instrText>
      </w:r>
      <w:r>
        <w:rPr>
          <w:color w:val="0000FF"/>
        </w:rPr>
        <w:fldChar w:fldCharType="separate"/>
      </w:r>
      <w:r>
        <w:rPr>
          <w:color w:val="0000FF"/>
        </w:rPr>
        <w:t>абзаце третьем</w:t>
      </w:r>
      <w:r>
        <w:rPr>
          <w:color w:val="0000FF"/>
        </w:rPr>
        <w:fldChar w:fldCharType="end"/>
      </w:r>
      <w:r>
        <w:t xml:space="preserve">, </w:t>
      </w:r>
      <w:r>
        <w:rPr>
          <w:color w:val="0000FF"/>
        </w:rPr>
        <w:fldChar w:fldCharType="begin"/>
      </w:r>
      <w:r>
        <w:rPr>
          <w:color w:val="0000FF"/>
        </w:rPr>
        <w:instrText>HYPERLINK \l "Par191" \o "информация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instrText>
      </w:r>
      <w:r>
        <w:rPr>
          <w:color w:val="0000FF"/>
        </w:rPr>
        <w:fldChar w:fldCharType="separate"/>
      </w:r>
      <w:r>
        <w:rPr>
          <w:color w:val="0000FF"/>
        </w:rPr>
        <w:t>абзацах седьмом</w:t>
      </w:r>
      <w:r>
        <w:rPr>
          <w:color w:val="0000FF"/>
        </w:rPr>
        <w:fldChar w:fldCharType="end"/>
      </w:r>
      <w:r>
        <w:t xml:space="preserve"> - </w:t>
      </w:r>
      <w:r>
        <w:rPr>
          <w:color w:val="0000FF"/>
        </w:rPr>
        <w:fldChar w:fldCharType="begin"/>
      </w:r>
      <w:r>
        <w:rPr>
          <w:color w:val="0000FF"/>
        </w:rPr>
        <w:instrText>HYPERLINK \l "Par193" \o "информация о договоре, заключенном лицензиатом в соответствии с частью 5 статьи 82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w:instrText>
      </w:r>
      <w:r>
        <w:rPr>
          <w:color w:val="0000FF"/>
        </w:rPr>
        <w:fldChar w:fldCharType="separate"/>
      </w:r>
      <w:r>
        <w:rPr>
          <w:color w:val="0000FF"/>
        </w:rPr>
        <w:t>девятом</w:t>
      </w:r>
      <w:r>
        <w:rPr>
          <w:color w:val="0000FF"/>
        </w:rPr>
        <w:fldChar w:fldCharType="end"/>
      </w:r>
      <w:r>
        <w:t xml:space="preserve">, </w:t>
      </w:r>
      <w:r>
        <w:rPr>
          <w:color w:val="0000FF"/>
        </w:rPr>
        <w:fldChar w:fldCharType="begin"/>
      </w:r>
      <w:r>
        <w:rPr>
          <w:color w:val="0000FF"/>
        </w:rPr>
        <w:instrText>HYPERLINK \l "Par199" \o "реквизиты лицензий на проведение работ со сведениями, составляющими государственную тайну (при наличии);"</w:instrText>
      </w:r>
      <w:r>
        <w:rPr>
          <w:color w:val="0000FF"/>
        </w:rPr>
        <w:fldChar w:fldCharType="separate"/>
      </w:r>
      <w:r>
        <w:rPr>
          <w:color w:val="0000FF"/>
        </w:rPr>
        <w:t>абзаце пятнадцатом подпункта "а" пункта 14</w:t>
      </w:r>
      <w:r>
        <w:rPr>
          <w:color w:val="0000FF"/>
        </w:rPr>
        <w:fldChar w:fldCharType="end"/>
      </w:r>
      <w:r>
        <w:t xml:space="preserve">, </w:t>
      </w:r>
      <w:r>
        <w:rPr>
          <w:color w:val="0000FF"/>
        </w:rPr>
        <w:fldChar w:fldCharType="begin"/>
      </w:r>
      <w:r>
        <w:rPr>
          <w:color w:val="0000FF"/>
        </w:rPr>
        <w:instrText>HYPERLINK \l "Par207" \o "информация о материально-техническом обеспечении образовательной деятельности по заявленным образовательным программам;"</w:instrText>
      </w:r>
      <w:r>
        <w:rPr>
          <w:color w:val="0000FF"/>
        </w:rPr>
        <w:fldChar w:fldCharType="separate"/>
      </w:r>
      <w:r>
        <w:rPr>
          <w:color w:val="0000FF"/>
        </w:rPr>
        <w:t>абзаце третьем</w:t>
      </w:r>
      <w:r>
        <w:rPr>
          <w:color w:val="0000FF"/>
        </w:rPr>
        <w:fldChar w:fldCharType="end"/>
      </w:r>
      <w:r>
        <w:t xml:space="preserve">, </w:t>
      </w:r>
      <w:r>
        <w:rPr>
          <w:color w:val="0000FF"/>
        </w:rPr>
        <w:fldChar w:fldCharType="begin"/>
      </w:r>
      <w:r>
        <w:rPr>
          <w:color w:val="0000FF"/>
        </w:rPr>
        <w:instrText>HYPERLINK \l "Par211" \o "информация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instrText>
      </w:r>
      <w:r>
        <w:rPr>
          <w:color w:val="0000FF"/>
        </w:rPr>
        <w:fldChar w:fldCharType="separate"/>
      </w:r>
      <w:r>
        <w:rPr>
          <w:color w:val="0000FF"/>
        </w:rPr>
        <w:t>абзацах седьмом</w:t>
      </w:r>
      <w:r>
        <w:rPr>
          <w:color w:val="0000FF"/>
        </w:rPr>
        <w:fldChar w:fldCharType="end"/>
      </w:r>
      <w:r>
        <w:t xml:space="preserve"> - </w:t>
      </w:r>
      <w:r>
        <w:rPr>
          <w:color w:val="0000FF"/>
        </w:rPr>
        <w:fldChar w:fldCharType="begin"/>
      </w:r>
      <w:r>
        <w:rPr>
          <w:color w:val="0000FF"/>
        </w:rPr>
        <w:instrText>HYPERLINK \l "Par213" \o "информация о договоре, заключенном лицензиатом в соответствии с частью 5 статьи 82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w:instrText>
      </w:r>
      <w:r>
        <w:rPr>
          <w:color w:val="0000FF"/>
        </w:rPr>
        <w:fldChar w:fldCharType="separate"/>
      </w:r>
      <w:r>
        <w:rPr>
          <w:color w:val="0000FF"/>
        </w:rPr>
        <w:t>девятом</w:t>
      </w:r>
      <w:r>
        <w:rPr>
          <w:color w:val="0000FF"/>
        </w:rPr>
        <w:fldChar w:fldCharType="end"/>
      </w:r>
      <w:r>
        <w:t xml:space="preserve">, </w:t>
      </w:r>
      <w:r>
        <w:rPr>
          <w:color w:val="0000FF"/>
        </w:rPr>
        <w:fldChar w:fldCharType="begin"/>
      </w:r>
      <w:r>
        <w:rPr>
          <w:color w:val="0000FF"/>
        </w:rPr>
        <w:instrText>HYPERLINK \l "Par219" \o "реквизиты лицензий на проведение работ со сведениями, составляющими государственную тайну (при наличии);"</w:instrText>
      </w:r>
      <w:r>
        <w:rPr>
          <w:color w:val="0000FF"/>
        </w:rPr>
        <w:fldChar w:fldCharType="separate"/>
      </w:r>
      <w:r>
        <w:rPr>
          <w:color w:val="0000FF"/>
        </w:rPr>
        <w:t>абзаце пятнадцатом подпункта "а" пункта 15</w:t>
      </w:r>
      <w:r>
        <w:rPr>
          <w:color w:val="0000FF"/>
        </w:rPr>
        <w:fldChar w:fldCharType="end"/>
      </w:r>
      <w:r>
        <w:t xml:space="preserve"> настоящего Положения.</w:t>
      </w:r>
    </w:p>
    <w:p w14:paraId="B4000000">
      <w:pPr>
        <w:pStyle w:val="Style_2"/>
        <w:spacing w:before="240"/>
        <w:ind w:firstLine="540" w:left="0"/>
        <w:jc w:val="both"/>
      </w:pPr>
      <w:r>
        <w:t>Представляемые в лицензирующий орган сведения о реализации образовательных программ не должны содержать сведения, составляющие государственную тайну.</w:t>
      </w:r>
    </w:p>
    <w:p w14:paraId="B5000000">
      <w:pPr>
        <w:pStyle w:val="Style_2"/>
        <w:ind w:firstLine="0" w:left="0"/>
        <w:jc w:val="both"/>
      </w:pPr>
      <w:r>
        <w:t xml:space="preserve">(п. 11 в ред. </w:t>
      </w:r>
      <w:r>
        <w:rPr>
          <w:color w:val="0000FF"/>
        </w:rPr>
        <w:fldChar w:fldCharType="begin"/>
      </w:r>
      <w:r>
        <w:rPr>
          <w:color w:val="0000FF"/>
        </w:rPr>
        <w:instrText>HYPERLINK "https://login.consultant.ru/link/?req=doc&amp;base=LAW&amp;n=426559&amp;date=27.01.2023&amp;dst=100034&amp;field=134"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B6000000">
      <w:pPr>
        <w:pStyle w:val="Style_2"/>
        <w:spacing w:before="240"/>
        <w:ind w:firstLine="540" w:left="0"/>
        <w:jc w:val="both"/>
      </w:pPr>
      <w:r>
        <w:t xml:space="preserve">11(1). Для получения лицензии организации, осуществляющие образовательную деятельность, планирующие реализовывать образовательные программы с применением исключительно электронного обучения, дистанционных образовательных технологий, не представляют в лицензирующий орган документы (копии документов), предусмотренные </w:t>
      </w:r>
      <w:r>
        <w:rPr>
          <w:color w:val="0000FF"/>
        </w:rPr>
        <w:fldChar w:fldCharType="begin"/>
      </w:r>
      <w:r>
        <w:rPr>
          <w:color w:val="0000FF"/>
        </w:rPr>
        <w:instrText>HYPERLINK \l "Par145" \o "б) копии правоустанавливающих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10</w:t>
      </w:r>
      <w:r>
        <w:rPr>
          <w:color w:val="0000FF"/>
        </w:rPr>
        <w:fldChar w:fldCharType="end"/>
      </w:r>
      <w:r>
        <w:t xml:space="preserve"> настоящего Положения, а также не указывают в сведениях о реализации образовательных программ, предусмотренных </w:t>
      </w:r>
      <w:r>
        <w:rPr>
          <w:color w:val="0000FF"/>
        </w:rPr>
        <w:fldChar w:fldCharType="begin"/>
      </w:r>
      <w:r>
        <w:rPr>
          <w:color w:val="0000FF"/>
        </w:rPr>
        <w:instrText>HYPERLINK \l "Par128" \o "а) подписанный руководителем организации, осуществляющей образовательную деятельность, содержащий сведения о реализации образовательных программ по установленной лицензирующим органом форме документ, в котором указываются:"</w:instrText>
      </w:r>
      <w:r>
        <w:rPr>
          <w:color w:val="0000FF"/>
        </w:rPr>
        <w:fldChar w:fldCharType="separate"/>
      </w:r>
      <w:r>
        <w:rPr>
          <w:color w:val="0000FF"/>
        </w:rPr>
        <w:t>подпунктом "а" пункта 10</w:t>
      </w:r>
      <w:r>
        <w:rPr>
          <w:color w:val="0000FF"/>
        </w:rPr>
        <w:fldChar w:fldCharType="end"/>
      </w:r>
      <w:r>
        <w:t xml:space="preserve"> настоящего Положения, в том числе:</w:t>
      </w:r>
    </w:p>
    <w:p w14:paraId="B7000000">
      <w:pPr>
        <w:pStyle w:val="Style_2"/>
        <w:spacing w:before="240"/>
        <w:ind w:firstLine="540" w:left="0"/>
        <w:jc w:val="both"/>
      </w:pPr>
      <w:r>
        <w:t>реквизиты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B8000000">
      <w:pPr>
        <w:pStyle w:val="Style_2"/>
        <w:spacing w:before="240"/>
        <w:ind w:firstLine="540" w:left="0"/>
        <w:jc w:val="both"/>
      </w:pPr>
      <w:r>
        <w:t>информацию о материально-техническом обеспечении образовательной деятельности по заявленным образовательным программам;</w:t>
      </w:r>
    </w:p>
    <w:p w14:paraId="B9000000">
      <w:pPr>
        <w:pStyle w:val="Style_2"/>
        <w:spacing w:before="240"/>
        <w:ind w:firstLine="540" w:left="0"/>
        <w:jc w:val="both"/>
      </w:pPr>
      <w:r>
        <w:t>информацию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BA000000">
      <w:pPr>
        <w:pStyle w:val="Style_2"/>
        <w:spacing w:before="240"/>
        <w:ind w:firstLine="540" w:left="0"/>
        <w:jc w:val="both"/>
      </w:pPr>
      <w:r>
        <w:t xml:space="preserve">реквизиты выданного в соответствии с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w:t>
      </w:r>
    </w:p>
    <w:p w14:paraId="BB000000">
      <w:pPr>
        <w:pStyle w:val="Style_2"/>
        <w:spacing w:before="240"/>
        <w:ind w:firstLine="540" w:left="0"/>
        <w:jc w:val="both"/>
      </w:pPr>
      <w:r>
        <w:t xml:space="preserve">информацию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"https://login.consultant.ru/link/?req=doc&amp;base=LAW&amp;n=422530&amp;date=27.01.2023&amp;dst=360&amp;field=134"</w:instrText>
      </w:r>
      <w:r>
        <w:rPr>
          <w:color w:val="0000FF"/>
        </w:rPr>
        <w:fldChar w:fldCharType="separate"/>
      </w:r>
      <w:r>
        <w:rPr>
          <w:color w:val="0000FF"/>
        </w:rPr>
        <w:t>пунктом 2 части 7</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частью 8 статьи 13</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случае организации практической подготовки в организации, осуществляющей деятельность по профилю соответствующей образовательной программы (для планируемых к реализации основных профессиональных образовательных программ или отдельных компонентов этих программ, организуемых в форме практической подготовки);</w:t>
      </w:r>
    </w:p>
    <w:p w14:paraId="BC000000">
      <w:pPr>
        <w:pStyle w:val="Style_2"/>
        <w:spacing w:before="240"/>
        <w:ind w:firstLine="540" w:left="0"/>
        <w:jc w:val="both"/>
      </w:pPr>
      <w:r>
        <w:t xml:space="preserve">информацию о договоре, заключенном соискателем лицензии в соответствии с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частью 5 статьи 82</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организации, судебно-экспертном учреждении или иной организации, осуществляющей деятельность в сфере охраны здоровья граждан в Российской Федерации, либо образовательной или научной организации, осуществляющей медицинскую или фармацевтическую деятельность, не являющейся соискателем лицензии (для планируемых к реализации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BD000000">
      <w:pPr>
        <w:pStyle w:val="Style_2"/>
        <w:spacing w:before="240"/>
        <w:ind w:firstLine="540" w:left="0"/>
        <w:jc w:val="both"/>
      </w:pPr>
      <w:r>
        <w:t xml:space="preserve">информацию о соответствии требованиям, предусмотренным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статьей 15.2</w:t>
      </w:r>
      <w:r>
        <w:rPr>
          <w:color w:val="0000FF"/>
        </w:rPr>
        <w:fldChar w:fldCharType="end"/>
      </w:r>
      <w:r>
        <w:t xml:space="preserve"> Закона Российской Федерации "О частной детективной и охранной деятельности в Российской Федерации" (для основных программ профессионального обучения для работы в качестве частных детективов, частных охранников и дополнительных профессиональных программ руководителей частных охранных организаций);</w:t>
      </w:r>
    </w:p>
    <w:p w14:paraId="BE000000">
      <w:pPr>
        <w:pStyle w:val="Style_2"/>
        <w:spacing w:before="240"/>
        <w:ind w:firstLine="540" w:left="0"/>
        <w:jc w:val="both"/>
      </w:pPr>
      <w:r>
        <w:t xml:space="preserve">информацию о соответствии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(для образовательных программ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BF000000">
      <w:pPr>
        <w:pStyle w:val="Style_2"/>
        <w:spacing w:before="240"/>
        <w:ind w:firstLine="540" w:left="0"/>
        <w:jc w:val="both"/>
      </w:pPr>
      <w:r>
        <w:t xml:space="preserve">Для внесения изменений в реестр лицензий организации, осуществляющие образовательную деятельность, планирующие реализовывать образовательные программы с применением исключительно электронного обучения, дистанционных образовательных технологий, при представлении в лицензирующий орган сведений о реализации образовательных программ не указывают информацию, предусмотренную </w:t>
      </w:r>
      <w:r>
        <w:rPr>
          <w:color w:val="0000FF"/>
        </w:rPr>
        <w:fldChar w:fldCharType="begin"/>
      </w:r>
      <w:r>
        <w:rPr>
          <w:color w:val="0000FF"/>
        </w:rPr>
        <w:instrText>HYPERLINK \l "Par176"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абзацами вторым</w:t>
      </w:r>
      <w:r>
        <w:rPr>
          <w:color w:val="0000FF"/>
        </w:rPr>
        <w:fldChar w:fldCharType="end"/>
      </w:r>
      <w:r>
        <w:t xml:space="preserve"> - </w:t>
      </w:r>
      <w:r>
        <w:rPr>
          <w:color w:val="0000FF"/>
        </w:rPr>
        <w:fldChar w:fldCharType="begin"/>
      </w:r>
      <w:r>
        <w:rPr>
          <w:color w:val="0000FF"/>
        </w:rPr>
        <w:instrText>HYPERLINK \l "Par178" \o "информация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instrText>
      </w:r>
      <w:r>
        <w:rPr>
          <w:color w:val="0000FF"/>
        </w:rPr>
        <w:fldChar w:fldCharType="separate"/>
      </w:r>
      <w:r>
        <w:rPr>
          <w:color w:val="0000FF"/>
        </w:rPr>
        <w:t>четвертым подпункта "а" пункта 13</w:t>
      </w:r>
      <w:r>
        <w:rPr>
          <w:color w:val="0000FF"/>
        </w:rPr>
        <w:fldChar w:fldCharType="end"/>
      </w:r>
      <w:r>
        <w:t xml:space="preserve">, </w:t>
      </w:r>
      <w:r>
        <w:rPr>
          <w:color w:val="0000FF"/>
        </w:rPr>
        <w:fldChar w:fldCharType="begin"/>
      </w:r>
      <w:r>
        <w:rPr>
          <w:color w:val="0000FF"/>
        </w:rPr>
        <w:instrText>HYPERLINK \l "Par186"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абзацами вторым</w:t>
      </w:r>
      <w:r>
        <w:rPr>
          <w:color w:val="0000FF"/>
        </w:rPr>
        <w:fldChar w:fldCharType="end"/>
      </w:r>
      <w:r>
        <w:t xml:space="preserve"> - </w:t>
      </w:r>
      <w:r>
        <w:rPr>
          <w:color w:val="0000FF"/>
        </w:rPr>
        <w:fldChar w:fldCharType="begin"/>
      </w:r>
      <w:r>
        <w:rPr>
          <w:color w:val="0000FF"/>
        </w:rPr>
        <w:instrText>HYPERLINK \l "Par188" \o "информация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instrText>
      </w:r>
      <w:r>
        <w:rPr>
          <w:color w:val="0000FF"/>
        </w:rPr>
        <w:fldChar w:fldCharType="separate"/>
      </w:r>
      <w:r>
        <w:rPr>
          <w:color w:val="0000FF"/>
        </w:rPr>
        <w:t>четвертым подпункта "а" пункта 14</w:t>
      </w:r>
      <w:r>
        <w:rPr>
          <w:color w:val="0000FF"/>
        </w:rPr>
        <w:fldChar w:fldCharType="end"/>
      </w:r>
      <w:r>
        <w:t xml:space="preserve"> и </w:t>
      </w:r>
      <w:r>
        <w:rPr>
          <w:color w:val="0000FF"/>
        </w:rPr>
        <w:fldChar w:fldCharType="begin"/>
      </w:r>
      <w:r>
        <w:rPr>
          <w:color w:val="0000FF"/>
        </w:rPr>
        <w:instrText>HYPERLINK \l "Par206"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абзацами вторым</w:t>
      </w:r>
      <w:r>
        <w:rPr>
          <w:color w:val="0000FF"/>
        </w:rPr>
        <w:fldChar w:fldCharType="end"/>
      </w:r>
      <w:r>
        <w:t xml:space="preserve"> - </w:t>
      </w:r>
      <w:r>
        <w:rPr>
          <w:color w:val="0000FF"/>
        </w:rPr>
        <w:fldChar w:fldCharType="begin"/>
      </w:r>
      <w:r>
        <w:rPr>
          <w:color w:val="0000FF"/>
        </w:rPr>
        <w:instrText>HYPERLINK \l "Par208" \o "информация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instrText>
      </w:r>
      <w:r>
        <w:rPr>
          <w:color w:val="0000FF"/>
        </w:rPr>
        <w:fldChar w:fldCharType="separate"/>
      </w:r>
      <w:r>
        <w:rPr>
          <w:color w:val="0000FF"/>
        </w:rPr>
        <w:t>четвертым подпункта "а" пункта 15</w:t>
      </w:r>
      <w:r>
        <w:rPr>
          <w:color w:val="0000FF"/>
        </w:rPr>
        <w:fldChar w:fldCharType="end"/>
      </w:r>
      <w:r>
        <w:t xml:space="preserve"> настоящего Положения, а также не представляют документы (копии документов), предусмотренные </w:t>
      </w:r>
      <w:r>
        <w:rPr>
          <w:color w:val="0000FF"/>
        </w:rPr>
        <w:fldChar w:fldCharType="begin"/>
      </w:r>
      <w:r>
        <w:rPr>
          <w:color w:val="0000FF"/>
        </w:rPr>
        <w:instrText>HYPERLINK \l "Par181"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не указанных в реестре лицензий,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13</w:t>
      </w:r>
      <w:r>
        <w:rPr>
          <w:color w:val="0000FF"/>
        </w:rPr>
        <w:fldChar w:fldCharType="end"/>
      </w:r>
      <w:r>
        <w:t xml:space="preserve">, </w:t>
      </w:r>
      <w:r>
        <w:rPr>
          <w:color w:val="0000FF"/>
        </w:rPr>
        <w:fldChar w:fldCharType="begin"/>
      </w:r>
      <w:r>
        <w:rPr>
          <w:color w:val="0000FF"/>
        </w:rPr>
        <w:instrText>HYPERLINK \l "Par201"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14</w:t>
      </w:r>
      <w:r>
        <w:rPr>
          <w:color w:val="0000FF"/>
        </w:rPr>
        <w:fldChar w:fldCharType="end"/>
      </w:r>
      <w:r>
        <w:t xml:space="preserve"> и </w:t>
      </w:r>
      <w:r>
        <w:rPr>
          <w:color w:val="0000FF"/>
        </w:rPr>
        <w:fldChar w:fldCharType="begin"/>
      </w:r>
      <w:r>
        <w:rPr>
          <w:color w:val="0000FF"/>
        </w:rPr>
        <w:instrText>HYPERLINK \l "Par221"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15</w:t>
      </w:r>
      <w:r>
        <w:rPr>
          <w:color w:val="0000FF"/>
        </w:rPr>
        <w:fldChar w:fldCharType="end"/>
      </w:r>
      <w:r>
        <w:t xml:space="preserve"> настоящего Положения.</w:t>
      </w:r>
    </w:p>
    <w:p w14:paraId="C0000000">
      <w:pPr>
        <w:pStyle w:val="Style_2"/>
        <w:ind w:firstLine="0" w:left="0"/>
        <w:jc w:val="both"/>
      </w:pPr>
      <w:r>
        <w:t xml:space="preserve">(п. 11(1) в ред. </w:t>
      </w:r>
      <w:r>
        <w:rPr>
          <w:color w:val="0000FF"/>
        </w:rPr>
        <w:fldChar w:fldCharType="begin"/>
      </w:r>
      <w:r>
        <w:rPr>
          <w:color w:val="0000FF"/>
        </w:rPr>
        <w:instrText>HYPERLINK "https://login.consultant.ru/link/?req=doc&amp;base=LAW&amp;n=426559&amp;date=27.01.2023&amp;dst=100042&amp;field=134"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C1000000">
      <w:pPr>
        <w:pStyle w:val="Style_2"/>
        <w:spacing w:before="240"/>
        <w:ind w:firstLine="540" w:left="0"/>
        <w:jc w:val="both"/>
      </w:pPr>
      <w:r>
        <w:t xml:space="preserve">11(2). Для получения лицензии российские организации, осуществляющие образовательную деятельность, расположенные за пределами территории Российской Федерации, организации, осуществляющие образовательную деятельность, созданные в соответствии с международными договорами Российской Федерации, а также осуществляющие образовательную деятельность дипломатические представительства и консульские учреждения Российской Федерации, представительства Российской Федерации при международных (межгосударственных, межправительственных) организациях не указывают в сведениях о реализации образовательных программ, предусмотренных </w:t>
      </w:r>
      <w:r>
        <w:rPr>
          <w:color w:val="0000FF"/>
        </w:rPr>
        <w:fldChar w:fldCharType="begin"/>
      </w:r>
      <w:r>
        <w:rPr>
          <w:color w:val="0000FF"/>
        </w:rPr>
        <w:instrText>HYPERLINK \l "Par128" \o "а) подписанный руководителем организации, осуществляющей образовательную деятельность, содержащий сведения о реализации образовательных программ по установленной лицензирующим органом форме документ, в котором указываются:"</w:instrText>
      </w:r>
      <w:r>
        <w:rPr>
          <w:color w:val="0000FF"/>
        </w:rPr>
        <w:fldChar w:fldCharType="separate"/>
      </w:r>
      <w:r>
        <w:rPr>
          <w:color w:val="0000FF"/>
        </w:rPr>
        <w:t>подпунктом "а" пункта 10</w:t>
      </w:r>
      <w:r>
        <w:rPr>
          <w:color w:val="0000FF"/>
        </w:rPr>
        <w:fldChar w:fldCharType="end"/>
      </w:r>
      <w:r>
        <w:t xml:space="preserve"> настоящего Положения, информацию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C2000000">
      <w:pPr>
        <w:pStyle w:val="Style_2"/>
        <w:spacing w:before="240"/>
        <w:ind w:firstLine="540" w:left="0"/>
        <w:jc w:val="both"/>
      </w:pPr>
      <w:r>
        <w:t xml:space="preserve">Для внесения изменений в реестр лицензий российские организации, осуществляющие образовательную деятельность, расположенные за пределами территории Российской Федерации, организации, осуществляющие образовательную деятельность, созданные в соответствии с международными договорами Российской Федерации, а также осуществляющие образовательную деятельность дипломатические представительства и консульские учреждения Российской Федерации, представительства Российской Федерации при международных (межгосударственных, межправительственных) организациях не указывают в сведениях о реализации образовательных программ, предусмотренных </w:t>
      </w:r>
      <w:r>
        <w:rPr>
          <w:color w:val="0000FF"/>
        </w:rPr>
        <w:fldChar w:fldCharType="begin"/>
      </w:r>
      <w:r>
        <w:rPr>
          <w:color w:val="0000FF"/>
        </w:rPr>
        <w:instrText>HYPERLINK \l "Par175" \o "а) сведения о реализации образовательных программ, в которых указываются:"</w:instrText>
      </w:r>
      <w:r>
        <w:rPr>
          <w:color w:val="0000FF"/>
        </w:rPr>
        <w:fldChar w:fldCharType="separate"/>
      </w:r>
      <w:r>
        <w:rPr>
          <w:color w:val="0000FF"/>
        </w:rPr>
        <w:t>подпунктом "а" пункта 13</w:t>
      </w:r>
      <w:r>
        <w:rPr>
          <w:color w:val="0000FF"/>
        </w:rPr>
        <w:fldChar w:fldCharType="end"/>
      </w:r>
      <w:r>
        <w:t xml:space="preserve">, </w:t>
      </w:r>
      <w:r>
        <w:rPr>
          <w:color w:val="0000FF"/>
        </w:rPr>
        <w:fldChar w:fldCharType="begin"/>
      </w:r>
      <w:r>
        <w:rPr>
          <w:color w:val="0000FF"/>
        </w:rPr>
        <w:instrText>HYPERLINK \l "Par185" \o "а) сведения о реализации образовательных программ, в которых указываются:"</w:instrText>
      </w:r>
      <w:r>
        <w:rPr>
          <w:color w:val="0000FF"/>
        </w:rPr>
        <w:fldChar w:fldCharType="separate"/>
      </w:r>
      <w:r>
        <w:rPr>
          <w:color w:val="0000FF"/>
        </w:rPr>
        <w:t>подпунктом "а" пункта 14</w:t>
      </w:r>
      <w:r>
        <w:rPr>
          <w:color w:val="0000FF"/>
        </w:rPr>
        <w:fldChar w:fldCharType="end"/>
      </w:r>
      <w:r>
        <w:t xml:space="preserve"> и </w:t>
      </w:r>
      <w:r>
        <w:rPr>
          <w:color w:val="0000FF"/>
        </w:rPr>
        <w:fldChar w:fldCharType="begin"/>
      </w:r>
      <w:r>
        <w:rPr>
          <w:color w:val="0000FF"/>
        </w:rPr>
        <w:instrText>HYPERLINK \l "Par205" \o "а) сведения о реализации образовательных программ, в которых указываются:"</w:instrText>
      </w:r>
      <w:r>
        <w:rPr>
          <w:color w:val="0000FF"/>
        </w:rPr>
        <w:fldChar w:fldCharType="separate"/>
      </w:r>
      <w:r>
        <w:rPr>
          <w:color w:val="0000FF"/>
        </w:rPr>
        <w:t>подпунктом "а" пункта 15</w:t>
      </w:r>
      <w:r>
        <w:rPr>
          <w:color w:val="0000FF"/>
        </w:rPr>
        <w:fldChar w:fldCharType="end"/>
      </w:r>
      <w:r>
        <w:t xml:space="preserve"> настоящего Положения, информацию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C3000000">
      <w:pPr>
        <w:pStyle w:val="Style_2"/>
        <w:ind w:firstLine="0" w:left="0"/>
        <w:jc w:val="both"/>
      </w:pPr>
      <w:r>
        <w:t xml:space="preserve">(п. 11(2) в ред. </w:t>
      </w:r>
      <w:r>
        <w:rPr>
          <w:color w:val="0000FF"/>
        </w:rPr>
        <w:fldChar w:fldCharType="begin"/>
      </w:r>
      <w:r>
        <w:rPr>
          <w:color w:val="0000FF"/>
        </w:rPr>
        <w:instrText>HYPERLINK "https://login.consultant.ru/link/?req=doc&amp;base=LAW&amp;n=426559&amp;date=27.01.2023&amp;dst=100052&amp;field=134"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C4000000">
      <w:pPr>
        <w:pStyle w:val="Style_2"/>
        <w:spacing w:before="240"/>
        <w:ind w:firstLine="540" w:left="0"/>
        <w:jc w:val="both"/>
      </w:pPr>
      <w:r>
        <w:t xml:space="preserve">12. Для получения лицензии загранучреждения Министерства иностранных дел Российской Федерации не представляют в лицензирующий орган документы (копии документов), предусмотренные </w:t>
      </w:r>
      <w:r>
        <w:rPr>
          <w:color w:val="0000FF"/>
        </w:rPr>
        <w:fldChar w:fldCharType="begin"/>
      </w:r>
      <w:r>
        <w:rPr>
          <w:color w:val="0000FF"/>
        </w:rPr>
        <w:instrText>HYPERLINK \l "Par145" \o "б) копии правоустанавливающих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10</w:t>
      </w:r>
      <w:r>
        <w:rPr>
          <w:color w:val="0000FF"/>
        </w:rPr>
        <w:fldChar w:fldCharType="end"/>
      </w:r>
      <w:r>
        <w:t xml:space="preserve"> настоящего Положения, а также не указывают в сведениях о реализации образовательных программ, предусмотренных </w:t>
      </w:r>
      <w:r>
        <w:rPr>
          <w:color w:val="0000FF"/>
        </w:rPr>
        <w:fldChar w:fldCharType="begin"/>
      </w:r>
      <w:r>
        <w:rPr>
          <w:color w:val="0000FF"/>
        </w:rPr>
        <w:instrText>HYPERLINK \l "Par128" \o "а) подписанный руководителем организации, осуществляющей образовательную деятельность, содержащий сведения о реализации образовательных программ по установленной лицензирующим органом форме документ, в котором указываются:"</w:instrText>
      </w:r>
      <w:r>
        <w:rPr>
          <w:color w:val="0000FF"/>
        </w:rPr>
        <w:fldChar w:fldCharType="separate"/>
      </w:r>
      <w:r>
        <w:rPr>
          <w:color w:val="0000FF"/>
        </w:rPr>
        <w:t>подпунктом "а" пункта 10</w:t>
      </w:r>
      <w:r>
        <w:rPr>
          <w:color w:val="0000FF"/>
        </w:rPr>
        <w:fldChar w:fldCharType="end"/>
      </w:r>
      <w:r>
        <w:t xml:space="preserve"> настоящего Положения, реквизиты документов, подтверждающих наличие у соискателя лицензии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C5000000">
      <w:pPr>
        <w:pStyle w:val="Style_2"/>
        <w:spacing w:before="240"/>
        <w:ind w:firstLine="540" w:left="0"/>
        <w:jc w:val="both"/>
      </w:pPr>
      <w:r>
        <w:t xml:space="preserve">Для внесения изменений в реестр лицензий загранучреждения Министерства иностранных дел Российской Федерации при представлении в лицензирующий орган сведений о реализации образовательных программ не указывают информацию, предусмотренную </w:t>
      </w:r>
      <w:r>
        <w:rPr>
          <w:color w:val="0000FF"/>
        </w:rPr>
        <w:fldChar w:fldCharType="begin"/>
      </w:r>
      <w:r>
        <w:rPr>
          <w:color w:val="0000FF"/>
        </w:rPr>
        <w:instrText>HYPERLINK \l "Par176"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абзацем вторым подпункта "а" пункта 13</w:t>
      </w:r>
      <w:r>
        <w:rPr>
          <w:color w:val="0000FF"/>
        </w:rPr>
        <w:fldChar w:fldCharType="end"/>
      </w:r>
      <w:r>
        <w:t xml:space="preserve">, </w:t>
      </w:r>
      <w:r>
        <w:rPr>
          <w:color w:val="0000FF"/>
        </w:rPr>
        <w:fldChar w:fldCharType="begin"/>
      </w:r>
      <w:r>
        <w:rPr>
          <w:color w:val="0000FF"/>
        </w:rPr>
        <w:instrText>HYPERLINK \l "Par186"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абзацем вторым подпункта "а" пункта 14</w:t>
      </w:r>
      <w:r>
        <w:rPr>
          <w:color w:val="0000FF"/>
        </w:rPr>
        <w:fldChar w:fldCharType="end"/>
      </w:r>
      <w:r>
        <w:t xml:space="preserve"> и </w:t>
      </w:r>
      <w:r>
        <w:rPr>
          <w:color w:val="0000FF"/>
        </w:rPr>
        <w:fldChar w:fldCharType="begin"/>
      </w:r>
      <w:r>
        <w:rPr>
          <w:color w:val="0000FF"/>
        </w:rPr>
        <w:instrText>HYPERLINK \l "Par206" \o "реквизиты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instrText>
      </w:r>
      <w:r>
        <w:rPr>
          <w:color w:val="0000FF"/>
        </w:rPr>
        <w:fldChar w:fldCharType="separate"/>
      </w:r>
      <w:r>
        <w:rPr>
          <w:color w:val="0000FF"/>
        </w:rPr>
        <w:t>абзацем вторым подпункта "а" пункта 15</w:t>
      </w:r>
      <w:r>
        <w:rPr>
          <w:color w:val="0000FF"/>
        </w:rPr>
        <w:fldChar w:fldCharType="end"/>
      </w:r>
      <w:r>
        <w:t xml:space="preserve"> настоящего Положения, а также не представляют документы (копии документов), предусмотренные </w:t>
      </w:r>
      <w:r>
        <w:rPr>
          <w:color w:val="0000FF"/>
        </w:rPr>
        <w:fldChar w:fldCharType="begin"/>
      </w:r>
      <w:r>
        <w:rPr>
          <w:color w:val="0000FF"/>
        </w:rPr>
        <w:instrText>HYPERLINK \l "Par181"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не указанных в реестре лицензий,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13</w:t>
      </w:r>
      <w:r>
        <w:rPr>
          <w:color w:val="0000FF"/>
        </w:rPr>
        <w:fldChar w:fldCharType="end"/>
      </w:r>
      <w:r>
        <w:t xml:space="preserve">, </w:t>
      </w:r>
      <w:r>
        <w:rPr>
          <w:color w:val="0000FF"/>
        </w:rPr>
        <w:fldChar w:fldCharType="begin"/>
      </w:r>
      <w:r>
        <w:rPr>
          <w:color w:val="0000FF"/>
        </w:rPr>
        <w:instrText>HYPERLINK \l "Par201"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14</w:t>
      </w:r>
      <w:r>
        <w:rPr>
          <w:color w:val="0000FF"/>
        </w:rPr>
        <w:fldChar w:fldCharType="end"/>
      </w:r>
      <w:r>
        <w:t xml:space="preserve"> и </w:t>
      </w:r>
      <w:r>
        <w:rPr>
          <w:color w:val="0000FF"/>
        </w:rPr>
        <w:fldChar w:fldCharType="begin"/>
      </w:r>
      <w:r>
        <w:rPr>
          <w:color w:val="0000FF"/>
        </w:rPr>
        <w:instrText>HYPERLINK \l "Par221" \o "б)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instrText>
      </w:r>
      <w:r>
        <w:rPr>
          <w:color w:val="0000FF"/>
        </w:rPr>
        <w:fldChar w:fldCharType="separate"/>
      </w:r>
      <w:r>
        <w:rPr>
          <w:color w:val="0000FF"/>
        </w:rPr>
        <w:t>подпунктом "б" пункта 15</w:t>
      </w:r>
      <w:r>
        <w:rPr>
          <w:color w:val="0000FF"/>
        </w:rPr>
        <w:fldChar w:fldCharType="end"/>
      </w:r>
      <w:r>
        <w:t xml:space="preserve"> настоящего Положения.</w:t>
      </w:r>
    </w:p>
    <w:p w14:paraId="C6000000">
      <w:pPr>
        <w:pStyle w:val="Style_2"/>
        <w:ind w:firstLine="0" w:left="0"/>
        <w:jc w:val="both"/>
      </w:pPr>
      <w:r>
        <w:t xml:space="preserve">(п. 12 в ред. </w:t>
      </w:r>
      <w:r>
        <w:rPr>
          <w:color w:val="0000FF"/>
        </w:rPr>
        <w:fldChar w:fldCharType="begin"/>
      </w:r>
      <w:r>
        <w:rPr>
          <w:color w:val="0000FF"/>
        </w:rPr>
        <w:instrText>HYPERLINK "https://login.consultant.ru/link/?req=doc&amp;base=LAW&amp;n=426559&amp;date=27.01.2023&amp;dst=100054&amp;field=134"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C7000000">
      <w:pPr>
        <w:pStyle w:val="Style_2"/>
        <w:spacing w:before="240"/>
        <w:ind w:firstLine="540" w:left="0"/>
        <w:jc w:val="both"/>
      </w:pPr>
      <w:bookmarkStart w:id="15" w:name="Par174"/>
      <w:bookmarkEnd w:id="15"/>
      <w:r>
        <w:t xml:space="preserve">13. При намерении лицензиата осуществлять образовательную деятельность по адресу места ее осуществления, не указанному в реестре лицензии, за исключением случая, предусмотренного </w:t>
      </w:r>
      <w:r>
        <w:rPr>
          <w:color w:val="0000FF"/>
        </w:rPr>
        <w:fldChar w:fldCharType="begin"/>
      </w:r>
      <w:r>
        <w:rPr>
          <w:color w:val="0000FF"/>
        </w:rPr>
        <w:instrText>HYPERLINK \l "Par184" \o "14. В случае если лицензиат намерен осуществлять образовательную деятельность в филиале, не указанном в реестре лицензий, в заявлении о внесении изменений в реестр лицензий, оформленном в соответствии со статьей 18 Федерального закона "О лицензировании отдельных видов деятельности", указываются места осуществления образовательной деятельности, планируемые к реализации образовательные программы, а также представляются:"</w:instrText>
      </w:r>
      <w:r>
        <w:rPr>
          <w:color w:val="0000FF"/>
        </w:rPr>
        <w:fldChar w:fldCharType="separate"/>
      </w:r>
      <w:r>
        <w:rPr>
          <w:color w:val="0000FF"/>
        </w:rPr>
        <w:t>пунктом 14</w:t>
      </w:r>
      <w:r>
        <w:rPr>
          <w:color w:val="0000FF"/>
        </w:rPr>
        <w:fldChar w:fldCharType="end"/>
      </w:r>
      <w:r>
        <w:t xml:space="preserve"> настоящего Положения, в заявлении о внесении изменений в реестр лицензий, оформленном в соответствии со </w:t>
      </w:r>
      <w:r>
        <w:rPr>
          <w:color w:val="0000FF"/>
        </w:rPr>
        <w:fldChar w:fldCharType="begin"/>
      </w:r>
      <w:r>
        <w:rPr>
          <w:color w:val="0000FF"/>
        </w:rPr>
        <w:instrText>HYPERLINK "https://login.consultant.ru/link/?req=doc&amp;base=LAW&amp;n=422248&amp;date=27.01.2023&amp;dst=224&amp;field=134"</w:instrText>
      </w:r>
      <w:r>
        <w:rPr>
          <w:color w:val="0000FF"/>
        </w:rPr>
        <w:fldChar w:fldCharType="separate"/>
      </w:r>
      <w:r>
        <w:rPr>
          <w:color w:val="0000FF"/>
        </w:rPr>
        <w:t>статьей 18</w:t>
      </w:r>
      <w:r>
        <w:rPr>
          <w:color w:val="0000FF"/>
        </w:rPr>
        <w:fldChar w:fldCharType="end"/>
      </w:r>
      <w:r>
        <w:t xml:space="preserve"> Федерального закона "О лицензировании отдельных видов деятельности", указывается этот адрес, а также представляются:</w:t>
      </w:r>
    </w:p>
    <w:p w14:paraId="C8000000">
      <w:pPr>
        <w:pStyle w:val="Style_2"/>
        <w:spacing w:before="240"/>
        <w:ind w:firstLine="540" w:left="0"/>
        <w:jc w:val="both"/>
      </w:pPr>
      <w:bookmarkStart w:id="16" w:name="Par175"/>
      <w:bookmarkEnd w:id="16"/>
      <w:r>
        <w:t>а) сведения о реализации образовательных программ, в которых указываются:</w:t>
      </w:r>
    </w:p>
    <w:p w14:paraId="C9000000">
      <w:pPr>
        <w:pStyle w:val="Style_2"/>
        <w:spacing w:before="240"/>
        <w:ind w:firstLine="540" w:left="0"/>
        <w:jc w:val="both"/>
      </w:pPr>
      <w:bookmarkStart w:id="17" w:name="Par176"/>
      <w:bookmarkEnd w:id="17"/>
      <w:r>
        <w:t>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CA000000">
      <w:pPr>
        <w:pStyle w:val="Style_2"/>
        <w:spacing w:before="240"/>
        <w:ind w:firstLine="540" w:left="0"/>
        <w:jc w:val="both"/>
      </w:pPr>
      <w:bookmarkStart w:id="18" w:name="Par177"/>
      <w:bookmarkEnd w:id="18"/>
      <w:r>
        <w:t>информация о материально-техническом обеспечении образовательной деятельности по планируемым к реализации образовательным программам;</w:t>
      </w:r>
    </w:p>
    <w:p w14:paraId="CB000000">
      <w:pPr>
        <w:pStyle w:val="Style_2"/>
        <w:spacing w:before="240"/>
        <w:ind w:firstLine="540" w:left="0"/>
        <w:jc w:val="both"/>
      </w:pPr>
      <w:bookmarkStart w:id="19" w:name="Par178"/>
      <w:bookmarkEnd w:id="19"/>
      <w:r>
        <w:t>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CC000000">
      <w:pPr>
        <w:pStyle w:val="Style_2"/>
        <w:spacing w:before="240"/>
        <w:ind w:firstLine="540" w:left="0"/>
        <w:jc w:val="both"/>
      </w:pPr>
      <w:r>
        <w:t xml:space="preserve">реквизиты выданного в соответствии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w:t>
      </w:r>
    </w:p>
    <w:p w14:paraId="CD000000">
      <w:pPr>
        <w:pStyle w:val="Style_2"/>
        <w:spacing w:before="240"/>
        <w:ind w:firstLine="540" w:left="0"/>
        <w:jc w:val="both"/>
      </w:pPr>
      <w:r>
        <w:t>реквизиты лицензий на проведение работ со сведениями, составляющими государственную тайну (при наличии);</w:t>
      </w:r>
    </w:p>
    <w:p w14:paraId="CE000000">
      <w:pPr>
        <w:pStyle w:val="Style_2"/>
        <w:spacing w:before="240"/>
        <w:ind w:firstLine="540" w:left="0"/>
        <w:jc w:val="both"/>
      </w:pPr>
      <w:bookmarkStart w:id="20" w:name="Par181"/>
      <w:bookmarkEnd w:id="20"/>
      <w:r>
        <w:t>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не указанных в реестре лицензий,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t>
      </w:r>
    </w:p>
    <w:p w14:paraId="CF000000">
      <w:pPr>
        <w:pStyle w:val="Style_2"/>
        <w:spacing w:before="240"/>
        <w:ind w:firstLine="540" w:left="0"/>
        <w:jc w:val="both"/>
      </w:pPr>
      <w:r>
        <w:t>в) копия представления религиозной организации (централизованной религиозной организации) (в случае если лицензиатом является образовательная организация, учредителем которой является религиозная организация). В случае намерения духовной образовательной организации реализовывать образовательные программы среднего профессионального образования и высшего образования в соответствии с федеральными государственными образовательными стандартами, дополнительные профессиональные программы и программы профессионального обучения в представлении религиозной организации (централизованной религиозной организации) указывается информация о наличии согласия соответствующей централизованной религиозной организации либо руководящего или координирующего органа, уполномоченного централизованной религиозной организацией на реализацию указанных образовательных программ (в случае если лицензиатом является образовательная организация, учредителем которой является религиозная организация).</w:t>
      </w:r>
    </w:p>
    <w:p w14:paraId="D0000000">
      <w:pPr>
        <w:pStyle w:val="Style_2"/>
        <w:ind w:firstLine="0" w:left="0"/>
        <w:jc w:val="both"/>
      </w:pPr>
      <w:r>
        <w:t xml:space="preserve">(п. 13 в ред. </w:t>
      </w:r>
      <w:r>
        <w:rPr>
          <w:color w:val="0000FF"/>
        </w:rPr>
        <w:fldChar w:fldCharType="begin"/>
      </w:r>
      <w:r>
        <w:rPr>
          <w:color w:val="0000FF"/>
        </w:rPr>
        <w:instrText>HYPERLINK "https://login.consultant.ru/link/?req=doc&amp;base=LAW&amp;n=426559&amp;date=27.01.2023&amp;dst=100056&amp;field=134"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D1000000">
      <w:pPr>
        <w:pStyle w:val="Style_2"/>
        <w:spacing w:before="240"/>
        <w:ind w:firstLine="540" w:left="0"/>
        <w:jc w:val="both"/>
      </w:pPr>
      <w:bookmarkStart w:id="21" w:name="Par184"/>
      <w:bookmarkEnd w:id="21"/>
      <w:r>
        <w:t xml:space="preserve">14. В случае если лицензиат намерен осуществлять образовательную деятельность в филиале, не указанном в реестре лицензий, в заявлении о внесении изменений в реестр лицензий, оформленном в соответствии со </w:t>
      </w:r>
      <w:r>
        <w:rPr>
          <w:color w:val="0000FF"/>
        </w:rPr>
        <w:fldChar w:fldCharType="begin"/>
      </w:r>
      <w:r>
        <w:rPr>
          <w:color w:val="0000FF"/>
        </w:rPr>
        <w:instrText>HYPERLINK "https://login.consultant.ru/link/?req=doc&amp;base=LAW&amp;n=422248&amp;date=27.01.2023&amp;dst=224&amp;field=134"</w:instrText>
      </w:r>
      <w:r>
        <w:rPr>
          <w:color w:val="0000FF"/>
        </w:rPr>
        <w:fldChar w:fldCharType="separate"/>
      </w:r>
      <w:r>
        <w:rPr>
          <w:color w:val="0000FF"/>
        </w:rPr>
        <w:t>статьей 18</w:t>
      </w:r>
      <w:r>
        <w:rPr>
          <w:color w:val="0000FF"/>
        </w:rPr>
        <w:fldChar w:fldCharType="end"/>
      </w:r>
      <w:r>
        <w:t xml:space="preserve"> Федерального закона "О лицензировании отдельных видов деятельности", указываются места осуществления образовательной деятельности, планируемые к реализации образовательные программы, а также представляются:</w:t>
      </w:r>
    </w:p>
    <w:p w14:paraId="D2000000">
      <w:pPr>
        <w:pStyle w:val="Style_2"/>
        <w:spacing w:before="240"/>
        <w:ind w:firstLine="540" w:left="0"/>
        <w:jc w:val="both"/>
      </w:pPr>
      <w:bookmarkStart w:id="22" w:name="Par185"/>
      <w:bookmarkEnd w:id="22"/>
      <w:r>
        <w:t>а) сведения о реализации образовательных программ, в которых указываются:</w:t>
      </w:r>
    </w:p>
    <w:p w14:paraId="D3000000">
      <w:pPr>
        <w:pStyle w:val="Style_2"/>
        <w:spacing w:before="240"/>
        <w:ind w:firstLine="540" w:left="0"/>
        <w:jc w:val="both"/>
      </w:pPr>
      <w:bookmarkStart w:id="23" w:name="Par186"/>
      <w:bookmarkEnd w:id="23"/>
      <w:r>
        <w:t>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D4000000">
      <w:pPr>
        <w:pStyle w:val="Style_2"/>
        <w:spacing w:before="240"/>
        <w:ind w:firstLine="540" w:left="0"/>
        <w:jc w:val="both"/>
      </w:pPr>
      <w:bookmarkStart w:id="24" w:name="Par187"/>
      <w:bookmarkEnd w:id="24"/>
      <w:r>
        <w:t>информация о материально-техническом обеспечении образовательной деятельности по заявленным образовательным программам;</w:t>
      </w:r>
    </w:p>
    <w:p w14:paraId="D5000000">
      <w:pPr>
        <w:pStyle w:val="Style_2"/>
        <w:spacing w:before="240"/>
        <w:ind w:firstLine="540" w:left="0"/>
        <w:jc w:val="both"/>
      </w:pPr>
      <w:bookmarkStart w:id="25" w:name="Par188"/>
      <w:bookmarkEnd w:id="25"/>
      <w:r>
        <w:t>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D6000000">
      <w:pPr>
        <w:pStyle w:val="Style_2"/>
        <w:spacing w:before="240"/>
        <w:ind w:firstLine="540" w:left="0"/>
        <w:jc w:val="both"/>
      </w:pPr>
      <w:r>
        <w:t xml:space="preserve">информация о наличии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w:t>
      </w:r>
      <w:r>
        <w:rPr>
          <w:color w:val="0000FF"/>
        </w:rPr>
        <w:fldChar w:fldCharType="begin"/>
      </w:r>
      <w:r>
        <w:rPr>
          <w:color w:val="0000FF"/>
        </w:rPr>
        <w:instrText>HYPERLINK "https://login.consultant.ru/link/?req=doc&amp;base=LAW&amp;n=422530&amp;date=27.01.2023&amp;dst=713&amp;field=134"</w:instrText>
      </w:r>
      <w:r>
        <w:rPr>
          <w:color w:val="0000FF"/>
        </w:rPr>
        <w:fldChar w:fldCharType="separate"/>
      </w:r>
      <w:r>
        <w:rPr>
          <w:color w:val="0000FF"/>
        </w:rPr>
        <w:t>частью 3.1 статьи 16</w:t>
      </w:r>
      <w:r>
        <w:rPr>
          <w:color w:val="0000FF"/>
        </w:rPr>
        <w:fldChar w:fldCharType="end"/>
      </w:r>
      <w:r>
        <w:t xml:space="preserve"> Федерального закона "Об образовании в Российской Федерации", и обеспечивающей освоение обучающимися образовательных программ в полном объеме независимо от места нахождения обучающихся (при наличии образовательных программ с применением электронного обучения, дистанционных образовательных технологий);</w:t>
      </w:r>
    </w:p>
    <w:p w14:paraId="D7000000">
      <w:pPr>
        <w:pStyle w:val="Style_2"/>
        <w:spacing w:before="240"/>
        <w:ind w:firstLine="540" w:left="0"/>
        <w:jc w:val="both"/>
      </w:pPr>
      <w:r>
        <w:t xml:space="preserve">реквизиты выданного в соответствии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w:t>
      </w:r>
    </w:p>
    <w:p w14:paraId="D8000000">
      <w:pPr>
        <w:pStyle w:val="Style_2"/>
        <w:spacing w:before="240"/>
        <w:ind w:firstLine="540" w:left="0"/>
        <w:jc w:val="both"/>
      </w:pPr>
      <w:bookmarkStart w:id="26" w:name="Par191"/>
      <w:bookmarkEnd w:id="26"/>
      <w:r>
        <w:t>информация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t>
      </w:r>
    </w:p>
    <w:p w14:paraId="D9000000">
      <w:pPr>
        <w:pStyle w:val="Style_2"/>
        <w:spacing w:before="240"/>
        <w:ind w:firstLine="540" w:left="0"/>
        <w:jc w:val="both"/>
      </w:pPr>
      <w:r>
        <w:t xml:space="preserve">информация о договоре, заключенном лицензиатом в соответствии с </w:t>
      </w:r>
      <w:r>
        <w:rPr>
          <w:color w:val="0000FF"/>
        </w:rPr>
        <w:fldChar w:fldCharType="begin"/>
      </w:r>
      <w:r>
        <w:rPr>
          <w:color w:val="0000FF"/>
        </w:rPr>
        <w:instrText>HYPERLINK "https://login.consultant.ru/link/?req=doc&amp;base=LAW&amp;n=422530&amp;date=27.01.2023&amp;dst=360&amp;field=134"</w:instrText>
      </w:r>
      <w:r>
        <w:rPr>
          <w:color w:val="0000FF"/>
        </w:rPr>
        <w:fldChar w:fldCharType="separate"/>
      </w:r>
      <w:r>
        <w:rPr>
          <w:color w:val="0000FF"/>
        </w:rPr>
        <w:t>пунктом 2 части 7</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частью 8 статьи 13</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случае организации практической подготовки в организации, осуществляющей деятельность по профилю соответствующей образовательной программы (для планируемых к реализации основных профессиональных образовательных программ или отдельных компонентов этих программ, организуемых в форме практической подготовки);</w:t>
      </w:r>
    </w:p>
    <w:p w14:paraId="DA000000">
      <w:pPr>
        <w:pStyle w:val="Style_2"/>
        <w:spacing w:before="240"/>
        <w:ind w:firstLine="540" w:left="0"/>
        <w:jc w:val="both"/>
      </w:pPr>
      <w:bookmarkStart w:id="27" w:name="Par193"/>
      <w:bookmarkEnd w:id="27"/>
      <w:r>
        <w:t xml:space="preserve">информация о договоре, заключенном лицензиатом в соответствии с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частью 5 статьи 82</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организации, судебно-экспертном учреждении или иной организации, осуществляющей деятельность в сфере охраны здоровья граждан в Российской Федерации, либо образовательной или научной организации, осуществляющей медицинскую или фармацевтическую деятельность, не являющейся лицензиатом (для планируемых к реализации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DB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статьей 15.2</w:t>
      </w:r>
      <w:r>
        <w:rPr>
          <w:color w:val="0000FF"/>
        </w:rPr>
        <w:fldChar w:fldCharType="end"/>
      </w:r>
      <w:r>
        <w:t xml:space="preserve"> Закона Российской Федерации "О частной детективной и охранной деятельности в Российской Федерации" (для основных программ профессионального обучения для работы в качестве частных детективов, частных охранников и дополнительных профессиональных программ руководителей частных охранных организаций);</w:t>
      </w:r>
    </w:p>
    <w:p w14:paraId="DC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(для образовательных программ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DD000000">
      <w:pPr>
        <w:pStyle w:val="Style_2"/>
        <w:spacing w:before="240"/>
        <w:ind w:firstLine="540" w:left="0"/>
        <w:jc w:val="both"/>
      </w:pPr>
      <w:r>
        <w:t>информация о квалификации педагогических работников, имеющих богословские степени и богословские звания (для духовных образовательных организаций);</w:t>
      </w:r>
    </w:p>
    <w:p w14:paraId="DE000000">
      <w:pPr>
        <w:pStyle w:val="Style_2"/>
        <w:spacing w:before="240"/>
        <w:ind w:firstLine="540" w:left="0"/>
        <w:jc w:val="both"/>
      </w:pPr>
      <w:r>
        <w:t>информация о коде объекта капитального строительства, содержащегося в государственной интегрированной информационной системе управления общественными финансами "Электронный бюджет" (для организаций, создаваемых в рамках национальных, федеральных или региональных проектов);</w:t>
      </w:r>
    </w:p>
    <w:p w14:paraId="DF000000">
      <w:pPr>
        <w:pStyle w:val="Style_2"/>
        <w:spacing w:before="240"/>
        <w:ind w:firstLine="540" w:left="0"/>
        <w:jc w:val="both"/>
      </w:pPr>
      <w:r>
        <w:t>реквизиты выданного в установленном порядке Государственной инспекцией безопасности дорожного движения Министерства внутренних дел Российской Федерации заключения о соответствии учебно-материальной базы установленным требованиям (для основных программ профессионального обучения водителей транспортных средств);</w:t>
      </w:r>
    </w:p>
    <w:p w14:paraId="E0000000">
      <w:pPr>
        <w:pStyle w:val="Style_2"/>
        <w:spacing w:before="240"/>
        <w:ind w:firstLine="540" w:left="0"/>
        <w:jc w:val="both"/>
      </w:pPr>
      <w:bookmarkStart w:id="28" w:name="Par199"/>
      <w:bookmarkEnd w:id="28"/>
      <w:r>
        <w:t>реквизиты лицензий на проведение работ со сведениями, составляющими государственную тайну (при наличии);</w:t>
      </w:r>
    </w:p>
    <w:p w14:paraId="E1000000">
      <w:pPr>
        <w:pStyle w:val="Style_2"/>
        <w:spacing w:before="240"/>
        <w:ind w:firstLine="540" w:left="0"/>
        <w:jc w:val="both"/>
      </w:pPr>
      <w:r>
        <w:t>информация об адресах размещения образовательных программ на открытых и общедоступных информационных ресурсах, содержащих информацию о деятельности образовательной организации, в том числе на официальных сайтах образовательных организаций в информационно-телекоммуникационной сети "Интернет";</w:t>
      </w:r>
    </w:p>
    <w:p w14:paraId="E2000000">
      <w:pPr>
        <w:pStyle w:val="Style_2"/>
        <w:spacing w:before="240"/>
        <w:ind w:firstLine="540" w:left="0"/>
        <w:jc w:val="both"/>
      </w:pPr>
      <w:bookmarkStart w:id="29" w:name="Par201"/>
      <w:bookmarkEnd w:id="29"/>
      <w:r>
        <w:t>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t>
      </w:r>
    </w:p>
    <w:p w14:paraId="E3000000">
      <w:pPr>
        <w:pStyle w:val="Style_2"/>
        <w:spacing w:before="240"/>
        <w:ind w:firstLine="540" w:left="0"/>
        <w:jc w:val="both"/>
      </w:pPr>
      <w:r>
        <w:t>в) копия представления религиозной организации (централизованной религиозной организации) (в случае если лицензиатом является образовательная организация, учредителем которой является религиозная организация). В случае намерения духовной образовательной организации реализовывать образовательные программы среднего профессионального образования и высшего образования в соответствии с федеральными государственными образовательными стандартами, дополнительные профессиональные программы и программы профессионального обучения в представлении религиозной организации (централизованной религиозной организации) указывается информация о наличии согласия соответствующей централизованной религиозной организации либо руководящего или координирующего органа, уполномоченного централизованной религиозной организацией на реализацию указанных образовательных программ (в случае если лицензиатом является образовательная организация, учредителем которой является религиозная организация).</w:t>
      </w:r>
    </w:p>
    <w:p w14:paraId="E4000000">
      <w:pPr>
        <w:pStyle w:val="Style_2"/>
        <w:ind w:firstLine="0" w:left="0"/>
        <w:jc w:val="both"/>
      </w:pPr>
      <w:r>
        <w:t xml:space="preserve">(п. 14 в ред. </w:t>
      </w:r>
      <w:r>
        <w:rPr>
          <w:color w:val="0000FF"/>
        </w:rPr>
        <w:fldChar w:fldCharType="begin"/>
      </w:r>
      <w:r>
        <w:rPr>
          <w:color w:val="0000FF"/>
        </w:rPr>
        <w:instrText>HYPERLINK "https://login.consultant.ru/link/?req=doc&amp;base=LAW&amp;n=426559&amp;date=27.01.2023&amp;dst=100065&amp;field=134"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E5000000">
      <w:pPr>
        <w:pStyle w:val="Style_2"/>
        <w:spacing w:before="240"/>
        <w:ind w:firstLine="540" w:left="0"/>
        <w:jc w:val="both"/>
      </w:pPr>
      <w:bookmarkStart w:id="30" w:name="Par204"/>
      <w:bookmarkEnd w:id="30"/>
      <w:r>
        <w:t xml:space="preserve">15. При намерении лицензиата осуществлять деятельность по реализации новых образовательных программ, не указанных в реестре лицензий, в заявлении о внесении изменений в реестр лицензий, оформленном в соответствии со </w:t>
      </w:r>
      <w:r>
        <w:rPr>
          <w:color w:val="0000FF"/>
        </w:rPr>
        <w:fldChar w:fldCharType="begin"/>
      </w:r>
      <w:r>
        <w:rPr>
          <w:color w:val="0000FF"/>
        </w:rPr>
        <w:instrText>HYPERLINK "https://login.consultant.ru/link/?req=doc&amp;base=LAW&amp;n=422248&amp;date=27.01.2023&amp;dst=224&amp;field=134"</w:instrText>
      </w:r>
      <w:r>
        <w:rPr>
          <w:color w:val="0000FF"/>
        </w:rPr>
        <w:fldChar w:fldCharType="separate"/>
      </w:r>
      <w:r>
        <w:rPr>
          <w:color w:val="0000FF"/>
        </w:rPr>
        <w:t>статьей 18</w:t>
      </w:r>
      <w:r>
        <w:rPr>
          <w:color w:val="0000FF"/>
        </w:rPr>
        <w:fldChar w:fldCharType="end"/>
      </w:r>
      <w:r>
        <w:t xml:space="preserve"> Федерального закона "О лицензировании отдельных видов деятельности", указываются эти образовательные программы, места осуществления образовательной деятельности по реализации этих образовательных программ, а также представляются:</w:t>
      </w:r>
    </w:p>
    <w:p w14:paraId="E6000000">
      <w:pPr>
        <w:pStyle w:val="Style_2"/>
        <w:spacing w:before="240"/>
        <w:ind w:firstLine="540" w:left="0"/>
        <w:jc w:val="both"/>
      </w:pPr>
      <w:bookmarkStart w:id="31" w:name="Par205"/>
      <w:bookmarkEnd w:id="31"/>
      <w:r>
        <w:t>а) сведения о реализации образовательных программ, в которых указываются:</w:t>
      </w:r>
    </w:p>
    <w:p w14:paraId="E7000000">
      <w:pPr>
        <w:pStyle w:val="Style_2"/>
        <w:spacing w:before="240"/>
        <w:ind w:firstLine="540" w:left="0"/>
        <w:jc w:val="both"/>
      </w:pPr>
      <w:bookmarkStart w:id="32" w:name="Par206"/>
      <w:bookmarkEnd w:id="32"/>
      <w:r>
        <w:t>реквизиты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w:t>
      </w:r>
    </w:p>
    <w:p w14:paraId="E8000000">
      <w:pPr>
        <w:pStyle w:val="Style_2"/>
        <w:spacing w:before="240"/>
        <w:ind w:firstLine="540" w:left="0"/>
        <w:jc w:val="both"/>
      </w:pPr>
      <w:bookmarkStart w:id="33" w:name="Par207"/>
      <w:bookmarkEnd w:id="33"/>
      <w:r>
        <w:t>информация о материально-техническом обеспечении образовательной деятельности по заявленным образовательным программам;</w:t>
      </w:r>
    </w:p>
    <w:p w14:paraId="E9000000">
      <w:pPr>
        <w:pStyle w:val="Style_2"/>
        <w:spacing w:before="240"/>
        <w:ind w:firstLine="540" w:left="0"/>
        <w:jc w:val="both"/>
      </w:pPr>
      <w:bookmarkStart w:id="34" w:name="Par208"/>
      <w:bookmarkEnd w:id="34"/>
      <w:r>
        <w:t>информация о наличии у профессиональной образовательной организации, образовательной организации высшего образования, организации, осуществляющей образовательную деятельность по основным программам профессионального обучения, специальных условий для получения образования обучающимися с ограниченными возможностями здоровья;</w:t>
      </w:r>
    </w:p>
    <w:p w14:paraId="EA000000">
      <w:pPr>
        <w:pStyle w:val="Style_2"/>
        <w:spacing w:before="240"/>
        <w:ind w:firstLine="540" w:left="0"/>
        <w:jc w:val="both"/>
      </w:pPr>
      <w:r>
        <w:t xml:space="preserve">информация о наличии условий для функционирования электронной информационно-образовательной среды, включающей в себя информационные технологии, технические средства, электронные информационные ресурсы, электронные образовательные ресурсы, которые содержат электронные учебно-методические материалы, а также государственные информационные системы, в случаях, предусмотренных </w:t>
      </w:r>
      <w:r>
        <w:rPr>
          <w:color w:val="0000FF"/>
        </w:rPr>
        <w:fldChar w:fldCharType="begin"/>
      </w:r>
      <w:r>
        <w:rPr>
          <w:color w:val="0000FF"/>
        </w:rPr>
        <w:instrText>HYPERLINK "https://login.consultant.ru/link/?req=doc&amp;base=LAW&amp;n=422530&amp;date=27.01.2023&amp;dst=713&amp;field=134"</w:instrText>
      </w:r>
      <w:r>
        <w:rPr>
          <w:color w:val="0000FF"/>
        </w:rPr>
        <w:fldChar w:fldCharType="separate"/>
      </w:r>
      <w:r>
        <w:rPr>
          <w:color w:val="0000FF"/>
        </w:rPr>
        <w:t>частью 3.1 статьи 16</w:t>
      </w:r>
      <w:r>
        <w:rPr>
          <w:color w:val="0000FF"/>
        </w:rPr>
        <w:fldChar w:fldCharType="end"/>
      </w:r>
      <w:r>
        <w:t xml:space="preserve"> Федерального закона "Об образовании в Российской Федерации", и обеспечивающей освоение обучающимися образовательных программ в полном объеме независимо от места нахождения обучающихся (при наличии образовательных программ с применением электронного обучения, дистанционных образовательных технологий);</w:t>
      </w:r>
    </w:p>
    <w:p w14:paraId="EB000000">
      <w:pPr>
        <w:pStyle w:val="Style_2"/>
        <w:spacing w:before="240"/>
        <w:ind w:firstLine="540" w:left="0"/>
        <w:jc w:val="both"/>
      </w:pPr>
      <w:r>
        <w:t xml:space="preserve">реквизиты выданного в соответствии </w:t>
      </w:r>
      <w:r>
        <w:rPr>
          <w:color w:val="0000FF"/>
        </w:rPr>
        <w:fldChar w:fldCharType="begin"/>
      </w:r>
      <w:r>
        <w:rPr>
          <w:color w:val="0000FF"/>
        </w:rPr>
        <w:instrText>HYPERLINK "https://login.consultant.ru/link/?req=doc&amp;base=LAW&amp;n=430624&amp;date=27.01.2023&amp;dst=100449&amp;field=134"</w:instrText>
      </w:r>
      <w:r>
        <w:rPr>
          <w:color w:val="0000FF"/>
        </w:rPr>
        <w:fldChar w:fldCharType="separate"/>
      </w:r>
      <w:r>
        <w:rPr>
          <w:color w:val="0000FF"/>
        </w:rPr>
        <w:t>пунктом 2 статьи 40</w:t>
      </w:r>
      <w:r>
        <w:rPr>
          <w:color w:val="0000FF"/>
        </w:rPr>
        <w:fldChar w:fldCharType="end"/>
      </w:r>
      <w:r>
        <w:t xml:space="preserve"> Федерального закона "О санитарно-эпидемиологическом благополучии населения" санитарно-эпидемиологического заключения о соответствии санитарным правилам зданий, строений, сооружений, помещений, оборудования и иного имущества, необходимых для осуществления образовательной деятельности;</w:t>
      </w:r>
    </w:p>
    <w:p w14:paraId="EC000000">
      <w:pPr>
        <w:pStyle w:val="Style_2"/>
        <w:spacing w:before="240"/>
        <w:ind w:firstLine="540" w:left="0"/>
        <w:jc w:val="both"/>
      </w:pPr>
      <w:bookmarkStart w:id="35" w:name="Par211"/>
      <w:bookmarkEnd w:id="35"/>
      <w:r>
        <w:t>информация о договоре о сетевой форме реализации образовательных программ (при наличии образовательных программ, планируемых к реализации с использованием сетевой формы);</w:t>
      </w:r>
    </w:p>
    <w:p w14:paraId="ED000000">
      <w:pPr>
        <w:pStyle w:val="Style_2"/>
        <w:spacing w:before="240"/>
        <w:ind w:firstLine="540" w:left="0"/>
        <w:jc w:val="both"/>
      </w:pPr>
      <w:r>
        <w:t xml:space="preserve">информация о договоре, заключенном лицензиатом в соответствии с </w:t>
      </w:r>
      <w:r>
        <w:rPr>
          <w:color w:val="0000FF"/>
        </w:rPr>
        <w:fldChar w:fldCharType="begin"/>
      </w:r>
      <w:r>
        <w:rPr>
          <w:color w:val="0000FF"/>
        </w:rPr>
        <w:instrText>HYPERLINK "https://login.consultant.ru/link/?req=doc&amp;base=LAW&amp;n=422530&amp;date=27.01.2023&amp;dst=360&amp;field=134"</w:instrText>
      </w:r>
      <w:r>
        <w:rPr>
          <w:color w:val="0000FF"/>
        </w:rPr>
        <w:fldChar w:fldCharType="separate"/>
      </w:r>
      <w:r>
        <w:rPr>
          <w:color w:val="0000FF"/>
        </w:rPr>
        <w:t>пунктом 2 части 7</w:t>
      </w:r>
      <w:r>
        <w:rPr>
          <w:color w:val="0000FF"/>
        </w:rPr>
        <w:fldChar w:fldCharType="end"/>
      </w:r>
      <w:r>
        <w:t xml:space="preserve"> и </w:t>
      </w:r>
      <w:r>
        <w:rPr>
          <w:color w:val="0000FF"/>
        </w:rPr>
        <w:fldChar w:fldCharType="begin"/>
      </w:r>
      <w:r>
        <w:rPr>
          <w:color w:val="0000FF"/>
        </w:rPr>
        <w:instrText>HYPERLINK "https://login.consultant.ru/link/?req=doc&amp;base=LAW&amp;n=422530&amp;date=27.01.2023&amp;dst=361&amp;field=134"</w:instrText>
      </w:r>
      <w:r>
        <w:rPr>
          <w:color w:val="0000FF"/>
        </w:rPr>
        <w:fldChar w:fldCharType="separate"/>
      </w:r>
      <w:r>
        <w:rPr>
          <w:color w:val="0000FF"/>
        </w:rPr>
        <w:t>частью 8 статьи 13</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случае организации практической подготовки в организации, осуществляющей деятельность по профилю соответствующей образовательной программы (для планируемых к реализации основных профессиональных образовательных программ или отдельных компонентов этих программ, организуемых в форме практической подготовки);</w:t>
      </w:r>
    </w:p>
    <w:p w14:paraId="EE000000">
      <w:pPr>
        <w:pStyle w:val="Style_2"/>
        <w:spacing w:before="240"/>
        <w:ind w:firstLine="540" w:left="0"/>
        <w:jc w:val="both"/>
      </w:pPr>
      <w:bookmarkStart w:id="36" w:name="Par213"/>
      <w:bookmarkEnd w:id="36"/>
      <w:r>
        <w:t xml:space="preserve">информация о договоре, заключенном лицензиатом в соответствии с </w:t>
      </w:r>
      <w:r>
        <w:rPr>
          <w:color w:val="0000FF"/>
        </w:rPr>
        <w:fldChar w:fldCharType="begin"/>
      </w:r>
      <w:r>
        <w:rPr>
          <w:color w:val="0000FF"/>
        </w:rPr>
        <w:instrText>HYPERLINK "https://login.consultant.ru/link/?req=doc&amp;base=LAW&amp;n=422530&amp;date=27.01.2023&amp;dst=266&amp;field=134"</w:instrText>
      </w:r>
      <w:r>
        <w:rPr>
          <w:color w:val="0000FF"/>
        </w:rPr>
        <w:fldChar w:fldCharType="separate"/>
      </w:r>
      <w:r>
        <w:rPr>
          <w:color w:val="0000FF"/>
        </w:rPr>
        <w:t>частью 5 статьи 82</w:t>
      </w:r>
      <w:r>
        <w:rPr>
          <w:color w:val="0000FF"/>
        </w:rPr>
        <w:fldChar w:fldCharType="end"/>
      </w:r>
      <w:r>
        <w:t xml:space="preserve"> Федерального закона "Об образовании в Российской Федерации", подтверждающем наличие условий для реализации практической подготовки обучающихся в соответствии с образовательными программами в случае организации практической подготовки в медицинской организации, либо организации, осуществляющей производство лекарственных средств, организации, осуществляющей производство и изготовление медицинских изделий, аптечной организации, судебно-экспертном учреждении или иной организации, осуществляющей деятельность в сфере охраны здоровья граждан в Российской Федерации, либо образовательной или научной организации, осуществляющей медицинскую или фармацевтическую деятельность, не являющейся лицензиатом (для планируемых к реализации основных образовательных программ медицинского и фармацевтического образования и дополнительных профессиональных программ медицинского и фармацевтического образования);</w:t>
      </w:r>
    </w:p>
    <w:p w14:paraId="EF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"https://login.consultant.ru/link/?req=doc&amp;base=LAW&amp;n=435971&amp;date=27.01.2023&amp;dst=215&amp;field=134"</w:instrText>
      </w:r>
      <w:r>
        <w:rPr>
          <w:color w:val="0000FF"/>
        </w:rPr>
        <w:fldChar w:fldCharType="separate"/>
      </w:r>
      <w:r>
        <w:rPr>
          <w:color w:val="0000FF"/>
        </w:rPr>
        <w:t>статьей 15.2</w:t>
      </w:r>
      <w:r>
        <w:rPr>
          <w:color w:val="0000FF"/>
        </w:rPr>
        <w:fldChar w:fldCharType="end"/>
      </w:r>
      <w:r>
        <w:t xml:space="preserve"> Закона Российской Федерации "О частной детективной и охранной деятельности в Российской Федерации" (для основных программ профессионального обучения для работы в качестве частных детективов, частных охранников и дополнительных профессиональных программ руководителей частных охранных организаций);</w:t>
      </w:r>
    </w:p>
    <w:p w14:paraId="F0000000">
      <w:pPr>
        <w:pStyle w:val="Style_2"/>
        <w:spacing w:before="240"/>
        <w:ind w:firstLine="540" w:left="0"/>
        <w:jc w:val="both"/>
      </w:pPr>
      <w:r>
        <w:t xml:space="preserve">информация о соответствии требованиям, предусмотренным </w:t>
      </w:r>
      <w:r>
        <w:rPr>
          <w:color w:val="0000FF"/>
        </w:rPr>
        <w:fldChar w:fldCharType="begin"/>
      </w:r>
      <w:r>
        <w:rPr>
          <w:color w:val="0000FF"/>
        </w:rPr>
        <w:instrText>HYPERLINK "https://login.consultant.ru/link/?req=doc&amp;base=LAW&amp;n=422530&amp;date=27.01.2023&amp;dst=101151&amp;field=134"</w:instrText>
      </w:r>
      <w:r>
        <w:rPr>
          <w:color w:val="0000FF"/>
        </w:rPr>
        <w:fldChar w:fldCharType="separate"/>
      </w:r>
      <w:r>
        <w:rPr>
          <w:color w:val="0000FF"/>
        </w:rPr>
        <w:t>частью 6 статьи 85</w:t>
      </w:r>
      <w:r>
        <w:rPr>
          <w:color w:val="0000FF"/>
        </w:rPr>
        <w:fldChar w:fldCharType="end"/>
      </w:r>
      <w:r>
        <w:t xml:space="preserve"> Федерального закона "Об образовании в Российской Федерации" (для образовательных программ в области подготовки специалистов авиационного персонала гражданской авиации, членов экипажей судов в соответствии с международными требованиями, а также в области подготовки работников железнодорожного транспорта, непосредственно связанных с движением поездов и маневровой работой);</w:t>
      </w:r>
    </w:p>
    <w:p w14:paraId="F1000000">
      <w:pPr>
        <w:pStyle w:val="Style_2"/>
        <w:spacing w:before="240"/>
        <w:ind w:firstLine="540" w:left="0"/>
        <w:jc w:val="both"/>
      </w:pPr>
      <w:r>
        <w:t>информация о квалификации педагогических работников, имеющих богословские степени и богословские звания (для духовных образовательных организаций);</w:t>
      </w:r>
    </w:p>
    <w:p w14:paraId="F2000000">
      <w:pPr>
        <w:pStyle w:val="Style_2"/>
        <w:spacing w:before="240"/>
        <w:ind w:firstLine="540" w:left="0"/>
        <w:jc w:val="both"/>
      </w:pPr>
      <w:r>
        <w:t>информация о коде объекта капитального строительства, содержащегося в государственной интегрированной информационной системе управления общественными финансами "Электронный бюджет" (для организаций, создаваемых в рамках национальных, федеральных или региональных проектов);</w:t>
      </w:r>
    </w:p>
    <w:p w14:paraId="F3000000">
      <w:pPr>
        <w:pStyle w:val="Style_2"/>
        <w:spacing w:before="240"/>
        <w:ind w:firstLine="540" w:left="0"/>
        <w:jc w:val="both"/>
      </w:pPr>
      <w:r>
        <w:t>реквизиты выданного в установленном порядке Государственной инспекцией безопасности дорожного движения Министерства внутренних дел Российской Федерации заключения о соответствии учебно-материальной базы установленным требованиям (для основных программ профессионального обучения водителей транспортных средств);</w:t>
      </w:r>
    </w:p>
    <w:p w14:paraId="F4000000">
      <w:pPr>
        <w:pStyle w:val="Style_2"/>
        <w:spacing w:before="240"/>
        <w:ind w:firstLine="540" w:left="0"/>
        <w:jc w:val="both"/>
      </w:pPr>
      <w:bookmarkStart w:id="37" w:name="Par219"/>
      <w:bookmarkEnd w:id="37"/>
      <w:r>
        <w:t>реквизиты лицензий на проведение работ со сведениями, составляющими государственную тайну (при наличии);</w:t>
      </w:r>
    </w:p>
    <w:p w14:paraId="F5000000">
      <w:pPr>
        <w:pStyle w:val="Style_2"/>
        <w:spacing w:before="240"/>
        <w:ind w:firstLine="540" w:left="0"/>
        <w:jc w:val="both"/>
      </w:pPr>
      <w:r>
        <w:t>информация об адресах размещения образовательных программ на открытых и общедоступных информационных ресурсах, содержащих информацию о деятельности образовательной организации, в том числе на официальных сайтах образовательных организаций в информационно-телекоммуникационной сети "Интернет";</w:t>
      </w:r>
    </w:p>
    <w:p w14:paraId="F6000000">
      <w:pPr>
        <w:pStyle w:val="Style_2"/>
        <w:spacing w:before="240"/>
        <w:ind w:firstLine="540" w:left="0"/>
        <w:jc w:val="both"/>
      </w:pPr>
      <w:bookmarkStart w:id="38" w:name="Par221"/>
      <w:bookmarkEnd w:id="38"/>
      <w:r>
        <w:t>б) копии правоустанавливающих документов, подтверждающих наличие у лицензиата на праве собственности или ином законном основании зданий, строений, сооружений, помещений в каждом из мест осуществления образовательной деятельности, в случае, если права на указанные здания, строения, сооружения, помещения и сделки с ними не подлежат обязательной государственной регистрации в соответствии с законодательством Российской Федерации;</w:t>
      </w:r>
    </w:p>
    <w:p w14:paraId="F7000000">
      <w:pPr>
        <w:pStyle w:val="Style_2"/>
        <w:spacing w:before="240"/>
        <w:ind w:firstLine="540" w:left="0"/>
        <w:jc w:val="both"/>
      </w:pPr>
      <w:r>
        <w:t>в) копия представления религиозной организации (централизованной религиозной организации) (в случае если лицензиатом является образовательная организация, учредителем которой является религиозная организация). В случае намерения духовной образовательной организации реализовывать образовательные программы среднего профессионального образования и высшего образования в соответствии с федеральными государственными образовательными стандартами, дополнительные профессиональные программы и программы профессионального обучения в представлении религиозной организации (централизованной религиозной организации) указывается информация о наличии согласия соответствующей централизованной религиозной организации либо руководящего или координирующего органа, уполномоченного централизованной религиозной организацией на реализацию указанных образовательных программ (в случае если лицензиатом является образовательная организация, учредителем которой является религиозная организация).</w:t>
      </w:r>
    </w:p>
    <w:p w14:paraId="F8000000">
      <w:pPr>
        <w:pStyle w:val="Style_2"/>
        <w:ind w:firstLine="0" w:left="0"/>
        <w:jc w:val="both"/>
      </w:pPr>
      <w:r>
        <w:t xml:space="preserve">(п. 15 в ред. </w:t>
      </w:r>
      <w:r>
        <w:rPr>
          <w:color w:val="0000FF"/>
        </w:rPr>
        <w:fldChar w:fldCharType="begin"/>
      </w:r>
      <w:r>
        <w:rPr>
          <w:color w:val="0000FF"/>
        </w:rPr>
        <w:instrText>HYPERLINK "https://login.consultant.ru/link/?req=doc&amp;base=LAW&amp;n=426559&amp;date=27.01.2023&amp;dst=100084&amp;field=134"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F9000000">
      <w:pPr>
        <w:pStyle w:val="Style_2"/>
        <w:spacing w:before="240"/>
        <w:ind w:firstLine="540" w:left="0"/>
        <w:jc w:val="both"/>
      </w:pPr>
      <w:r>
        <w:t>16. Документы, исполненные на иностранном языке, представляются с заверенным в нотариальном порядке переводом на русский язык.</w:t>
      </w:r>
    </w:p>
    <w:p w14:paraId="FA000000">
      <w:pPr>
        <w:pStyle w:val="Style_2"/>
        <w:spacing w:before="240"/>
        <w:ind w:firstLine="540" w:left="0"/>
        <w:jc w:val="both"/>
      </w:pPr>
      <w:r>
        <w:t>В случае если лицензионные требования не применяются к соискателю лицензии или лицензиату, сведения, подтверждающие соответствие таким лицензионным требованиям, не представляются.</w:t>
      </w:r>
    </w:p>
    <w:p w14:paraId="FB000000">
      <w:pPr>
        <w:pStyle w:val="Style_2"/>
        <w:ind w:firstLine="0" w:left="0"/>
        <w:jc w:val="both"/>
      </w:pPr>
      <w:r>
        <w:t xml:space="preserve">(п. 16 в ред. </w:t>
      </w:r>
      <w:r>
        <w:rPr>
          <w:color w:val="0000FF"/>
        </w:rPr>
        <w:fldChar w:fldCharType="begin"/>
      </w:r>
      <w:r>
        <w:rPr>
          <w:color w:val="0000FF"/>
        </w:rPr>
        <w:instrText>HYPERLINK "https://login.consultant.ru/link/?req=doc&amp;base=LAW&amp;n=426559&amp;date=27.01.2023&amp;dst=100103&amp;field=134"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FC000000">
      <w:pPr>
        <w:pStyle w:val="Style_2"/>
        <w:spacing w:before="240"/>
        <w:ind w:firstLine="540" w:left="0"/>
        <w:jc w:val="both"/>
      </w:pPr>
      <w:r>
        <w:t>17. При изменении наименований образовательных программ, указанных в реестре лицензий, в целях их приведения в соответствие с перечнями профессий, специальностей и направлений подготовки, а также номенклатурой научных специальностей, по которым присуждаются ученые степени, утвержденными в зависимости от уровня образования Министерством просвещения Российской Федерации или Министерством науки и высшего образования Российской Федерации, в заявлении о внесении изменений в реестр лицензий указываются новое наименование образовательной программы и сведения, подтверждающие изменение наименования образовательной программы.</w:t>
      </w:r>
    </w:p>
    <w:p w14:paraId="FD000000">
      <w:pPr>
        <w:pStyle w:val="Style_2"/>
        <w:ind w:firstLine="0" w:left="0"/>
        <w:jc w:val="both"/>
      </w:pPr>
      <w:r>
        <w:t xml:space="preserve">(п. 17 в ред. </w:t>
      </w:r>
      <w:r>
        <w:rPr>
          <w:color w:val="0000FF"/>
        </w:rPr>
        <w:fldChar w:fldCharType="begin"/>
      </w:r>
      <w:r>
        <w:rPr>
          <w:color w:val="0000FF"/>
        </w:rPr>
        <w:instrText>HYPERLINK "https://login.consultant.ru/link/?req=doc&amp;base=LAW&amp;n=403064&amp;date=27.01.2023&amp;dst=100100&amp;field=134"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FE000000">
      <w:pPr>
        <w:pStyle w:val="Style_2"/>
        <w:spacing w:before="240"/>
        <w:ind w:firstLine="540" w:left="0"/>
        <w:jc w:val="both"/>
      </w:pPr>
      <w:bookmarkStart w:id="39" w:name="Par229"/>
      <w:bookmarkEnd w:id="39"/>
      <w:r>
        <w:t xml:space="preserve">18. Представление соискателем лицензии (лицензиатом) заявления и документов, необходимых для получения лицензии (внесения изменений в реестр лицензий), их прием лицензирующим органом, принятие решения о предоставлении лицензии (об отказе в предоставлении лицензии), внесении изменений в реестр лицензий (об отказе во внесении изменений в реестр лицензий), приостановлении, возобновлении, прекращении действия лицензии и об аннулировании лицензии, а также формирование государственного информационного ресурса, формирование и ведение реестра лицензий и предоставление информации по вопросам лицензирования осуществляются в порядке, установленном Федеральным </w:t>
      </w:r>
      <w:r>
        <w:rPr>
          <w:color w:val="0000FF"/>
        </w:rPr>
        <w:fldChar w:fldCharType="begin"/>
      </w:r>
      <w:r>
        <w:rPr>
          <w:color w:val="0000FF"/>
        </w:rPr>
        <w:instrText>HYPERLINK "https://login.consultant.ru/link/?req=doc&amp;base=LAW&amp;n=422248&amp;date=27.01.2023"</w:instrText>
      </w:r>
      <w:r>
        <w:rPr>
          <w:color w:val="0000FF"/>
        </w:rPr>
        <w:fldChar w:fldCharType="separate"/>
      </w:r>
      <w:r>
        <w:rPr>
          <w:color w:val="0000FF"/>
        </w:rPr>
        <w:t>законом</w:t>
      </w:r>
      <w:r>
        <w:rPr>
          <w:color w:val="0000FF"/>
        </w:rPr>
        <w:fldChar w:fldCharType="end"/>
      </w:r>
      <w:r>
        <w:t xml:space="preserve"> "О лицензировании отдельных видов деятельности", с учетом особенностей, установленных Федеральным </w:t>
      </w:r>
      <w:r>
        <w:rPr>
          <w:color w:val="0000FF"/>
        </w:rPr>
        <w:fldChar w:fldCharType="begin"/>
      </w:r>
      <w:r>
        <w:rPr>
          <w:color w:val="0000FF"/>
        </w:rPr>
        <w:instrText>HYPERLINK "https://login.consultant.ru/link/?req=doc&amp;base=LAW&amp;n=422530&amp;date=27.01.2023"</w:instrText>
      </w:r>
      <w:r>
        <w:rPr>
          <w:color w:val="0000FF"/>
        </w:rPr>
        <w:fldChar w:fldCharType="separate"/>
      </w:r>
      <w:r>
        <w:rPr>
          <w:color w:val="0000FF"/>
        </w:rPr>
        <w:t>законом</w:t>
      </w:r>
      <w:r>
        <w:rPr>
          <w:color w:val="0000FF"/>
        </w:rPr>
        <w:fldChar w:fldCharType="end"/>
      </w:r>
      <w:r>
        <w:t xml:space="preserve"> "Об образовании в Российской Федерации".</w:t>
      </w:r>
    </w:p>
    <w:p w14:paraId="FF000000">
      <w:pPr>
        <w:pStyle w:val="Style_2"/>
        <w:spacing w:before="240"/>
        <w:ind w:firstLine="540" w:left="0"/>
        <w:jc w:val="both"/>
      </w:pPr>
      <w:r>
        <w:t xml:space="preserve">В срок, не превышающий 5 рабочих дней со дня приема заявления о предоставлении лицензии и прилагаемых к нему документов, лицензирующий орган осуществляет проверку полноты и достоверности содержащихся в указанных заявлении и документах сведений, в том числе оценку соответствия соискателя лицензии лицензионным требованиям, в порядке, установленном Федеральным </w:t>
      </w:r>
      <w:r>
        <w:rPr>
          <w:color w:val="0000FF"/>
        </w:rPr>
        <w:fldChar w:fldCharType="begin"/>
      </w:r>
      <w:r>
        <w:rPr>
          <w:color w:val="0000FF"/>
        </w:rPr>
        <w:instrText>HYPERLINK "https://login.consultant.ru/link/?req=doc&amp;base=LAW&amp;n=422248&amp;date=27.01.2023"</w:instrText>
      </w:r>
      <w:r>
        <w:rPr>
          <w:color w:val="0000FF"/>
        </w:rPr>
        <w:fldChar w:fldCharType="separate"/>
      </w:r>
      <w:r>
        <w:rPr>
          <w:color w:val="0000FF"/>
        </w:rPr>
        <w:t>законом</w:t>
      </w:r>
      <w:r>
        <w:rPr>
          <w:color w:val="0000FF"/>
        </w:rPr>
        <w:fldChar w:fldCharType="end"/>
      </w:r>
      <w:r>
        <w:t xml:space="preserve"> "О лицензировании отдельных видов деятельности", и принимает решение о предоставлении или об отказе в предоставлении лицензии.</w:t>
      </w:r>
    </w:p>
    <w:p w14:paraId="00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1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2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3010000">
            <w:pPr>
              <w:pStyle w:val="Style_2"/>
              <w:ind w:firstLine="0" w:left="0"/>
              <w:jc w:val="both"/>
              <w:rPr>
                <w:color w:val="392C69"/>
              </w:rPr>
            </w:pPr>
            <w:r>
              <w:rPr>
                <w:color w:val="392C69"/>
              </w:rPr>
              <w:t>КонсультантПлюс: примечание.</w:t>
            </w:r>
          </w:p>
          <w:p w14:paraId="04010000">
            <w:pPr>
              <w:pStyle w:val="Style_2"/>
              <w:ind w:firstLine="0" w:left="0"/>
              <w:jc w:val="both"/>
              <w:rPr>
                <w:color w:val="392C69"/>
              </w:rPr>
            </w:pPr>
            <w:r>
              <w:rPr>
                <w:color w:val="392C69"/>
              </w:rPr>
              <w:t xml:space="preserve">Внесение изменений в реестр в связи с изменением наименования программы, указанной в </w:t>
            </w:r>
            <w:r>
              <w:rPr>
                <w:color w:val="0000FF"/>
              </w:rPr>
              <w:fldChar w:fldCharType="begin"/>
            </w:r>
            <w:r>
              <w:rPr>
                <w:color w:val="0000FF"/>
              </w:rPr>
              <w:instrText>HYPERLINK \l "Par282" \o "17. Реализация дополнительных общеобразовательных программ - дополнительных предпрофессиональных программ в области искусств"</w:instrText>
            </w:r>
            <w:r>
              <w:rPr>
                <w:color w:val="0000FF"/>
              </w:rPr>
              <w:fldChar w:fldCharType="separate"/>
            </w:r>
            <w:r>
              <w:rPr>
                <w:color w:val="0000FF"/>
              </w:rPr>
              <w:t>п. 17</w:t>
            </w:r>
            <w:r>
              <w:rPr>
                <w:color w:val="0000FF"/>
              </w:rPr>
              <w:fldChar w:fldCharType="end"/>
            </w:r>
            <w:r>
              <w:rPr>
                <w:color w:val="392C69"/>
              </w:rPr>
              <w:t xml:space="preserve"> (в ред. </w:t>
            </w:r>
            <w:r>
              <w:rPr>
                <w:color w:val="0000FF"/>
              </w:rPr>
              <w:fldChar w:fldCharType="begin"/>
            </w:r>
            <w:r>
              <w:rPr>
                <w:color w:val="0000FF"/>
              </w:rPr>
              <w:instrText>HYPERLINK "https://login.consultant.ru/link/?req=doc&amp;base=LAW&amp;n=426559&amp;date=27.01.2023&amp;dst=100108&amp;field=134"</w:instrText>
            </w:r>
            <w:r>
              <w:rPr>
                <w:color w:val="0000FF"/>
              </w:rPr>
              <w:fldChar w:fldCharType="separate"/>
            </w:r>
            <w:r>
              <w:rPr>
                <w:color w:val="0000FF"/>
              </w:rPr>
              <w:t>Постановления</w:t>
            </w:r>
            <w:r>
              <w:rPr>
                <w:color w:val="0000FF"/>
              </w:rPr>
              <w:fldChar w:fldCharType="end"/>
            </w:r>
            <w:r>
              <w:rPr>
                <w:color w:val="392C69"/>
              </w:rPr>
              <w:t xml:space="preserve"> Правительства РФ от 12.09.2022 N 1593) </w:t>
            </w:r>
            <w:r>
              <w:rPr>
                <w:color w:val="0000FF"/>
              </w:rPr>
              <w:fldChar w:fldCharType="begin"/>
            </w:r>
            <w:r>
              <w:rPr>
                <w:color w:val="0000FF"/>
              </w:rPr>
              <w:instrText>HYPERLINK "https://login.consultant.ru/link/?req=doc&amp;base=LAW&amp;n=426559&amp;date=27.01.2023&amp;dst=100006&amp;field=134"</w:instrText>
            </w:r>
            <w:r>
              <w:rPr>
                <w:color w:val="0000FF"/>
              </w:rPr>
              <w:fldChar w:fldCharType="separate"/>
            </w:r>
            <w:r>
              <w:rPr>
                <w:color w:val="0000FF"/>
              </w:rPr>
              <w:t>осуществляется</w:t>
            </w:r>
            <w:r>
              <w:rPr>
                <w:color w:val="0000FF"/>
              </w:rPr>
              <w:fldChar w:fldCharType="end"/>
            </w:r>
            <w:r>
              <w:rPr>
                <w:color w:val="392C69"/>
              </w:rPr>
              <w:t xml:space="preserve"> в течение 3 рабочих дней со дня </w:t>
            </w:r>
            <w:r>
              <w:rPr>
                <w:color w:val="0000FF"/>
              </w:rPr>
              <w:fldChar w:fldCharType="begin"/>
            </w:r>
            <w:r>
              <w:rPr>
                <w:color w:val="0000FF"/>
              </w:rPr>
              <w:instrText>HYPERLINK "https://login.consultant.ru/link/?req=doc&amp;base=LAW&amp;n=426559&amp;date=27.01.2023&amp;dst=100007&amp;field=134"</w:instrText>
            </w:r>
            <w:r>
              <w:rPr>
                <w:color w:val="0000FF"/>
              </w:rPr>
              <w:fldChar w:fldCharType="separate"/>
            </w:r>
            <w:r>
              <w:rPr>
                <w:color w:val="0000FF"/>
              </w:rPr>
              <w:t>вступления</w:t>
            </w:r>
            <w:r>
              <w:rPr>
                <w:color w:val="0000FF"/>
              </w:rPr>
              <w:fldChar w:fldCharType="end"/>
            </w:r>
            <w:r>
              <w:rPr>
                <w:color w:val="392C69"/>
              </w:rPr>
              <w:t xml:space="preserve"> в силу указанного Постановления и не требует подачи заявления о внесении изменений в реестр лицензий, проведения оценки соответствия лицензиата лицензионным требованиям.</w:t>
            </w:r>
          </w:p>
        </w:tc>
        <w:tc>
          <w:tcPr>
            <w:tcW w:type="dxa" w:w="113"/>
            <w:shd w:fill="F4F3F8" w:val="clear"/>
            <w:tcMar>
              <w:top w:type="dxa" w:w="0"/>
              <w:left w:type="dxa" w:w="0"/>
              <w:bottom w:type="dxa" w:w="0"/>
              <w:right w:type="dxa" w:w="0"/>
            </w:tcMar>
            <w:vAlign w:val="top"/>
          </w:tcPr>
          <w:p w14:paraId="05010000">
            <w:pPr>
              <w:pStyle w:val="Style_2"/>
              <w:ind w:firstLine="0" w:left="0"/>
              <w:jc w:val="both"/>
              <w:rPr>
                <w:color w:val="392C69"/>
              </w:rPr>
            </w:pPr>
          </w:p>
        </w:tc>
      </w:tr>
    </w:tbl>
    <w:p w14:paraId="06010000">
      <w:pPr>
        <w:pStyle w:val="Style_2"/>
        <w:spacing w:before="300"/>
        <w:ind w:firstLine="540" w:left="0"/>
        <w:jc w:val="both"/>
      </w:pPr>
      <w:r>
        <w:t xml:space="preserve">Внесение изменений в реестр лицензий, за исключением случаев, указанных в </w:t>
      </w:r>
      <w:r>
        <w:rPr>
          <w:color w:val="0000FF"/>
        </w:rPr>
        <w:fldChar w:fldCharType="begin"/>
      </w:r>
      <w:r>
        <w:rPr>
          <w:color w:val="0000FF"/>
        </w:rPr>
        <w:instrText>HYPERLINK \l "Par174" \o "13. При намерении лицензиата осуществлять образовательную деятельность по адресу места ее осуществления, не указанному в реестре лицензии, за исключением случая, предусмотренного пунктом 14 настоящего Положения, в заявлении о внесении изменений в реестр лицензий, оформленном в соответствии со статьей 18 Федерального закона "О лицензировании отдельных видов деятельности", указывается этот адрес, а также представляются:"</w:instrText>
      </w:r>
      <w:r>
        <w:rPr>
          <w:color w:val="0000FF"/>
        </w:rPr>
        <w:fldChar w:fldCharType="separate"/>
      </w:r>
      <w:r>
        <w:rPr>
          <w:color w:val="0000FF"/>
        </w:rPr>
        <w:t>пунктах 13</w:t>
      </w:r>
      <w:r>
        <w:rPr>
          <w:color w:val="0000FF"/>
        </w:rPr>
        <w:fldChar w:fldCharType="end"/>
      </w:r>
      <w:r>
        <w:t xml:space="preserve"> - </w:t>
      </w:r>
      <w:r>
        <w:rPr>
          <w:color w:val="0000FF"/>
        </w:rPr>
        <w:fldChar w:fldCharType="begin"/>
      </w:r>
      <w:r>
        <w:rPr>
          <w:color w:val="0000FF"/>
        </w:rPr>
        <w:instrText>HYPERLINK \l "Par204" \o "15. При намерении лицензиата осуществлять деятельность по реализации новых образовательных программ, не указанных в реестре лицензий, в заявлении о внесении изменений в реестр лицензий, оформленном в соответствии со статьей 18 Федерального закона "О лицензировании отдельных видов деятельности", указываются эти образовательные программы, места осуществления образовательной деятельности по реализации этих образовательных программ, а также представляются:"</w:instrText>
      </w:r>
      <w:r>
        <w:rPr>
          <w:color w:val="0000FF"/>
        </w:rPr>
        <w:fldChar w:fldCharType="separate"/>
      </w:r>
      <w:r>
        <w:rPr>
          <w:color w:val="0000FF"/>
        </w:rPr>
        <w:t>15</w:t>
      </w:r>
      <w:r>
        <w:rPr>
          <w:color w:val="0000FF"/>
        </w:rPr>
        <w:fldChar w:fldCharType="end"/>
      </w:r>
      <w:r>
        <w:t xml:space="preserve"> настоящего Положения, по заявлениям организаций, осуществляющих образовательную деятельность, осуществляется лицензирующим органом в срок, не превышающий 3 рабочих дней со дня приема заявления о внесении изменений в реестр лицензий и прилагаемых к нему документов.</w:t>
      </w:r>
    </w:p>
    <w:p w14:paraId="07010000">
      <w:pPr>
        <w:pStyle w:val="Style_2"/>
        <w:ind w:firstLine="0" w:left="0"/>
        <w:jc w:val="both"/>
      </w:pPr>
      <w:r>
        <w:t xml:space="preserve">(в ред. </w:t>
      </w:r>
      <w:r>
        <w:rPr>
          <w:color w:val="0000FF"/>
        </w:rPr>
        <w:fldChar w:fldCharType="begin"/>
      </w:r>
      <w:r>
        <w:rPr>
          <w:color w:val="0000FF"/>
        </w:rPr>
        <w:instrText>HYPERLINK "https://login.consultant.ru/link/?req=doc&amp;base=LAW&amp;n=426559&amp;date=27.01.2023&amp;dst=100105&amp;field=134"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08010000">
      <w:pPr>
        <w:pStyle w:val="Style_2"/>
        <w:spacing w:before="240"/>
        <w:ind w:firstLine="540" w:left="0"/>
        <w:jc w:val="both"/>
      </w:pPr>
      <w:r>
        <w:t xml:space="preserve">Внесение изменений в реестр лицензий в случаях, указанных в </w:t>
      </w:r>
      <w:r>
        <w:rPr>
          <w:color w:val="0000FF"/>
        </w:rPr>
        <w:fldChar w:fldCharType="begin"/>
      </w:r>
      <w:r>
        <w:rPr>
          <w:color w:val="0000FF"/>
        </w:rPr>
        <w:instrText>HYPERLINK \l "Par174" \o "13. При намерении лицензиата осуществлять образовательную деятельность по адресу места ее осуществления, не указанному в реестре лицензии, за исключением случая, предусмотренного пунктом 14 настоящего Положения, в заявлении о внесении изменений в реестр лицензий, оформленном в соответствии со статьей 18 Федерального закона "О лицензировании отдельных видов деятельности", указывается этот адрес, а также представляются:"</w:instrText>
      </w:r>
      <w:r>
        <w:rPr>
          <w:color w:val="0000FF"/>
        </w:rPr>
        <w:fldChar w:fldCharType="separate"/>
      </w:r>
      <w:r>
        <w:rPr>
          <w:color w:val="0000FF"/>
        </w:rPr>
        <w:t>пунктах 13</w:t>
      </w:r>
      <w:r>
        <w:rPr>
          <w:color w:val="0000FF"/>
        </w:rPr>
        <w:fldChar w:fldCharType="end"/>
      </w:r>
      <w:r>
        <w:t xml:space="preserve"> - </w:t>
      </w:r>
      <w:r>
        <w:rPr>
          <w:color w:val="0000FF"/>
        </w:rPr>
        <w:fldChar w:fldCharType="begin"/>
      </w:r>
      <w:r>
        <w:rPr>
          <w:color w:val="0000FF"/>
        </w:rPr>
        <w:instrText>HYPERLINK \l "Par204" \o "15. При намерении лицензиата осуществлять деятельность по реализации новых образовательных программ, не указанных в реестре лицензий, в заявлении о внесении изменений в реестр лицензий, оформленном в соответствии со статьей 18 Федерального закона "О лицензировании отдельных видов деятельности", указываются эти образовательные программы, места осуществления образовательной деятельности по реализации этих образовательных программ, а также представляются:"</w:instrText>
      </w:r>
      <w:r>
        <w:rPr>
          <w:color w:val="0000FF"/>
        </w:rPr>
        <w:fldChar w:fldCharType="separate"/>
      </w:r>
      <w:r>
        <w:rPr>
          <w:color w:val="0000FF"/>
        </w:rPr>
        <w:t>15</w:t>
      </w:r>
      <w:r>
        <w:rPr>
          <w:color w:val="0000FF"/>
        </w:rPr>
        <w:fldChar w:fldCharType="end"/>
      </w:r>
      <w:r>
        <w:t xml:space="preserve"> настоящего Положения, осуществляется лицензирующим органом после проведения в установленном Федеральным </w:t>
      </w:r>
      <w:r>
        <w:rPr>
          <w:color w:val="0000FF"/>
        </w:rPr>
        <w:fldChar w:fldCharType="begin"/>
      </w:r>
      <w:r>
        <w:rPr>
          <w:color w:val="0000FF"/>
        </w:rPr>
        <w:instrText>HYPERLINK "https://login.consultant.ru/link/?req=doc&amp;base=LAW&amp;n=422248&amp;date=27.01.2023"</w:instrText>
      </w:r>
      <w:r>
        <w:rPr>
          <w:color w:val="0000FF"/>
        </w:rPr>
        <w:fldChar w:fldCharType="separate"/>
      </w:r>
      <w:r>
        <w:rPr>
          <w:color w:val="0000FF"/>
        </w:rPr>
        <w:t>законом</w:t>
      </w:r>
      <w:r>
        <w:rPr>
          <w:color w:val="0000FF"/>
        </w:rPr>
        <w:fldChar w:fldCharType="end"/>
      </w:r>
      <w:r>
        <w:t xml:space="preserve"> "О лицензировании отдельных видов деятельности" порядке оценки соответствия лицензиата лицензионным требованиям в срок, не превышающий 5 рабочих дней со дня приема заявления о внесении изменений в реестр лицензий и прилагаемых к нему документов.</w:t>
      </w:r>
    </w:p>
    <w:p w14:paraId="09010000">
      <w:pPr>
        <w:pStyle w:val="Style_2"/>
        <w:ind w:firstLine="0" w:left="0"/>
        <w:jc w:val="both"/>
      </w:pPr>
      <w:r>
        <w:t xml:space="preserve">(п. 18 в ред. </w:t>
      </w:r>
      <w:r>
        <w:rPr>
          <w:color w:val="0000FF"/>
        </w:rPr>
        <w:fldChar w:fldCharType="begin"/>
      </w:r>
      <w:r>
        <w:rPr>
          <w:color w:val="0000FF"/>
        </w:rPr>
        <w:instrText>HYPERLINK "https://login.consultant.ru/link/?req=doc&amp;base=LAW&amp;n=403064&amp;date=27.01.2023&amp;dst=100101&amp;field=134"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0A010000">
      <w:pPr>
        <w:pStyle w:val="Style_2"/>
        <w:spacing w:before="240"/>
        <w:ind w:firstLine="540" w:left="0"/>
        <w:jc w:val="both"/>
      </w:pPr>
      <w:r>
        <w:t>19. Лицензирующий орган принимает решение о возврате лицензиату заявления о внесении изменений в реестр лицензий и прилагаемых к нему документов с мотивированным обоснованием причин возврата при наличии у лицензиата неисполненного предписания лицензирующего органа, при внесении изменений в реестр лицензий в связи с намерением лицензиата осуществлять образовательную деятельность по адресу места ее осуществления, не указанному в реестре лицензий, с намерением лицензиата осуществлять образовательную деятельность в филиале, не указанном в реестре лицензий, а также с намерением лицензиата осуществлять деятельность по реализации новых образовательных программ, не указанных в реестре лицензий.</w:t>
      </w:r>
    </w:p>
    <w:p w14:paraId="0B010000">
      <w:pPr>
        <w:pStyle w:val="Style_2"/>
        <w:ind w:firstLine="0" w:left="0"/>
        <w:jc w:val="both"/>
      </w:pPr>
      <w:r>
        <w:t xml:space="preserve">(п. 19 в ред. </w:t>
      </w:r>
      <w:r>
        <w:rPr>
          <w:color w:val="0000FF"/>
        </w:rPr>
        <w:fldChar w:fldCharType="begin"/>
      </w:r>
      <w:r>
        <w:rPr>
          <w:color w:val="0000FF"/>
        </w:rPr>
        <w:instrText>HYPERLINK "https://login.consultant.ru/link/?req=doc&amp;base=LAW&amp;n=403064&amp;date=27.01.2023&amp;dst=100105&amp;field=134"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0C010000">
      <w:pPr>
        <w:pStyle w:val="Style_2"/>
        <w:spacing w:before="240"/>
        <w:ind w:firstLine="540" w:left="0"/>
        <w:jc w:val="both"/>
      </w:pPr>
      <w:r>
        <w:t>20. Оценка соблюдения лицензиатами лицензионных требований при осуществлении образовательной деятельности осуществляется в рамках федерального государственного контроля (надзора) в сфере образования.</w:t>
      </w:r>
    </w:p>
    <w:p w14:paraId="0D010000">
      <w:pPr>
        <w:pStyle w:val="Style_2"/>
        <w:spacing w:before="240"/>
        <w:ind w:firstLine="540" w:left="0"/>
        <w:jc w:val="both"/>
      </w:pPr>
      <w:r>
        <w:t xml:space="preserve">Оценка соответствия соискателя лицензии (лицензиата) лицензионным требованиям в случаях, установленных </w:t>
      </w:r>
      <w:r>
        <w:rPr>
          <w:color w:val="0000FF"/>
        </w:rPr>
        <w:fldChar w:fldCharType="begin"/>
      </w:r>
      <w:r>
        <w:rPr>
          <w:color w:val="0000FF"/>
        </w:rPr>
        <w:instrText>HYPERLINK \l "Par229" \o "18. Представление соискателем лицензии (лицензиатом) заявления и документов, необходимых для получения лицензии (внесения изменений в реестр лицензий), их прием лицензирующим органом, принятие решения о предоставлении лицензии (об отказе в предоставлении лицензии), внесении изменений в реестр лицензий (об отказе во внесении изменений в реестр лицензий), приостановлении, возобновлении, прекращении действия лицензии и об аннулировании лицензии, а также формирование государственного информационного ресурса,..."</w:instrText>
      </w:r>
      <w:r>
        <w:rPr>
          <w:color w:val="0000FF"/>
        </w:rPr>
        <w:fldChar w:fldCharType="separate"/>
      </w:r>
      <w:r>
        <w:rPr>
          <w:color w:val="0000FF"/>
        </w:rPr>
        <w:t>пунктом 18</w:t>
      </w:r>
      <w:r>
        <w:rPr>
          <w:color w:val="0000FF"/>
        </w:rPr>
        <w:fldChar w:fldCharType="end"/>
      </w:r>
      <w:r>
        <w:t xml:space="preserve"> настоящего Положения, проводится в соответствии со </w:t>
      </w:r>
      <w:r>
        <w:rPr>
          <w:color w:val="0000FF"/>
        </w:rPr>
        <w:fldChar w:fldCharType="begin"/>
      </w:r>
      <w:r>
        <w:rPr>
          <w:color w:val="0000FF"/>
        </w:rPr>
        <w:instrText>HYPERLINK "https://login.consultant.ru/link/?req=doc&amp;base=LAW&amp;n=422248&amp;date=27.01.2023&amp;dst=283&amp;field=134"</w:instrText>
      </w:r>
      <w:r>
        <w:rPr>
          <w:color w:val="0000FF"/>
        </w:rPr>
        <w:fldChar w:fldCharType="separate"/>
      </w:r>
      <w:r>
        <w:rPr>
          <w:color w:val="0000FF"/>
        </w:rPr>
        <w:t>статьей 19.1</w:t>
      </w:r>
      <w:r>
        <w:rPr>
          <w:color w:val="0000FF"/>
        </w:rPr>
        <w:fldChar w:fldCharType="end"/>
      </w:r>
      <w:r>
        <w:t xml:space="preserve"> Федерального закона "О лицензировании отдельных видов деятельности".</w:t>
      </w:r>
    </w:p>
    <w:p w14:paraId="0E010000">
      <w:pPr>
        <w:pStyle w:val="Style_2"/>
        <w:spacing w:before="240"/>
        <w:ind w:firstLine="540" w:left="0"/>
        <w:jc w:val="both"/>
      </w:pPr>
      <w:r>
        <w:t>Оценка соответствия соискателя лицензии (лицензиата) лицензионным требованиям, проводится в форме документарной оценки.</w:t>
      </w:r>
    </w:p>
    <w:p w14:paraId="0F010000">
      <w:pPr>
        <w:pStyle w:val="Style_2"/>
        <w:ind w:firstLine="0" w:left="0"/>
        <w:jc w:val="both"/>
      </w:pPr>
      <w:r>
        <w:t xml:space="preserve">(п. 20 в ред. </w:t>
      </w:r>
      <w:r>
        <w:rPr>
          <w:color w:val="0000FF"/>
        </w:rPr>
        <w:fldChar w:fldCharType="begin"/>
      </w:r>
      <w:r>
        <w:rPr>
          <w:color w:val="0000FF"/>
        </w:rPr>
        <w:instrText>HYPERLINK "https://login.consultant.ru/link/?req=doc&amp;base=LAW&amp;n=403064&amp;date=27.01.2023&amp;dst=100106&amp;field=134"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10010000">
      <w:pPr>
        <w:pStyle w:val="Style_2"/>
        <w:spacing w:before="240"/>
        <w:ind w:firstLine="540" w:left="0"/>
        <w:jc w:val="both"/>
      </w:pPr>
      <w:r>
        <w:t xml:space="preserve">21. При проведении оценки соответствия соискателя лицензии (лицензиата) лицензионным требованиям лицензирующий орган запрашивает необходимые для предоставления государственных услуг в области лицензирования сведения, находящиеся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им организаций, в порядке, установленном Федеральным </w:t>
      </w:r>
      <w:r>
        <w:rPr>
          <w:color w:val="0000FF"/>
        </w:rPr>
        <w:fldChar w:fldCharType="begin"/>
      </w:r>
      <w:r>
        <w:rPr>
          <w:color w:val="0000FF"/>
        </w:rPr>
        <w:instrText>HYPERLINK "https://login.consultant.ru/link/?req=doc&amp;base=LAW&amp;n=417958&amp;date=27.01.2023"</w:instrText>
      </w:r>
      <w:r>
        <w:rPr>
          <w:color w:val="0000FF"/>
        </w:rPr>
        <w:fldChar w:fldCharType="separate"/>
      </w:r>
      <w:r>
        <w:rPr>
          <w:color w:val="0000FF"/>
        </w:rPr>
        <w:t>законом</w:t>
      </w:r>
      <w:r>
        <w:rPr>
          <w:color w:val="0000FF"/>
        </w:rPr>
        <w:fldChar w:fldCharType="end"/>
      </w:r>
      <w:r>
        <w:t xml:space="preserve"> "Об организации предоставления государственных и муниципальных услуг".</w:t>
      </w:r>
    </w:p>
    <w:p w14:paraId="11010000">
      <w:pPr>
        <w:pStyle w:val="Style_2"/>
        <w:ind w:firstLine="0" w:left="0"/>
        <w:jc w:val="both"/>
      </w:pPr>
      <w:r>
        <w:t xml:space="preserve">(в ред. </w:t>
      </w:r>
      <w:r>
        <w:rPr>
          <w:color w:val="0000FF"/>
        </w:rPr>
        <w:fldChar w:fldCharType="begin"/>
      </w:r>
      <w:r>
        <w:rPr>
          <w:color w:val="0000FF"/>
        </w:rPr>
        <w:instrText>HYPERLINK "https://login.consultant.ru/link/?req=doc&amp;base=LAW&amp;n=403064&amp;date=27.01.2023&amp;dst=100109&amp;field=134"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12010000">
      <w:pPr>
        <w:pStyle w:val="Style_2"/>
        <w:spacing w:before="240"/>
        <w:ind w:firstLine="540" w:left="0"/>
        <w:jc w:val="both"/>
      </w:pPr>
      <w:r>
        <w:t xml:space="preserve">22. Информация, предусмотренная </w:t>
      </w:r>
      <w:r>
        <w:rPr>
          <w:color w:val="0000FF"/>
        </w:rPr>
        <w:fldChar w:fldCharType="begin"/>
      </w:r>
      <w:r>
        <w:rPr>
          <w:color w:val="0000FF"/>
        </w:rPr>
        <w:instrText>HYPERLINK "https://login.consultant.ru/link/?req=doc&amp;base=LAW&amp;n=422248&amp;date=27.01.2023&amp;dst=100289&amp;field=134"</w:instrText>
      </w:r>
      <w:r>
        <w:rPr>
          <w:color w:val="0000FF"/>
        </w:rPr>
        <w:fldChar w:fldCharType="separate"/>
      </w:r>
      <w:r>
        <w:rPr>
          <w:color w:val="0000FF"/>
        </w:rPr>
        <w:t>частью 1 статьи 21</w:t>
      </w:r>
      <w:r>
        <w:rPr>
          <w:color w:val="0000FF"/>
        </w:rPr>
        <w:fldChar w:fldCharType="end"/>
      </w:r>
      <w:r>
        <w:t xml:space="preserve"> Федерального закона "О лицензировании отдельных видов деятельности", если иное не установлено законодательством Российской Федерации, размещается лицензирующим органом в информационно-телекоммуникационной сети "Интернет" в течение 10 дней со дня официального опубликования нормативных правовых актов, устанавливающих обязательные требования к лицензированию образовательной деятельности.</w:t>
      </w:r>
    </w:p>
    <w:p w14:paraId="13010000">
      <w:pPr>
        <w:pStyle w:val="Style_2"/>
        <w:spacing w:before="240"/>
        <w:ind w:firstLine="540" w:left="0"/>
        <w:jc w:val="both"/>
      </w:pPr>
      <w:r>
        <w:t>Актуальная информация из реестра лицензий должна отображаться в информационно-телекоммуникационной сети "Интернет" в режиме реального времени либо должна быть отображена в информационно-телекоммуникационной сети "Интернет" не позднее 5 минут с момента внесения изменений в реестр лицензий. В случае неработоспособности информационной системы, зафиксированной приказом (распоряжением) уполномоченного должностного лица лицензирующего органа, актуальная информация из реестра лицензий должна быть размещена в информационно-телекоммуникационной сети "Интернет" после восстановления работоспособности информационной системы, но не позднее 3 рабочих дней со дня внесения сведений в реестр лицензий.</w:t>
      </w:r>
    </w:p>
    <w:p w14:paraId="14010000">
      <w:pPr>
        <w:pStyle w:val="Style_2"/>
        <w:ind w:firstLine="0" w:left="0"/>
        <w:jc w:val="both"/>
      </w:pPr>
      <w:r>
        <w:t xml:space="preserve">(п. 22 в ред. </w:t>
      </w:r>
      <w:r>
        <w:rPr>
          <w:color w:val="0000FF"/>
        </w:rPr>
        <w:fldChar w:fldCharType="begin"/>
      </w:r>
      <w:r>
        <w:rPr>
          <w:color w:val="0000FF"/>
        </w:rPr>
        <w:instrText>HYPERLINK "https://login.consultant.ru/link/?req=doc&amp;base=LAW&amp;n=403064&amp;date=27.01.2023&amp;dst=100110&amp;field=134"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15010000">
      <w:pPr>
        <w:pStyle w:val="Style_2"/>
        <w:spacing w:before="240"/>
        <w:ind w:firstLine="540" w:left="0"/>
        <w:jc w:val="both"/>
      </w:pPr>
      <w:r>
        <w:t xml:space="preserve">23. За предоставление лицензирующим органом лицензии или внесение изменений в реестр лицензий на основании заявления о внесении изменений в реестр лицензий уплачивается государственная пошлина в </w:t>
      </w:r>
      <w:r>
        <w:rPr>
          <w:color w:val="0000FF"/>
        </w:rPr>
        <w:fldChar w:fldCharType="begin"/>
      </w:r>
      <w:r>
        <w:rPr>
          <w:color w:val="0000FF"/>
        </w:rPr>
        <w:instrText>HYPERLINK "https://login.consultant.ru/link/?req=doc&amp;base=LAW&amp;n=402278&amp;date=27.01.2023&amp;dst=20592&amp;field=134"</w:instrText>
      </w:r>
      <w:r>
        <w:rPr>
          <w:color w:val="0000FF"/>
        </w:rPr>
        <w:fldChar w:fldCharType="separate"/>
      </w:r>
      <w:r>
        <w:rPr>
          <w:color w:val="0000FF"/>
        </w:rPr>
        <w:t>размере</w:t>
      </w:r>
      <w:r>
        <w:rPr>
          <w:color w:val="0000FF"/>
        </w:rPr>
        <w:fldChar w:fldCharType="end"/>
      </w:r>
      <w:r>
        <w:t xml:space="preserve"> и </w:t>
      </w:r>
      <w:r>
        <w:rPr>
          <w:color w:val="0000FF"/>
        </w:rPr>
        <w:fldChar w:fldCharType="begin"/>
      </w:r>
      <w:r>
        <w:rPr>
          <w:color w:val="0000FF"/>
        </w:rPr>
        <w:instrText>HYPERLINK "https://login.consultant.ru/link/?req=doc&amp;base=LAW&amp;n=402278&amp;date=27.01.2023&amp;dst=771&amp;field=134"</w:instrText>
      </w:r>
      <w:r>
        <w:rPr>
          <w:color w:val="0000FF"/>
        </w:rPr>
        <w:fldChar w:fldCharType="separate"/>
      </w:r>
      <w:r>
        <w:rPr>
          <w:color w:val="0000FF"/>
        </w:rPr>
        <w:t>порядке</w:t>
      </w:r>
      <w:r>
        <w:rPr>
          <w:color w:val="0000FF"/>
        </w:rPr>
        <w:fldChar w:fldCharType="end"/>
      </w:r>
      <w:r>
        <w:t>, которые установлены законодательством Российской Федерации о налогах и сборах.</w:t>
      </w:r>
    </w:p>
    <w:p w14:paraId="16010000">
      <w:pPr>
        <w:pStyle w:val="Style_2"/>
        <w:ind w:firstLine="0" w:left="0"/>
        <w:jc w:val="both"/>
      </w:pPr>
      <w:r>
        <w:t xml:space="preserve">(п. 23 в ред. </w:t>
      </w:r>
      <w:r>
        <w:rPr>
          <w:color w:val="0000FF"/>
        </w:rPr>
        <w:fldChar w:fldCharType="begin"/>
      </w:r>
      <w:r>
        <w:rPr>
          <w:color w:val="0000FF"/>
        </w:rPr>
        <w:instrText>HYPERLINK "https://login.consultant.ru/link/?req=doc&amp;base=LAW&amp;n=403064&amp;date=27.01.2023&amp;dst=100113&amp;field=134"</w:instrText>
      </w:r>
      <w:r>
        <w:rPr>
          <w:color w:val="0000FF"/>
        </w:rPr>
        <w:fldChar w:fldCharType="separate"/>
      </w:r>
      <w:r>
        <w:rPr>
          <w:color w:val="0000FF"/>
        </w:rPr>
        <w:t>Постановления</w:t>
      </w:r>
      <w:r>
        <w:rPr>
          <w:color w:val="0000FF"/>
        </w:rPr>
        <w:fldChar w:fldCharType="end"/>
      </w:r>
      <w:r>
        <w:t xml:space="preserve"> Правительства РФ от 30.11.2021 N 2124)</w:t>
      </w:r>
    </w:p>
    <w:p w14:paraId="17010000">
      <w:pPr>
        <w:pStyle w:val="Style_2"/>
        <w:ind w:firstLine="540" w:left="0"/>
        <w:jc w:val="both"/>
      </w:pPr>
    </w:p>
    <w:p w14:paraId="18010000">
      <w:pPr>
        <w:pStyle w:val="Style_2"/>
        <w:ind w:firstLine="540" w:left="0"/>
        <w:jc w:val="both"/>
      </w:pPr>
    </w:p>
    <w:p w14:paraId="19010000">
      <w:pPr>
        <w:pStyle w:val="Style_2"/>
        <w:ind w:firstLine="540" w:left="0"/>
        <w:jc w:val="both"/>
      </w:pPr>
    </w:p>
    <w:p w14:paraId="1A010000">
      <w:pPr>
        <w:pStyle w:val="Style_2"/>
        <w:ind w:firstLine="540" w:left="0"/>
        <w:jc w:val="both"/>
      </w:pPr>
    </w:p>
    <w:p w14:paraId="1B010000">
      <w:pPr>
        <w:pStyle w:val="Style_2"/>
        <w:ind w:firstLine="540" w:left="0"/>
        <w:jc w:val="both"/>
      </w:pPr>
    </w:p>
    <w:p w14:paraId="1C010000">
      <w:pPr>
        <w:pStyle w:val="Style_2"/>
        <w:ind w:firstLine="0" w:left="0"/>
        <w:jc w:val="right"/>
        <w:outlineLvl w:val="1"/>
      </w:pPr>
      <w:r>
        <w:t>Приложение</w:t>
      </w:r>
    </w:p>
    <w:p w14:paraId="1D010000">
      <w:pPr>
        <w:pStyle w:val="Style_2"/>
        <w:ind w:firstLine="0" w:left="0"/>
        <w:jc w:val="right"/>
      </w:pPr>
      <w:r>
        <w:t>к Положению о лицензировании</w:t>
      </w:r>
    </w:p>
    <w:p w14:paraId="1E010000">
      <w:pPr>
        <w:pStyle w:val="Style_2"/>
        <w:ind w:firstLine="0" w:left="0"/>
        <w:jc w:val="right"/>
      </w:pPr>
      <w:r>
        <w:t>образовательной деятельности</w:t>
      </w:r>
    </w:p>
    <w:p w14:paraId="1F010000">
      <w:pPr>
        <w:pStyle w:val="Style_2"/>
        <w:ind w:firstLine="0" w:left="0"/>
        <w:jc w:val="center"/>
      </w:pPr>
    </w:p>
    <w:p w14:paraId="20010000">
      <w:pPr>
        <w:pStyle w:val="Style_4"/>
        <w:ind w:firstLine="0" w:left="0"/>
        <w:jc w:val="center"/>
      </w:pPr>
      <w:bookmarkStart w:id="40" w:name="Par259"/>
      <w:bookmarkEnd w:id="40"/>
      <w:r>
        <w:t>ПЕРЕЧЕНЬ</w:t>
      </w:r>
    </w:p>
    <w:p w14:paraId="21010000">
      <w:pPr>
        <w:pStyle w:val="Style_4"/>
        <w:ind w:firstLine="0" w:left="0"/>
        <w:jc w:val="center"/>
      </w:pPr>
      <w:r>
        <w:t>ДЕЯТЕЛЬНОСТИ ПО РЕАЛИЗАЦИИ ОБРАЗОВАТЕЛЬНЫХ ПРОГРАММ</w:t>
      </w:r>
    </w:p>
    <w:p w14:paraId="22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3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4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5010000">
            <w:pPr>
              <w:pStyle w:val="Style_2"/>
              <w:ind w:firstLine="0" w:left="0"/>
              <w:jc w:val="center"/>
              <w:rPr>
                <w:color w:val="392C69"/>
              </w:rPr>
            </w:pPr>
            <w:r>
              <w:rPr>
                <w:color w:val="392C69"/>
              </w:rPr>
              <w:t>Список изменяющих документов</w:t>
            </w:r>
          </w:p>
          <w:p w14:paraId="26010000">
            <w:pPr>
              <w:pStyle w:val="Style_2"/>
              <w:ind w:firstLine="0" w:left="0"/>
              <w:jc w:val="center"/>
              <w:rPr>
                <w:color w:val="392C69"/>
              </w:rPr>
            </w:pPr>
            <w:r>
              <w:rPr>
                <w:color w:val="392C69"/>
              </w:rPr>
              <w:t xml:space="preserve">(в ред. Постановлений Правительства РФ от 28.07.2021 </w:t>
            </w:r>
            <w:r>
              <w:rPr>
                <w:color w:val="0000FF"/>
              </w:rPr>
              <w:fldChar w:fldCharType="begin"/>
            </w:r>
            <w:r>
              <w:rPr>
                <w:color w:val="0000FF"/>
              </w:rPr>
              <w:instrText>HYPERLINK "https://login.consultant.ru/link/?req=doc&amp;base=LAW&amp;n=402001&amp;date=27.01.2023&amp;dst=100005&amp;field=134"</w:instrText>
            </w:r>
            <w:r>
              <w:rPr>
                <w:color w:val="0000FF"/>
              </w:rPr>
              <w:fldChar w:fldCharType="separate"/>
            </w:r>
            <w:r>
              <w:rPr>
                <w:color w:val="0000FF"/>
              </w:rPr>
              <w:t>N 1270</w:t>
            </w:r>
            <w:r>
              <w:rPr>
                <w:color w:val="0000FF"/>
              </w:rPr>
              <w:fldChar w:fldCharType="end"/>
            </w:r>
            <w:r>
              <w:rPr>
                <w:color w:val="392C69"/>
              </w:rPr>
              <w:t>,</w:t>
            </w:r>
          </w:p>
          <w:p w14:paraId="27010000">
            <w:pPr>
              <w:pStyle w:val="Style_2"/>
              <w:ind w:firstLine="0" w:left="0"/>
              <w:jc w:val="center"/>
              <w:rPr>
                <w:color w:val="392C69"/>
              </w:rPr>
            </w:pPr>
            <w:r>
              <w:rPr>
                <w:color w:val="392C69"/>
              </w:rPr>
              <w:t xml:space="preserve">от 30.11.2021 </w:t>
            </w:r>
            <w:r>
              <w:rPr>
                <w:color w:val="0000FF"/>
              </w:rPr>
              <w:fldChar w:fldCharType="begin"/>
            </w:r>
            <w:r>
              <w:rPr>
                <w:color w:val="0000FF"/>
              </w:rPr>
              <w:instrText>HYPERLINK "https://login.consultant.ru/link/?req=doc&amp;base=LAW&amp;n=403064&amp;date=27.01.2023&amp;dst=100114&amp;field=134"</w:instrText>
            </w:r>
            <w:r>
              <w:rPr>
                <w:color w:val="0000FF"/>
              </w:rPr>
              <w:fldChar w:fldCharType="separate"/>
            </w:r>
            <w:r>
              <w:rPr>
                <w:color w:val="0000FF"/>
              </w:rPr>
              <w:t>N 2124</w:t>
            </w:r>
            <w:r>
              <w:rPr>
                <w:color w:val="0000FF"/>
              </w:rPr>
              <w:fldChar w:fldCharType="end"/>
            </w:r>
            <w:r>
              <w:rPr>
                <w:color w:val="392C69"/>
              </w:rPr>
              <w:t xml:space="preserve">, от 12.09.2022 </w:t>
            </w:r>
            <w:r>
              <w:rPr>
                <w:color w:val="0000FF"/>
              </w:rPr>
              <w:fldChar w:fldCharType="begin"/>
            </w:r>
            <w:r>
              <w:rPr>
                <w:color w:val="0000FF"/>
              </w:rPr>
              <w:instrText>HYPERLINK "https://login.consultant.ru/link/?req=doc&amp;base=LAW&amp;n=426559&amp;date=27.01.2023&amp;dst=100107&amp;field=134"</w:instrText>
            </w:r>
            <w:r>
              <w:rPr>
                <w:color w:val="0000FF"/>
              </w:rPr>
              <w:fldChar w:fldCharType="separate"/>
            </w:r>
            <w:r>
              <w:rPr>
                <w:color w:val="0000FF"/>
              </w:rPr>
              <w:t>N 1593</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28010000">
            <w:pPr>
              <w:pStyle w:val="Style_2"/>
              <w:ind w:firstLine="0" w:left="0"/>
              <w:jc w:val="center"/>
              <w:rPr>
                <w:color w:val="392C69"/>
              </w:rPr>
            </w:pPr>
          </w:p>
        </w:tc>
      </w:tr>
    </w:tbl>
    <w:p w14:paraId="29010000">
      <w:pPr>
        <w:pStyle w:val="Style_2"/>
        <w:ind w:firstLine="540" w:left="0"/>
        <w:jc w:val="both"/>
      </w:pPr>
    </w:p>
    <w:p w14:paraId="2A010000">
      <w:pPr>
        <w:pStyle w:val="Style_2"/>
        <w:ind w:firstLine="540" w:left="0"/>
        <w:jc w:val="both"/>
      </w:pPr>
      <w:r>
        <w:t>1. Реализация основной общеобразовательной программы дошкольного образования</w:t>
      </w:r>
    </w:p>
    <w:p w14:paraId="2B010000">
      <w:pPr>
        <w:pStyle w:val="Style_2"/>
        <w:spacing w:before="240"/>
        <w:ind w:firstLine="540" w:left="0"/>
        <w:jc w:val="both"/>
      </w:pPr>
      <w:r>
        <w:t>2. Реализация основной общеобразовательной программы начального общего образования</w:t>
      </w:r>
    </w:p>
    <w:p w14:paraId="2C010000">
      <w:pPr>
        <w:pStyle w:val="Style_2"/>
        <w:spacing w:before="240"/>
        <w:ind w:firstLine="540" w:left="0"/>
        <w:jc w:val="both"/>
      </w:pPr>
      <w:r>
        <w:t>3. Реализация основной общеобразовательной программы основного общего образования</w:t>
      </w:r>
    </w:p>
    <w:p w14:paraId="2D010000">
      <w:pPr>
        <w:pStyle w:val="Style_2"/>
        <w:spacing w:before="240"/>
        <w:ind w:firstLine="540" w:left="0"/>
        <w:jc w:val="both"/>
      </w:pPr>
      <w:r>
        <w:t>4. Реализация основной общеобразовательной программы среднего общего образования</w:t>
      </w:r>
    </w:p>
    <w:p w14:paraId="2E010000">
      <w:pPr>
        <w:pStyle w:val="Style_2"/>
        <w:spacing w:before="240"/>
        <w:ind w:firstLine="540" w:left="0"/>
        <w:jc w:val="both"/>
      </w:pPr>
      <w:r>
        <w:t xml:space="preserve">5. Реализация основной профессиональной образовательной программы среднего профессионального образования - программы подготовки квалифицированных рабочих, служащих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2F010000">
      <w:pPr>
        <w:pStyle w:val="Style_2"/>
        <w:spacing w:before="240"/>
        <w:ind w:firstLine="540" w:left="0"/>
        <w:jc w:val="both"/>
      </w:pPr>
      <w:r>
        <w:t xml:space="preserve">6. Реализация основной профессиональной образовательной программы среднего профессионального образования - программы подготовки специалистов среднего звена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0010000">
      <w:pPr>
        <w:pStyle w:val="Style_2"/>
        <w:spacing w:before="240"/>
        <w:ind w:firstLine="540" w:left="0"/>
        <w:jc w:val="both"/>
      </w:pPr>
      <w:r>
        <w:t xml:space="preserve">7. Реализация основной профессиональной образовательной программы высшего образования - программы бакалавриата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1010000">
      <w:pPr>
        <w:pStyle w:val="Style_2"/>
        <w:spacing w:before="240"/>
        <w:ind w:firstLine="540" w:left="0"/>
        <w:jc w:val="both"/>
      </w:pPr>
      <w:r>
        <w:t xml:space="preserve">8. Реализация основной профессиональной образовательной программы высшего образования - программы специалитета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2010000">
      <w:pPr>
        <w:pStyle w:val="Style_2"/>
        <w:spacing w:before="240"/>
        <w:ind w:firstLine="540" w:left="0"/>
        <w:jc w:val="both"/>
      </w:pPr>
      <w:r>
        <w:t xml:space="preserve">9. Реализация основной профессиональной образовательной программы высшего образования - программы магистратуры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3010000">
      <w:pPr>
        <w:pStyle w:val="Style_2"/>
        <w:spacing w:before="240"/>
        <w:ind w:firstLine="540" w:left="0"/>
        <w:jc w:val="both"/>
      </w:pPr>
      <w:r>
        <w:t xml:space="preserve">10. Реализация основной профессиональной образовательной программы высшего образования - программы подготовки научных и научно-педагогических кадров в аспирантуре (адъюнктуре)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4010000">
      <w:pPr>
        <w:pStyle w:val="Style_2"/>
        <w:ind w:firstLine="0" w:left="0"/>
        <w:jc w:val="both"/>
      </w:pPr>
      <w:r>
        <w:t xml:space="preserve">(в ред. </w:t>
      </w:r>
      <w:r>
        <w:rPr>
          <w:color w:val="0000FF"/>
        </w:rPr>
        <w:fldChar w:fldCharType="begin"/>
      </w:r>
      <w:r>
        <w:rPr>
          <w:color w:val="0000FF"/>
        </w:rPr>
        <w:instrText>HYPERLINK "https://login.consultant.ru/link/?req=doc&amp;base=LAW&amp;n=402001&amp;date=27.01.2023&amp;dst=100010&amp;field=134"</w:instrText>
      </w:r>
      <w:r>
        <w:rPr>
          <w:color w:val="0000FF"/>
        </w:rPr>
        <w:fldChar w:fldCharType="separate"/>
      </w:r>
      <w:r>
        <w:rPr>
          <w:color w:val="0000FF"/>
        </w:rPr>
        <w:t>Постановления</w:t>
      </w:r>
      <w:r>
        <w:rPr>
          <w:color w:val="0000FF"/>
        </w:rPr>
        <w:fldChar w:fldCharType="end"/>
      </w:r>
      <w:r>
        <w:t xml:space="preserve"> Правительства РФ от 28.07.2021 N 1270)</w:t>
      </w:r>
    </w:p>
    <w:p w14:paraId="35010000">
      <w:pPr>
        <w:pStyle w:val="Style_2"/>
        <w:spacing w:before="240"/>
        <w:ind w:firstLine="540" w:left="0"/>
        <w:jc w:val="both"/>
      </w:pPr>
      <w:r>
        <w:t xml:space="preserve">11. Реализация основной профессиональной образовательной программы высшего образования - программы ординатуры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6010000">
      <w:pPr>
        <w:pStyle w:val="Style_2"/>
        <w:spacing w:before="240"/>
        <w:ind w:firstLine="540" w:left="0"/>
        <w:jc w:val="both"/>
      </w:pPr>
      <w:r>
        <w:t xml:space="preserve">12. Реализация основной профессиональной образовательной программы высшего образования - программы ассистентуры-стажировки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7010000">
      <w:pPr>
        <w:pStyle w:val="Style_2"/>
        <w:spacing w:before="240"/>
        <w:ind w:firstLine="540" w:left="0"/>
        <w:jc w:val="both"/>
      </w:pPr>
      <w:r>
        <w:t xml:space="preserve">13. Реализация основной программы профессионального обучения - программы профессиональной подготовки по профессиям рабочих, должностям служащих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8010000">
      <w:pPr>
        <w:pStyle w:val="Style_2"/>
        <w:spacing w:before="240"/>
        <w:ind w:firstLine="540" w:left="0"/>
        <w:jc w:val="both"/>
      </w:pPr>
      <w:r>
        <w:t xml:space="preserve">14. Реализация основной программы профессионального обучения - программы переподготовки рабочих, служащих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9010000">
      <w:pPr>
        <w:pStyle w:val="Style_2"/>
        <w:spacing w:before="240"/>
        <w:ind w:firstLine="540" w:left="0"/>
        <w:jc w:val="both"/>
      </w:pPr>
      <w:r>
        <w:t xml:space="preserve">15. Реализация основной программы профессионального обучения - программы повышения квалификации рабочих, служащих </w:t>
      </w:r>
      <w:r>
        <w:rPr>
          <w:color w:val="0000FF"/>
        </w:rPr>
        <w:fldChar w:fldCharType="begin"/>
      </w:r>
      <w:r>
        <w:rPr>
          <w:color w:val="0000FF"/>
        </w:rPr>
        <w:instrText>HYPERLINK \l "Par291" \o "&lt;*&gt;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w:instrText>
      </w:r>
      <w:r>
        <w:rPr>
          <w:color w:val="0000FF"/>
        </w:rPr>
        <w:fldChar w:fldCharType="separate"/>
      </w:r>
      <w:r>
        <w:rPr>
          <w:color w:val="0000FF"/>
        </w:rPr>
        <w:t>&lt;*&gt;</w:t>
      </w:r>
      <w:r>
        <w:rPr>
          <w:color w:val="0000FF"/>
        </w:rPr>
        <w:fldChar w:fldCharType="end"/>
      </w:r>
    </w:p>
    <w:p w14:paraId="3A010000">
      <w:pPr>
        <w:pStyle w:val="Style_2"/>
        <w:spacing w:before="240"/>
        <w:ind w:firstLine="540" w:left="0"/>
        <w:jc w:val="both"/>
      </w:pPr>
      <w:r>
        <w:t>16. Реализация дополнительных общеобразовательных программ - дополнительных общеразвивающих программ</w:t>
      </w:r>
    </w:p>
    <w:p w14:paraId="3B010000">
      <w:pPr>
        <w:pStyle w:val="Style_2"/>
        <w:spacing w:before="240"/>
        <w:ind w:firstLine="540" w:left="0"/>
        <w:jc w:val="both"/>
      </w:pPr>
      <w:bookmarkStart w:id="41" w:name="Par282"/>
      <w:bookmarkEnd w:id="41"/>
      <w:r>
        <w:t>17. Реализация дополнительных общеобразовательных программ - дополнительных предпрофессиональных программ в области искусств</w:t>
      </w:r>
    </w:p>
    <w:p w14:paraId="3C010000">
      <w:pPr>
        <w:pStyle w:val="Style_2"/>
        <w:ind w:firstLine="0" w:left="0"/>
        <w:jc w:val="both"/>
      </w:pPr>
      <w:r>
        <w:t xml:space="preserve">(п. 17 в ред. </w:t>
      </w:r>
      <w:r>
        <w:rPr>
          <w:color w:val="0000FF"/>
        </w:rPr>
        <w:fldChar w:fldCharType="begin"/>
      </w:r>
      <w:r>
        <w:rPr>
          <w:color w:val="0000FF"/>
        </w:rPr>
        <w:instrText>HYPERLINK "https://login.consultant.ru/link/?req=doc&amp;base=LAW&amp;n=426559&amp;date=27.01.2023&amp;dst=100108&amp;field=134"</w:instrText>
      </w:r>
      <w:r>
        <w:rPr>
          <w:color w:val="0000FF"/>
        </w:rPr>
        <w:fldChar w:fldCharType="separate"/>
      </w:r>
      <w:r>
        <w:rPr>
          <w:color w:val="0000FF"/>
        </w:rPr>
        <w:t>Постановления</w:t>
      </w:r>
      <w:r>
        <w:rPr>
          <w:color w:val="0000FF"/>
        </w:rPr>
        <w:fldChar w:fldCharType="end"/>
      </w:r>
      <w:r>
        <w:t xml:space="preserve"> Правительства РФ от 12.09.2022 N 1593)</w:t>
      </w:r>
    </w:p>
    <w:p w14:paraId="3D010000">
      <w:pPr>
        <w:pStyle w:val="Style_2"/>
        <w:spacing w:before="240"/>
        <w:ind w:firstLine="540" w:left="0"/>
        <w:jc w:val="both"/>
      </w:pPr>
      <w:r>
        <w:t>17(1). Реализация дополнительных общеобразовательных программ - дополнительных образовательных программ спортивной подготовки</w:t>
      </w:r>
    </w:p>
    <w:p w14:paraId="3E010000">
      <w:pPr>
        <w:pStyle w:val="Style_2"/>
        <w:ind w:firstLine="0" w:left="0"/>
        <w:jc w:val="both"/>
      </w:pPr>
      <w:r>
        <w:t xml:space="preserve">(п. 17(1) введен </w:t>
      </w:r>
      <w:r>
        <w:rPr>
          <w:color w:val="0000FF"/>
        </w:rPr>
        <w:fldChar w:fldCharType="begin"/>
      </w:r>
      <w:r>
        <w:rPr>
          <w:color w:val="0000FF"/>
        </w:rPr>
        <w:instrText>HYPERLINK "https://login.consultant.ru/link/?req=doc&amp;base=LAW&amp;n=426559&amp;date=27.01.2023&amp;dst=100110&amp;field=134"</w:instrText>
      </w:r>
      <w:r>
        <w:rPr>
          <w:color w:val="0000FF"/>
        </w:rPr>
        <w:fldChar w:fldCharType="separate"/>
      </w:r>
      <w:r>
        <w:rPr>
          <w:color w:val="0000FF"/>
        </w:rPr>
        <w:t>Постановлением</w:t>
      </w:r>
      <w:r>
        <w:rPr>
          <w:color w:val="0000FF"/>
        </w:rPr>
        <w:fldChar w:fldCharType="end"/>
      </w:r>
      <w:r>
        <w:t xml:space="preserve"> Правительства РФ от 12.09.2022 N 1593)</w:t>
      </w:r>
    </w:p>
    <w:p w14:paraId="3F010000">
      <w:pPr>
        <w:pStyle w:val="Style_2"/>
        <w:spacing w:before="240"/>
        <w:ind w:firstLine="540" w:left="0"/>
        <w:jc w:val="both"/>
      </w:pPr>
      <w:r>
        <w:t>18. Реализация дополнительных профессиональных программ - программ повышения квалификации</w:t>
      </w:r>
    </w:p>
    <w:p w14:paraId="40010000">
      <w:pPr>
        <w:pStyle w:val="Style_2"/>
        <w:spacing w:before="240"/>
        <w:ind w:firstLine="540" w:left="0"/>
        <w:jc w:val="both"/>
      </w:pPr>
      <w:r>
        <w:t>19. Реализация дополнительных профессиональных программ - программ профессиональной переподготовки</w:t>
      </w:r>
    </w:p>
    <w:p w14:paraId="41010000">
      <w:pPr>
        <w:pStyle w:val="Style_2"/>
        <w:spacing w:before="240"/>
        <w:ind w:firstLine="540" w:left="0"/>
        <w:jc w:val="both"/>
      </w:pPr>
      <w:r>
        <w:t>20. Реализация образовательных программ, направленных на подготовку служителей и религиозного персонала религиозных организаций</w:t>
      </w:r>
    </w:p>
    <w:p w14:paraId="42010000">
      <w:pPr>
        <w:pStyle w:val="Style_2"/>
        <w:ind w:firstLine="540" w:left="0"/>
        <w:jc w:val="both"/>
      </w:pPr>
    </w:p>
    <w:p w14:paraId="43010000">
      <w:pPr>
        <w:pStyle w:val="Style_2"/>
        <w:ind w:firstLine="540" w:left="0"/>
        <w:jc w:val="both"/>
      </w:pPr>
      <w:r>
        <w:t>--------------------------------</w:t>
      </w:r>
    </w:p>
    <w:p w14:paraId="44010000">
      <w:pPr>
        <w:pStyle w:val="Style_2"/>
        <w:spacing w:before="240"/>
        <w:ind w:firstLine="540" w:left="0"/>
        <w:jc w:val="both"/>
      </w:pPr>
      <w:bookmarkStart w:id="42" w:name="Par291"/>
      <w:bookmarkEnd w:id="42"/>
      <w:r>
        <w:t>&lt;*&gt; Реализация образовательных программ осуществляется в соответствии с перечнями профессий, специальностей и направлений подготовки с указанием квалификации, присваиваемой по соответствующим профессиям, специальностям и направлениям подготовки, утверждаемыми федеральными органами исполнительной власти, осуществляющими функции по выработке и реализации государственной политики и нормативно-правовому регулированию в сферах общего образования, высшего образования, и по научным специальностям, предусмотренным номенклатурой научных специальностей, по которым присуждаются ученые степени, утвержденной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высшего образования.</w:t>
      </w:r>
    </w:p>
    <w:p w14:paraId="45010000">
      <w:pPr>
        <w:pStyle w:val="Style_2"/>
        <w:ind w:firstLine="0" w:left="0"/>
        <w:jc w:val="both"/>
      </w:pPr>
      <w:r>
        <w:t xml:space="preserve">(сноска в ред. </w:t>
      </w:r>
      <w:r>
        <w:rPr>
          <w:color w:val="0000FF"/>
        </w:rPr>
        <w:fldChar w:fldCharType="begin"/>
      </w:r>
      <w:r>
        <w:rPr>
          <w:color w:val="0000FF"/>
        </w:rPr>
        <w:instrText>HYPERLINK "https://login.consultant.ru/link/?req=doc&amp;base=LAW&amp;n=402001&amp;date=27.01.2023&amp;dst=100011&amp;field=134"</w:instrText>
      </w:r>
      <w:r>
        <w:rPr>
          <w:color w:val="0000FF"/>
        </w:rPr>
        <w:fldChar w:fldCharType="separate"/>
      </w:r>
      <w:r>
        <w:rPr>
          <w:color w:val="0000FF"/>
        </w:rPr>
        <w:t>Постановления</w:t>
      </w:r>
      <w:r>
        <w:rPr>
          <w:color w:val="0000FF"/>
        </w:rPr>
        <w:fldChar w:fldCharType="end"/>
      </w:r>
      <w:r>
        <w:t xml:space="preserve"> Правительства РФ от 28.07.2021 N 1270)</w:t>
      </w:r>
    </w:p>
    <w:p w14:paraId="46010000">
      <w:pPr>
        <w:pStyle w:val="Style_2"/>
        <w:ind w:firstLine="540" w:left="0"/>
        <w:jc w:val="both"/>
      </w:pPr>
    </w:p>
    <w:p w14:paraId="47010000">
      <w:pPr>
        <w:pStyle w:val="Style_2"/>
        <w:ind w:firstLine="540" w:left="0"/>
        <w:jc w:val="both"/>
      </w:pPr>
    </w:p>
    <w:p w14:paraId="4801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Постановление Правительства РФ от 18.09.2020 N 1490</w:t>
          </w:r>
          <w:r>
            <w:rPr>
              <w:rFonts w:ascii="Tahoma" w:hAnsi="Tahoma"/>
              <w:strike w:val="0"/>
              <w:sz w:val="16"/>
              <w:u w:val="none"/>
            </w:rPr>
            <w:br/>
          </w:r>
          <w:r>
            <w:rPr>
              <w:rFonts w:ascii="Tahoma" w:hAnsi="Tahoma"/>
              <w:strike w:val="0"/>
              <w:sz w:val="16"/>
              <w:u w:val="none"/>
            </w:rPr>
            <w:t>(ред. от 12.09.2022)</w:t>
          </w:r>
          <w:r>
            <w:rPr>
              <w:rFonts w:ascii="Tahoma" w:hAnsi="Tahoma"/>
              <w:strike w:val="0"/>
              <w:sz w:val="16"/>
              <w:u w:val="none"/>
            </w:rPr>
            <w:br/>
          </w:r>
          <w:r>
            <w:rPr>
              <w:rFonts w:ascii="Tahoma" w:hAnsi="Tahoma"/>
              <w:strike w:val="0"/>
              <w:sz w:val="16"/>
              <w:u w:val="none"/>
            </w:rPr>
            <w:t>"О лицензировании образовательной деятельности"...</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27.01.2023</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toc 2"/>
    <w:next w:val="Style_5"/>
    <w:link w:val="Style_6_ch"/>
    <w:uiPriority w:val="39"/>
    <w:pPr>
      <w:ind w:firstLine="0" w:left="200"/>
      <w:jc w:val="left"/>
    </w:pPr>
    <w:rPr>
      <w:rFonts w:ascii="XO Thames" w:hAnsi="XO Thames"/>
      <w:sz w:val="28"/>
    </w:rPr>
  </w:style>
  <w:style w:styleId="Style_6_ch" w:type="character">
    <w:name w:val="toc 2"/>
    <w:link w:val="Style_6"/>
    <w:rPr>
      <w:rFonts w:ascii="XO Thames" w:hAnsi="XO Thames"/>
      <w:sz w:val="28"/>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7" w:type="paragraph">
    <w:name w:val="toc 4"/>
    <w:next w:val="Style_5"/>
    <w:link w:val="Style_7_ch"/>
    <w:uiPriority w:val="39"/>
    <w:pPr>
      <w:ind w:firstLine="0" w:left="600"/>
      <w:jc w:val="left"/>
    </w:pPr>
    <w:rPr>
      <w:rFonts w:ascii="XO Thames" w:hAnsi="XO Thames"/>
      <w:sz w:val="28"/>
    </w:rPr>
  </w:style>
  <w:style w:styleId="Style_7_ch" w:type="character">
    <w:name w:val="toc 4"/>
    <w:link w:val="Style_7"/>
    <w:rPr>
      <w:rFonts w:ascii="XO Thames" w:hAnsi="XO Thames"/>
      <w:sz w:val="28"/>
    </w:rPr>
  </w:style>
  <w:style w:styleId="Style_8" w:type="paragraph">
    <w:name w:val="ConsPlusDocList"/>
    <w:link w:val="Style_8_ch"/>
    <w:pPr>
      <w:widowControl w:val="0"/>
      <w:ind/>
    </w:pPr>
    <w:rPr>
      <w:rFonts w:ascii="Tahoma" w:hAnsi="Tahoma"/>
      <w:b w:val="0"/>
      <w:i w:val="0"/>
      <w:strike w:val="0"/>
      <w:sz w:val="18"/>
      <w:u w:val="none"/>
    </w:rPr>
  </w:style>
  <w:style w:styleId="Style_8_ch" w:type="character">
    <w:name w:val="ConsPlusDocList"/>
    <w:link w:val="Style_8"/>
    <w:rPr>
      <w:rFonts w:ascii="Tahoma" w:hAnsi="Tahoma"/>
      <w:b w:val="0"/>
      <w:i w:val="0"/>
      <w:strike w:val="0"/>
      <w:sz w:val="18"/>
      <w:u w:val="none"/>
    </w:rPr>
  </w:style>
  <w:style w:styleId="Style_9" w:type="paragraph">
    <w:name w:val="toc 6"/>
    <w:next w:val="Style_5"/>
    <w:link w:val="Style_9_ch"/>
    <w:uiPriority w:val="39"/>
    <w:pPr>
      <w:ind w:firstLine="0" w:left="1000"/>
      <w:jc w:val="left"/>
    </w:pPr>
    <w:rPr>
      <w:rFonts w:ascii="XO Thames" w:hAnsi="XO Thames"/>
      <w:sz w:val="28"/>
    </w:rPr>
  </w:style>
  <w:style w:styleId="Style_9_ch" w:type="character">
    <w:name w:val="toc 6"/>
    <w:link w:val="Style_9"/>
    <w:rPr>
      <w:rFonts w:ascii="XO Thames" w:hAnsi="XO Thames"/>
      <w:sz w:val="28"/>
    </w:rPr>
  </w:style>
  <w:style w:styleId="Style_10" w:type="paragraph">
    <w:name w:val="toc 7"/>
    <w:next w:val="Style_5"/>
    <w:link w:val="Style_10_ch"/>
    <w:uiPriority w:val="39"/>
    <w:pPr>
      <w:ind w:firstLine="0" w:left="1200"/>
      <w:jc w:val="left"/>
    </w:pPr>
    <w:rPr>
      <w:rFonts w:ascii="XO Thames" w:hAnsi="XO Thames"/>
      <w:sz w:val="28"/>
    </w:rPr>
  </w:style>
  <w:style w:styleId="Style_10_ch" w:type="character">
    <w:name w:val="toc 7"/>
    <w:link w:val="Style_10"/>
    <w:rPr>
      <w:rFonts w:ascii="XO Thames" w:hAnsi="XO Thames"/>
      <w:sz w:val="28"/>
    </w:rPr>
  </w:style>
  <w:style w:styleId="Style_11" w:type="paragraph">
    <w:name w:val="ConsPlusJurTerm"/>
    <w:link w:val="Style_11_ch"/>
    <w:pPr>
      <w:widowControl w:val="0"/>
      <w:ind/>
    </w:pPr>
    <w:rPr>
      <w:rFonts w:ascii="Times New Roman" w:hAnsi="Times New Roman"/>
      <w:b w:val="0"/>
      <w:i w:val="0"/>
      <w:strike w:val="0"/>
      <w:sz w:val="24"/>
      <w:u w:val="none"/>
    </w:rPr>
  </w:style>
  <w:style w:styleId="Style_11_ch" w:type="character">
    <w:name w:val="ConsPlusJurTerm"/>
    <w:link w:val="Style_11"/>
    <w:rPr>
      <w:rFonts w:ascii="Times New Roman" w:hAnsi="Times New Roman"/>
      <w:b w:val="0"/>
      <w:i w:val="0"/>
      <w:strike w:val="0"/>
      <w:sz w:val="24"/>
      <w:u w:val="none"/>
    </w:rPr>
  </w:style>
  <w:style w:styleId="Style_12" w:type="paragraph">
    <w:name w:val="heading 3"/>
    <w:next w:val="Style_5"/>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13" w:type="paragraph">
    <w:name w:val="ConsPlusNonformat"/>
    <w:link w:val="Style_13_ch"/>
    <w:pPr>
      <w:widowControl w:val="0"/>
      <w:ind/>
    </w:pPr>
    <w:rPr>
      <w:rFonts w:ascii="Courier New" w:hAnsi="Courier New"/>
      <w:b w:val="0"/>
      <w:i w:val="0"/>
      <w:strike w:val="0"/>
      <w:sz w:val="20"/>
      <w:u w:val="none"/>
    </w:rPr>
  </w:style>
  <w:style w:styleId="Style_13_ch" w:type="character">
    <w:name w:val="ConsPlusNonformat"/>
    <w:link w:val="Style_13"/>
    <w:rPr>
      <w:rFonts w:ascii="Courier New" w:hAnsi="Courier New"/>
      <w:b w:val="0"/>
      <w:i w:val="0"/>
      <w:strike w:val="0"/>
      <w:sz w:val="20"/>
      <w:u w:val="none"/>
    </w:rPr>
  </w:style>
  <w:style w:styleId="Style_14" w:type="paragraph">
    <w:name w:val="ConsPlusTextList_0"/>
    <w:link w:val="Style_14_ch"/>
    <w:pPr>
      <w:widowControl w:val="0"/>
      <w:ind/>
    </w:pPr>
    <w:rPr>
      <w:rFonts w:ascii="Times New Roman" w:hAnsi="Times New Roman"/>
      <w:b w:val="0"/>
      <w:i w:val="0"/>
      <w:strike w:val="0"/>
      <w:sz w:val="24"/>
      <w:u w:val="none"/>
    </w:rPr>
  </w:style>
  <w:style w:styleId="Style_14_ch" w:type="character">
    <w:name w:val="ConsPlusTextList_0"/>
    <w:link w:val="Style_14"/>
    <w:rPr>
      <w:rFonts w:ascii="Times New Roman" w:hAnsi="Times New Roman"/>
      <w:b w:val="0"/>
      <w:i w:val="0"/>
      <w:strike w:val="0"/>
      <w:sz w:val="24"/>
      <w:u w:val="none"/>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15" w:type="paragraph">
    <w:name w:val="toc 3"/>
    <w:next w:val="Style_5"/>
    <w:link w:val="Style_15_ch"/>
    <w:uiPriority w:val="39"/>
    <w:pPr>
      <w:ind w:firstLine="0" w:left="400"/>
      <w:jc w:val="left"/>
    </w:pPr>
    <w:rPr>
      <w:rFonts w:ascii="XO Thames" w:hAnsi="XO Thames"/>
      <w:sz w:val="28"/>
    </w:rPr>
  </w:style>
  <w:style w:styleId="Style_15_ch" w:type="character">
    <w:name w:val="toc 3"/>
    <w:link w:val="Style_15"/>
    <w:rPr>
      <w:rFonts w:ascii="XO Thames" w:hAnsi="XO Thames"/>
      <w:sz w:val="28"/>
    </w:rPr>
  </w:style>
  <w:style w:styleId="Style_16" w:type="paragraph">
    <w:name w:val="heading 5"/>
    <w:next w:val="Style_5"/>
    <w:link w:val="Style_16_ch"/>
    <w:uiPriority w:val="9"/>
    <w:qFormat/>
    <w:pPr>
      <w:spacing w:after="120" w:before="120"/>
      <w:ind/>
      <w:jc w:val="both"/>
      <w:outlineLvl w:val="4"/>
    </w:pPr>
    <w:rPr>
      <w:rFonts w:ascii="XO Thames" w:hAnsi="XO Thames"/>
      <w:b w:val="1"/>
      <w:sz w:val="22"/>
    </w:rPr>
  </w:style>
  <w:style w:styleId="Style_16_ch" w:type="character">
    <w:name w:val="heading 5"/>
    <w:link w:val="Style_16"/>
    <w:rPr>
      <w:rFonts w:ascii="XO Thames" w:hAnsi="XO Thames"/>
      <w:b w:val="1"/>
      <w:sz w:val="22"/>
    </w:rPr>
  </w:style>
  <w:style w:styleId="Style_17" w:type="paragraph">
    <w:name w:val="heading 1"/>
    <w:next w:val="Style_5"/>
    <w:link w:val="Style_17_ch"/>
    <w:uiPriority w:val="9"/>
    <w:qFormat/>
    <w:pPr>
      <w:spacing w:after="120" w:before="120"/>
      <w:ind/>
      <w:jc w:val="both"/>
      <w:outlineLvl w:val="0"/>
    </w:pPr>
    <w:rPr>
      <w:rFonts w:ascii="XO Thames" w:hAnsi="XO Thames"/>
      <w:b w:val="1"/>
      <w:sz w:val="32"/>
    </w:rPr>
  </w:style>
  <w:style w:styleId="Style_17_ch" w:type="character">
    <w:name w:val="heading 1"/>
    <w:link w:val="Style_17"/>
    <w:rPr>
      <w:rFonts w:ascii="XO Thames" w:hAnsi="XO Thames"/>
      <w:b w:val="1"/>
      <w:sz w:val="32"/>
    </w:rPr>
  </w:style>
  <w:style w:styleId="Style_18" w:type="paragraph">
    <w:name w:val="Hyperlink"/>
    <w:link w:val="Style_18_ch"/>
    <w:rPr>
      <w:color w:val="0000FF"/>
      <w:u w:val="single"/>
    </w:rPr>
  </w:style>
  <w:style w:styleId="Style_18_ch" w:type="character">
    <w:name w:val="Hyperlink"/>
    <w:link w:val="Style_18"/>
    <w:rPr>
      <w:color w:val="0000FF"/>
      <w:u w:val="single"/>
    </w:rPr>
  </w:style>
  <w:style w:styleId="Style_19" w:type="paragraph">
    <w:name w:val="Footnote"/>
    <w:link w:val="Style_19_ch"/>
    <w:pPr>
      <w:ind w:firstLine="851" w:left="0"/>
      <w:jc w:val="both"/>
    </w:pPr>
    <w:rPr>
      <w:rFonts w:ascii="XO Thames" w:hAnsi="XO Thames"/>
      <w:sz w:val="22"/>
    </w:rPr>
  </w:style>
  <w:style w:styleId="Style_19_ch" w:type="character">
    <w:name w:val="Footnote"/>
    <w:link w:val="Style_19"/>
    <w:rPr>
      <w:rFonts w:ascii="XO Thames" w:hAnsi="XO Thames"/>
      <w:sz w:val="22"/>
    </w:rPr>
  </w:style>
  <w:style w:styleId="Style_20" w:type="paragraph">
    <w:name w:val="toc 1"/>
    <w:next w:val="Style_5"/>
    <w:link w:val="Style_20_ch"/>
    <w:uiPriority w:val="39"/>
    <w:pPr>
      <w:ind w:firstLine="0" w:left="0"/>
      <w:jc w:val="left"/>
    </w:pPr>
    <w:rPr>
      <w:rFonts w:ascii="XO Thames" w:hAnsi="XO Thames"/>
      <w:b w:val="1"/>
      <w:sz w:val="28"/>
    </w:rPr>
  </w:style>
  <w:style w:styleId="Style_20_ch" w:type="character">
    <w:name w:val="toc 1"/>
    <w:link w:val="Style_20"/>
    <w:rPr>
      <w:rFonts w:ascii="XO Thames" w:hAnsi="XO Thames"/>
      <w:b w:val="1"/>
      <w:sz w:val="28"/>
    </w:rPr>
  </w:style>
  <w:style w:styleId="Style_21" w:type="paragraph">
    <w:name w:val="Header and Footer"/>
    <w:link w:val="Style_21_ch"/>
    <w:pPr>
      <w:spacing w:line="240" w:lineRule="auto"/>
      <w:ind/>
      <w:jc w:val="both"/>
    </w:pPr>
    <w:rPr>
      <w:rFonts w:ascii="XO Thames" w:hAnsi="XO Thames"/>
      <w:sz w:val="20"/>
    </w:rPr>
  </w:style>
  <w:style w:styleId="Style_21_ch" w:type="character">
    <w:name w:val="Header and Footer"/>
    <w:link w:val="Style_21"/>
    <w:rPr>
      <w:rFonts w:ascii="XO Thames" w:hAnsi="XO Thames"/>
      <w:sz w:val="20"/>
    </w:rPr>
  </w:style>
  <w:style w:styleId="Style_22" w:type="paragraph">
    <w:name w:val="toc 9"/>
    <w:next w:val="Style_5"/>
    <w:link w:val="Style_22_ch"/>
    <w:uiPriority w:val="39"/>
    <w:pPr>
      <w:ind w:firstLine="0" w:left="1600"/>
      <w:jc w:val="left"/>
    </w:pPr>
    <w:rPr>
      <w:rFonts w:ascii="XO Thames" w:hAnsi="XO Thames"/>
      <w:sz w:val="28"/>
    </w:rPr>
  </w:style>
  <w:style w:styleId="Style_22_ch" w:type="character">
    <w:name w:val="toc 9"/>
    <w:link w:val="Style_22"/>
    <w:rPr>
      <w:rFonts w:ascii="XO Thames" w:hAnsi="XO Thames"/>
      <w:sz w:val="28"/>
    </w:rPr>
  </w:style>
  <w:style w:styleId="Style_23" w:type="paragraph">
    <w:name w:val="ConsPlusCell"/>
    <w:link w:val="Style_23_ch"/>
    <w:pPr>
      <w:widowControl w:val="0"/>
      <w:ind/>
    </w:pPr>
    <w:rPr>
      <w:rFonts w:ascii="Courier New" w:hAnsi="Courier New"/>
      <w:b w:val="0"/>
      <w:i w:val="0"/>
      <w:strike w:val="0"/>
      <w:sz w:val="20"/>
      <w:u w:val="none"/>
    </w:rPr>
  </w:style>
  <w:style w:styleId="Style_23_ch" w:type="character">
    <w:name w:val="ConsPlusCell"/>
    <w:link w:val="Style_23"/>
    <w:rPr>
      <w:rFonts w:ascii="Courier New" w:hAnsi="Courier New"/>
      <w:b w:val="0"/>
      <w:i w:val="0"/>
      <w:strike w:val="0"/>
      <w:sz w:val="20"/>
      <w:u w:val="none"/>
    </w:rPr>
  </w:style>
  <w:style w:styleId="Style_24" w:type="paragraph">
    <w:name w:val="toc 8"/>
    <w:next w:val="Style_5"/>
    <w:link w:val="Style_24_ch"/>
    <w:uiPriority w:val="39"/>
    <w:pPr>
      <w:ind w:firstLine="0" w:left="1400"/>
      <w:jc w:val="left"/>
    </w:pPr>
    <w:rPr>
      <w:rFonts w:ascii="XO Thames" w:hAnsi="XO Thames"/>
      <w:sz w:val="28"/>
    </w:rPr>
  </w:style>
  <w:style w:styleId="Style_24_ch" w:type="character">
    <w:name w:val="toc 8"/>
    <w:link w:val="Style_24"/>
    <w:rPr>
      <w:rFonts w:ascii="XO Thames" w:hAnsi="XO Thames"/>
      <w:sz w:val="28"/>
    </w:rPr>
  </w:style>
  <w:style w:styleId="Style_25" w:type="paragraph">
    <w:name w:val="toc 5"/>
    <w:next w:val="Style_5"/>
    <w:link w:val="Style_25_ch"/>
    <w:uiPriority w:val="39"/>
    <w:pPr>
      <w:ind w:firstLine="0" w:left="800"/>
      <w:jc w:val="left"/>
    </w:pPr>
    <w:rPr>
      <w:rFonts w:ascii="XO Thames" w:hAnsi="XO Thames"/>
      <w:sz w:val="28"/>
    </w:rPr>
  </w:style>
  <w:style w:styleId="Style_25_ch" w:type="character">
    <w:name w:val="toc 5"/>
    <w:link w:val="Style_25"/>
    <w:rPr>
      <w:rFonts w:ascii="XO Thames" w:hAnsi="XO Thames"/>
      <w:sz w:val="28"/>
    </w:rPr>
  </w:style>
  <w:style w:styleId="Style_26" w:type="paragraph">
    <w:name w:val="Default Paragraph Font"/>
    <w:link w:val="Style_26_ch"/>
  </w:style>
  <w:style w:styleId="Style_26_ch" w:type="character">
    <w:name w:val="Default Paragraph Font"/>
    <w:link w:val="Style_26"/>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27" w:type="paragraph">
    <w:name w:val="Subtitle"/>
    <w:next w:val="Style_5"/>
    <w:link w:val="Style_27_ch"/>
    <w:uiPriority w:val="11"/>
    <w:qFormat/>
    <w:pPr>
      <w:ind/>
      <w:jc w:val="both"/>
    </w:pPr>
    <w:rPr>
      <w:rFonts w:ascii="XO Thames" w:hAnsi="XO Thames"/>
      <w:i w:val="1"/>
      <w:sz w:val="24"/>
    </w:rPr>
  </w:style>
  <w:style w:styleId="Style_27_ch" w:type="character">
    <w:name w:val="Subtitle"/>
    <w:link w:val="Style_27"/>
    <w:rPr>
      <w:rFonts w:ascii="XO Thames" w:hAnsi="XO Thames"/>
      <w:i w:val="1"/>
      <w:sz w:val="24"/>
    </w:rPr>
  </w:style>
  <w:style w:styleId="Style_28" w:type="paragraph">
    <w:name w:val="Title"/>
    <w:next w:val="Style_5"/>
    <w:link w:val="Style_28_ch"/>
    <w:uiPriority w:val="10"/>
    <w:qFormat/>
    <w:pPr>
      <w:spacing w:after="567" w:before="567"/>
      <w:ind/>
      <w:jc w:val="center"/>
    </w:pPr>
    <w:rPr>
      <w:rFonts w:ascii="XO Thames" w:hAnsi="XO Thames"/>
      <w:b w:val="1"/>
      <w:caps w:val="1"/>
      <w:sz w:val="40"/>
    </w:rPr>
  </w:style>
  <w:style w:styleId="Style_28_ch" w:type="character">
    <w:name w:val="Title"/>
    <w:link w:val="Style_28"/>
    <w:rPr>
      <w:rFonts w:ascii="XO Thames" w:hAnsi="XO Thames"/>
      <w:b w:val="1"/>
      <w:caps w:val="1"/>
      <w:sz w:val="40"/>
    </w:rPr>
  </w:style>
  <w:style w:styleId="Style_29" w:type="paragraph">
    <w:name w:val="heading 4"/>
    <w:next w:val="Style_5"/>
    <w:link w:val="Style_29_ch"/>
    <w:uiPriority w:val="9"/>
    <w:qFormat/>
    <w:pPr>
      <w:spacing w:after="120" w:before="120"/>
      <w:ind/>
      <w:jc w:val="both"/>
      <w:outlineLvl w:val="3"/>
    </w:pPr>
    <w:rPr>
      <w:rFonts w:ascii="XO Thames" w:hAnsi="XO Thames"/>
      <w:b w:val="1"/>
      <w:sz w:val="24"/>
    </w:rPr>
  </w:style>
  <w:style w:styleId="Style_29_ch" w:type="character">
    <w:name w:val="heading 4"/>
    <w:link w:val="Style_29"/>
    <w:rPr>
      <w:rFonts w:ascii="XO Thames" w:hAnsi="XO Thames"/>
      <w:b w:val="1"/>
      <w:sz w:val="24"/>
    </w:rPr>
  </w:style>
  <w:style w:styleId="Style_30" w:type="paragraph">
    <w:name w:val="heading 2"/>
    <w:next w:val="Style_5"/>
    <w:link w:val="Style_30_ch"/>
    <w:uiPriority w:val="9"/>
    <w:qFormat/>
    <w:pPr>
      <w:spacing w:after="120" w:before="120"/>
      <w:ind/>
      <w:jc w:val="both"/>
      <w:outlineLvl w:val="1"/>
    </w:pPr>
    <w:rPr>
      <w:rFonts w:ascii="XO Thames" w:hAnsi="XO Thames"/>
      <w:b w:val="1"/>
      <w:sz w:val="28"/>
    </w:rPr>
  </w:style>
  <w:style w:styleId="Style_30_ch" w:type="character">
    <w:name w:val="heading 2"/>
    <w:link w:val="Style_30"/>
    <w:rPr>
      <w:rFonts w:ascii="XO Thames" w:hAnsi="XO Thames"/>
      <w:b w:val="1"/>
      <w:sz w:val="28"/>
    </w:rPr>
  </w:style>
  <w:style w:styleId="Style_31" w:type="paragraph">
    <w:name w:val="ConsPlusTextList"/>
    <w:link w:val="Style_31_ch"/>
    <w:pPr>
      <w:widowControl w:val="0"/>
      <w:ind/>
    </w:pPr>
    <w:rPr>
      <w:rFonts w:ascii="Times New Roman" w:hAnsi="Times New Roman"/>
      <w:b w:val="0"/>
      <w:i w:val="0"/>
      <w:strike w:val="0"/>
      <w:sz w:val="24"/>
      <w:u w:val="none"/>
    </w:rPr>
  </w:style>
  <w:style w:styleId="Style_31_ch" w:type="character">
    <w:name w:val="ConsPlusTextList"/>
    <w:link w:val="Style_31"/>
    <w:rPr>
      <w:rFonts w:ascii="Times New Roman" w:hAnsi="Times New Roman"/>
      <w:b w:val="0"/>
      <w:i w:val="0"/>
      <w:strike w:val="0"/>
      <w:sz w:val="24"/>
      <w:u w:val="none"/>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MyOffice-CoreFramework-Windows/28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2023-01-27T11:58:21Z</dcterms:modified>
</cp:coreProperties>
</file>