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B1D3B" w:rsidRDefault="00111523">
      <w:pPr>
        <w:pStyle w:val="ConsPlusNormal"/>
        <w:jc w:val="right"/>
        <w:outlineLvl w:val="1"/>
      </w:pPr>
      <w:r>
        <w:t>При</w:t>
      </w:r>
      <w:bookmarkStart w:id="0" w:name="_GoBack"/>
      <w:bookmarkEnd w:id="0"/>
      <w:r>
        <w:t>ложение</w:t>
      </w:r>
    </w:p>
    <w:p w:rsidR="004B1D3B" w:rsidRDefault="00111523">
      <w:pPr>
        <w:pStyle w:val="ConsPlusNormal"/>
        <w:jc w:val="right"/>
      </w:pPr>
      <w:r>
        <w:t>к заявлению</w:t>
      </w:r>
    </w:p>
    <w:p w:rsidR="004B1D3B" w:rsidRDefault="00111523">
      <w:pPr>
        <w:pStyle w:val="ConsPlusNormal"/>
        <w:jc w:val="right"/>
      </w:pPr>
      <w:r>
        <w:t>о внесении изменений в сведения,</w:t>
      </w:r>
    </w:p>
    <w:p w:rsidR="004B1D3B" w:rsidRDefault="00111523">
      <w:pPr>
        <w:pStyle w:val="ConsPlusNormal"/>
        <w:jc w:val="right"/>
      </w:pPr>
      <w:r>
        <w:t>содержащиеся в государственной</w:t>
      </w:r>
    </w:p>
    <w:p w:rsidR="004B1D3B" w:rsidRDefault="00111523">
      <w:pPr>
        <w:pStyle w:val="ConsPlusNormal"/>
        <w:jc w:val="right"/>
      </w:pPr>
      <w:r>
        <w:t xml:space="preserve">информационной системе </w:t>
      </w:r>
      <w:r w:rsidR="00317351">
        <w:t>«</w:t>
      </w:r>
      <w:r>
        <w:t>Реестр</w:t>
      </w:r>
    </w:p>
    <w:p w:rsidR="004B1D3B" w:rsidRDefault="00111523">
      <w:pPr>
        <w:pStyle w:val="ConsPlusNormal"/>
        <w:jc w:val="right"/>
      </w:pPr>
      <w:r>
        <w:t>организаций, осуществляющих</w:t>
      </w:r>
    </w:p>
    <w:p w:rsidR="004B1D3B" w:rsidRDefault="00111523">
      <w:pPr>
        <w:pStyle w:val="ConsPlusNormal"/>
        <w:jc w:val="right"/>
      </w:pPr>
      <w:r>
        <w:t>образовательную деятельность</w:t>
      </w:r>
    </w:p>
    <w:p w:rsidR="004B1D3B" w:rsidRDefault="00111523">
      <w:pPr>
        <w:pStyle w:val="ConsPlusNormal"/>
        <w:jc w:val="right"/>
      </w:pPr>
      <w:r>
        <w:t>по имеющим государственную</w:t>
      </w:r>
    </w:p>
    <w:p w:rsidR="004B1D3B" w:rsidRDefault="00111523">
      <w:pPr>
        <w:pStyle w:val="ConsPlusNormal"/>
        <w:jc w:val="right"/>
      </w:pPr>
      <w:r>
        <w:t>аккредитацию образовательным</w:t>
      </w:r>
    </w:p>
    <w:p w:rsidR="004B1D3B" w:rsidRDefault="00111523">
      <w:pPr>
        <w:pStyle w:val="ConsPlusNormal"/>
        <w:jc w:val="right"/>
      </w:pPr>
      <w:r>
        <w:t>программам</w:t>
      </w:r>
      <w:r w:rsidR="00317351">
        <w:t>»</w:t>
      </w:r>
      <w:r>
        <w:t>, в связи с государственной</w:t>
      </w:r>
    </w:p>
    <w:p w:rsidR="004B1D3B" w:rsidRDefault="00111523">
      <w:pPr>
        <w:pStyle w:val="ConsPlusNormal"/>
        <w:jc w:val="right"/>
      </w:pPr>
      <w:r>
        <w:t>аккредитацией образовательной</w:t>
      </w:r>
    </w:p>
    <w:p w:rsidR="004B1D3B" w:rsidRDefault="00111523">
      <w:pPr>
        <w:pStyle w:val="ConsPlusNormal"/>
        <w:jc w:val="right"/>
      </w:pPr>
      <w:r>
        <w:t>деятельности в отношении ранее</w:t>
      </w:r>
    </w:p>
    <w:p w:rsidR="004B1D3B" w:rsidRDefault="00111523">
      <w:pPr>
        <w:pStyle w:val="ConsPlusNormal"/>
        <w:jc w:val="right"/>
      </w:pPr>
      <w:r>
        <w:t>не аккредитованных основных</w:t>
      </w:r>
    </w:p>
    <w:p w:rsidR="004B1D3B" w:rsidRDefault="00111523">
      <w:pPr>
        <w:pStyle w:val="ConsPlusNormal"/>
        <w:jc w:val="right"/>
      </w:pPr>
      <w:r>
        <w:t>образовательных программ,</w:t>
      </w:r>
    </w:p>
    <w:p w:rsidR="004B1D3B" w:rsidRDefault="00111523">
      <w:pPr>
        <w:pStyle w:val="ConsPlusNormal"/>
        <w:jc w:val="right"/>
      </w:pPr>
      <w:r>
        <w:t>утвержденному приказом</w:t>
      </w:r>
    </w:p>
    <w:p w:rsidR="004B1D3B" w:rsidRDefault="00111523">
      <w:pPr>
        <w:pStyle w:val="ConsPlusNormal"/>
        <w:jc w:val="right"/>
      </w:pPr>
      <w:r>
        <w:t>Федеральной службы по надзору</w:t>
      </w:r>
    </w:p>
    <w:p w:rsidR="004B1D3B" w:rsidRDefault="00111523">
      <w:pPr>
        <w:pStyle w:val="ConsPlusNormal"/>
        <w:jc w:val="right"/>
      </w:pPr>
      <w:r>
        <w:t>в сфере образования и науки</w:t>
      </w:r>
    </w:p>
    <w:p w:rsidR="004B1D3B" w:rsidRDefault="00111523">
      <w:pPr>
        <w:pStyle w:val="ConsPlusNormal"/>
        <w:jc w:val="right"/>
      </w:pPr>
      <w:r>
        <w:t xml:space="preserve">от 24.04.2024 </w:t>
      </w:r>
      <w:r w:rsidR="00317351">
        <w:t>№</w:t>
      </w:r>
      <w:r>
        <w:t xml:space="preserve"> 913</w:t>
      </w:r>
    </w:p>
    <w:p w:rsidR="004B1D3B" w:rsidRDefault="004B1D3B">
      <w:pPr>
        <w:pStyle w:val="ConsPlusNormal"/>
        <w:jc w:val="both"/>
      </w:pPr>
    </w:p>
    <w:p w:rsidR="004B1D3B" w:rsidRDefault="00111523">
      <w:pPr>
        <w:pStyle w:val="ConsPlusNormal"/>
        <w:jc w:val="right"/>
      </w:pPr>
      <w:r>
        <w:t>Форма</w:t>
      </w:r>
    </w:p>
    <w:p w:rsidR="004B1D3B" w:rsidRDefault="004B1D3B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67"/>
      </w:tblGrid>
      <w:tr w:rsidR="004B1D3B" w:rsidTr="00317351">
        <w:trPr>
          <w:trHeight w:val="947"/>
        </w:trPr>
        <w:tc>
          <w:tcPr>
            <w:tcW w:w="10167" w:type="dxa"/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1" w:name="Par693"/>
            <w:bookmarkEnd w:id="1"/>
            <w:r>
              <w:t>Сведения</w:t>
            </w:r>
          </w:p>
          <w:p w:rsidR="004B1D3B" w:rsidRDefault="00111523">
            <w:pPr>
              <w:pStyle w:val="ConsPlusNormal"/>
              <w:jc w:val="center"/>
            </w:pPr>
            <w:r>
              <w:t>о реализации основных образовательных программ, заявленных для государственной аккредитации образовательной деятельности</w:t>
            </w:r>
          </w:p>
        </w:tc>
      </w:tr>
    </w:tbl>
    <w:p w:rsidR="004B1D3B" w:rsidRDefault="004B1D3B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5"/>
        <w:gridCol w:w="5671"/>
      </w:tblGrid>
      <w:tr w:rsidR="004B1D3B" w:rsidTr="00317351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2" w:name="Par697"/>
            <w:bookmarkEnd w:id="2"/>
            <w:r>
              <w:t>Сведения о заявителе</w:t>
            </w:r>
          </w:p>
        </w:tc>
      </w:tr>
      <w:tr w:rsidR="004B1D3B" w:rsidTr="00317351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5671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5671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5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535" w:type="dxa"/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5671" w:type="dxa"/>
            <w:tcBorders>
              <w:top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3" w:name="Par707"/>
            <w:bookmarkEnd w:id="3"/>
            <w:r>
              <w:t>Сведения о филиале</w:t>
            </w:r>
          </w:p>
        </w:tc>
      </w:tr>
      <w:tr w:rsidR="004B1D3B" w:rsidTr="00317351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5671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5671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535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5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</w:tbl>
    <w:p w:rsidR="004B1D3B" w:rsidRDefault="004B1D3B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1"/>
      </w:tblGrid>
      <w:tr w:rsidR="004B1D3B">
        <w:tc>
          <w:tcPr>
            <w:tcW w:w="9071" w:type="dxa"/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right"/>
              <w:outlineLvl w:val="2"/>
            </w:pPr>
            <w:r>
              <w:t xml:space="preserve">Таблица </w:t>
            </w:r>
            <w:r w:rsidR="00317351">
              <w:t>№</w:t>
            </w:r>
            <w:r>
              <w:t xml:space="preserve"> 1</w:t>
            </w:r>
          </w:p>
        </w:tc>
      </w:tr>
    </w:tbl>
    <w:p w:rsidR="004B1D3B" w:rsidRDefault="004B1D3B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864"/>
        <w:gridCol w:w="1291"/>
        <w:gridCol w:w="278"/>
        <w:gridCol w:w="628"/>
        <w:gridCol w:w="279"/>
        <w:gridCol w:w="340"/>
        <w:gridCol w:w="397"/>
        <w:gridCol w:w="430"/>
        <w:gridCol w:w="680"/>
        <w:gridCol w:w="598"/>
        <w:gridCol w:w="1304"/>
        <w:gridCol w:w="2511"/>
      </w:tblGrid>
      <w:tr w:rsidR="004B1D3B" w:rsidTr="00317351">
        <w:tc>
          <w:tcPr>
            <w:tcW w:w="10070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Сведения о реализации основных общеобразовательных программ</w:t>
            </w: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4" w:name="Par718"/>
            <w:bookmarkEnd w:id="4"/>
            <w:r>
              <w:t>1.</w:t>
            </w:r>
          </w:p>
        </w:tc>
        <w:tc>
          <w:tcPr>
            <w:tcW w:w="960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960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наименование образовательной программы</w:t>
            </w: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5" w:name="Par721"/>
            <w:bookmarkEnd w:id="5"/>
            <w:r>
              <w:t>2.</w:t>
            </w:r>
          </w:p>
        </w:tc>
        <w:tc>
          <w:tcPr>
            <w:tcW w:w="3680" w:type="dxa"/>
            <w:gridSpan w:val="6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</w:pPr>
            <w:r>
              <w:t>Сведения о федеральном государственном образовательном стандарте</w:t>
            </w:r>
          </w:p>
        </w:tc>
        <w:tc>
          <w:tcPr>
            <w:tcW w:w="5920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680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5920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реквизиты нормативного правового акта федерального органа исполнительной власти, которым утвержден федеральный государственный образовательный стандарт</w:t>
            </w: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6" w:name="Par725"/>
            <w:bookmarkEnd w:id="6"/>
            <w:r>
              <w:t>3.</w:t>
            </w:r>
          </w:p>
        </w:tc>
        <w:tc>
          <w:tcPr>
            <w:tcW w:w="3061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</w:pPr>
            <w:r>
              <w:t>Сведения о сетевой форме реализации образовательной программы</w:t>
            </w:r>
          </w:p>
        </w:tc>
        <w:tc>
          <w:tcPr>
            <w:tcW w:w="1446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3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1446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дата договора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номер договора</w:t>
            </w:r>
          </w:p>
        </w:tc>
        <w:tc>
          <w:tcPr>
            <w:tcW w:w="3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наименование юридического лица, с которым заключен договор</w:t>
            </w:r>
          </w:p>
          <w:p w:rsidR="00317351" w:rsidRDefault="00317351">
            <w:pPr>
              <w:pStyle w:val="ConsPlusNormal"/>
              <w:jc w:val="center"/>
            </w:pP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7" w:name="Par733"/>
            <w:bookmarkEnd w:id="7"/>
            <w:r>
              <w:t>4.</w:t>
            </w:r>
          </w:p>
        </w:tc>
        <w:tc>
          <w:tcPr>
            <w:tcW w:w="5785" w:type="dxa"/>
            <w:gridSpan w:val="10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</w:pPr>
            <w:r>
              <w:t>Отметка о применение исключительно электронного обучения, дистанционных образовательных технологий</w:t>
            </w:r>
          </w:p>
        </w:tc>
        <w:tc>
          <w:tcPr>
            <w:tcW w:w="381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5785" w:type="dxa"/>
            <w:gridSpan w:val="10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81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да/нет</w:t>
            </w:r>
          </w:p>
        </w:tc>
      </w:tr>
      <w:tr w:rsidR="004B1D3B" w:rsidTr="00317351">
        <w:tc>
          <w:tcPr>
            <w:tcW w:w="10070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  <w:outlineLvl w:val="3"/>
            </w:pPr>
            <w:r>
              <w:t>Условия реализации образовательной программы</w:t>
            </w: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8" w:name="Par738"/>
            <w:bookmarkEnd w:id="8"/>
            <w:r>
              <w:lastRenderedPageBreak/>
              <w:t>5.</w:t>
            </w:r>
          </w:p>
        </w:tc>
        <w:tc>
          <w:tcPr>
            <w:tcW w:w="960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Сведения о педагогических работниках, участвующих в реализации образовательной программы, и лицах, привлекаемых к реализации образовательной программы на иных условиях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21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Наименование учебных предметов, учебных курсов (в том числе внеурочной деятельности), учебных модулей</w:t>
            </w:r>
          </w:p>
        </w:tc>
        <w:tc>
          <w:tcPr>
            <w:tcW w:w="11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Фамилия, имя, отчество (при наличии)</w:t>
            </w:r>
          </w:p>
        </w:tc>
        <w:tc>
          <w:tcPr>
            <w:tcW w:w="11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Наименование должности</w:t>
            </w:r>
          </w:p>
        </w:tc>
        <w:tc>
          <w:tcPr>
            <w:tcW w:w="25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Сведения о наличии первой или высшей квалификационной категории, ученой степени и (или) ученого звания (в том числе богословских ученой степени и звания)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Сведения о повышении квалификации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21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1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374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9" w:name="Par749"/>
            <w:bookmarkEnd w:id="9"/>
            <w:r>
              <w:t>6.</w:t>
            </w:r>
          </w:p>
        </w:tc>
        <w:tc>
          <w:tcPr>
            <w:tcW w:w="960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bottom"/>
          </w:tcPr>
          <w:p w:rsidR="004B1D3B" w:rsidRDefault="00111523">
            <w:pPr>
              <w:pStyle w:val="ConsPlusNormal"/>
              <w:jc w:val="center"/>
            </w:pPr>
            <w:r>
              <w:t>Сведения об обеспеченности каждого обучающегося учебником из федерального перечня учебников, по каждому учебному предмету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Класс</w:t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Наименование учебного предмета</w:t>
            </w:r>
          </w:p>
        </w:tc>
        <w:tc>
          <w:tcPr>
            <w:tcW w:w="16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Автор, название, место издания, издательство, год издания</w:t>
            </w:r>
          </w:p>
        </w:tc>
        <w:tc>
          <w:tcPr>
            <w:tcW w:w="1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Количество экземпляров, шт.</w:t>
            </w:r>
          </w:p>
        </w:tc>
        <w:tc>
          <w:tcPr>
            <w:tcW w:w="19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Количество обучающихся, одновременно изучающих учебный предмет, чел.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Количество экземпляров учебной литературы на одного обучающегося, шт.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6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9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10" w:name="Par763"/>
            <w:bookmarkEnd w:id="10"/>
            <w:r>
              <w:t>7.</w:t>
            </w:r>
          </w:p>
        </w:tc>
        <w:tc>
          <w:tcPr>
            <w:tcW w:w="3340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</w:pPr>
            <w:r>
              <w:t>Адреса ссылок на информацию, размещенную на открытых и общедоступных информационных ресурсах в информационно-телекоммуникационных сетях общего пользования, в том числе в сети</w:t>
            </w:r>
            <w:r w:rsidR="00317351">
              <w:t xml:space="preserve"> </w:t>
            </w:r>
            <w:r w:rsidR="00317351">
              <w:t>«Интернет»</w:t>
            </w:r>
            <w:r>
              <w:t>, подтверждающую наличие электронной образовательной среды</w:t>
            </w:r>
          </w:p>
        </w:tc>
        <w:tc>
          <w:tcPr>
            <w:tcW w:w="6260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 xml:space="preserve">договор об обеспечении доступа к информационно-телекоммуникационной сети </w:t>
            </w:r>
            <w:r w:rsidR="00317351">
              <w:t>«</w:t>
            </w:r>
            <w:r>
              <w:t>Интернет</w:t>
            </w:r>
            <w:r w:rsidR="00317351">
              <w:t>»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локальный нормативный правовой акт об электронной информационно-образовательной среде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доступ к цифровой (электронной) библиотеке и (или) иным электронным образовательным ресурсам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доступ к электронной системе учета обучающихся, учета и хранения их образовательных результатов (электронный журнал, электронный дневник)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доступ к электронному портфолио обучающихся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bottom"/>
          </w:tcPr>
          <w:p w:rsidR="004B1D3B" w:rsidRDefault="00111523">
            <w:pPr>
              <w:pStyle w:val="ConsPlusNormal"/>
              <w:jc w:val="center"/>
            </w:pPr>
            <w:r>
              <w:t>доступ к учебному плану, рабочим программам учебных предметов, учебных курсов (в том числе внеурочной деятельности), учебных модулей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340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260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 xml:space="preserve">личный кабинет в федеральной государственной информационной системе </w:t>
            </w:r>
            <w:r w:rsidR="00317351">
              <w:t>«</w:t>
            </w:r>
            <w:r>
              <w:t>Моя школа</w:t>
            </w:r>
            <w:r w:rsidR="00317351">
              <w:t xml:space="preserve">» </w:t>
            </w:r>
          </w:p>
        </w:tc>
      </w:tr>
    </w:tbl>
    <w:p w:rsidR="004B1D3B" w:rsidRDefault="004B1D3B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1"/>
      </w:tblGrid>
      <w:tr w:rsidR="004B1D3B">
        <w:tc>
          <w:tcPr>
            <w:tcW w:w="9071" w:type="dxa"/>
            <w:tcMar>
              <w:left w:w="0" w:type="dxa"/>
              <w:right w:w="0" w:type="dxa"/>
            </w:tcMar>
          </w:tcPr>
          <w:p w:rsidR="00317351" w:rsidRDefault="00317351">
            <w:pPr>
              <w:pStyle w:val="ConsPlusNormal"/>
              <w:jc w:val="right"/>
              <w:outlineLvl w:val="2"/>
            </w:pPr>
          </w:p>
          <w:p w:rsidR="004B1D3B" w:rsidRDefault="00111523">
            <w:pPr>
              <w:pStyle w:val="ConsPlusNormal"/>
              <w:jc w:val="right"/>
              <w:outlineLvl w:val="2"/>
            </w:pPr>
            <w:r>
              <w:t xml:space="preserve">Таблица </w:t>
            </w:r>
            <w:r w:rsidR="00317351">
              <w:t>№</w:t>
            </w:r>
            <w:r>
              <w:t xml:space="preserve"> 2</w:t>
            </w:r>
          </w:p>
        </w:tc>
      </w:tr>
    </w:tbl>
    <w:p w:rsidR="004B1D3B" w:rsidRDefault="004B1D3B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1843"/>
        <w:gridCol w:w="1218"/>
        <w:gridCol w:w="619"/>
        <w:gridCol w:w="356"/>
        <w:gridCol w:w="166"/>
        <w:gridCol w:w="305"/>
        <w:gridCol w:w="805"/>
        <w:gridCol w:w="473"/>
        <w:gridCol w:w="635"/>
        <w:gridCol w:w="1247"/>
        <w:gridCol w:w="1933"/>
      </w:tblGrid>
      <w:tr w:rsidR="004B1D3B" w:rsidTr="00317351">
        <w:tc>
          <w:tcPr>
            <w:tcW w:w="1007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Сведения о реализации основных образовательных программ среднего профессионального образования</w:t>
            </w: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11" w:name="Par784"/>
            <w:bookmarkEnd w:id="11"/>
            <w:r>
              <w:t>1.</w:t>
            </w:r>
          </w:p>
        </w:tc>
        <w:tc>
          <w:tcPr>
            <w:tcW w:w="960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960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код и наименование образовательной программы</w:t>
            </w: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12" w:name="Par787"/>
            <w:bookmarkEnd w:id="12"/>
            <w:r>
              <w:lastRenderedPageBreak/>
              <w:t>2.</w:t>
            </w:r>
          </w:p>
        </w:tc>
        <w:tc>
          <w:tcPr>
            <w:tcW w:w="368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</w:pPr>
            <w:r>
              <w:t>Сведения о федеральном государственном образовательном стандарте</w:t>
            </w:r>
          </w:p>
        </w:tc>
        <w:tc>
          <w:tcPr>
            <w:tcW w:w="5920" w:type="dxa"/>
            <w:gridSpan w:val="8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68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5920" w:type="dxa"/>
            <w:gridSpan w:val="8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реквизиты нормативного правового акта федерального органа исполнительной власти, которым утвержден федеральный государственный образовательный стандарт</w:t>
            </w: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13" w:name="Par791"/>
            <w:bookmarkEnd w:id="13"/>
            <w:r>
              <w:t>3.</w:t>
            </w:r>
          </w:p>
        </w:tc>
        <w:tc>
          <w:tcPr>
            <w:tcW w:w="306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</w:pPr>
            <w:r>
              <w:t>Сведения о сетевой форме реализации образовательной программы</w:t>
            </w:r>
          </w:p>
        </w:tc>
        <w:tc>
          <w:tcPr>
            <w:tcW w:w="1446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3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1446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дата договора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номер договора</w:t>
            </w:r>
          </w:p>
        </w:tc>
        <w:tc>
          <w:tcPr>
            <w:tcW w:w="3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наименование юридического лица, с которым заключен договор</w:t>
            </w: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14" w:name="Par799"/>
            <w:bookmarkEnd w:id="14"/>
            <w:r>
              <w:t>4.</w:t>
            </w:r>
          </w:p>
        </w:tc>
        <w:tc>
          <w:tcPr>
            <w:tcW w:w="5785" w:type="dxa"/>
            <w:gridSpan w:val="8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</w:pPr>
            <w:r>
              <w:t>Отметка о применение исключительно электронного обучения, дистанционных образовательных технологий</w:t>
            </w:r>
          </w:p>
        </w:tc>
        <w:tc>
          <w:tcPr>
            <w:tcW w:w="3815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578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815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да/нет</w:t>
            </w: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15" w:name="Par803"/>
            <w:bookmarkEnd w:id="15"/>
            <w:r>
              <w:t>5.</w:t>
            </w:r>
          </w:p>
        </w:tc>
        <w:tc>
          <w:tcPr>
            <w:tcW w:w="5785" w:type="dxa"/>
            <w:gridSpan w:val="8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both"/>
            </w:pPr>
            <w:r>
              <w:t>Отметка о наличии в образовательной программе сведений, составляющих государственную тайну</w:t>
            </w:r>
          </w:p>
        </w:tc>
        <w:tc>
          <w:tcPr>
            <w:tcW w:w="3815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578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815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да/нет</w:t>
            </w:r>
          </w:p>
        </w:tc>
      </w:tr>
      <w:tr w:rsidR="004B1D3B" w:rsidTr="00317351">
        <w:tc>
          <w:tcPr>
            <w:tcW w:w="1007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  <w:outlineLvl w:val="3"/>
            </w:pPr>
            <w:r>
              <w:t>Условия реализации образовательной программы</w:t>
            </w: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16" w:name="Par808"/>
            <w:bookmarkEnd w:id="16"/>
            <w:r>
              <w:t>6.</w:t>
            </w:r>
          </w:p>
        </w:tc>
        <w:tc>
          <w:tcPr>
            <w:tcW w:w="960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Сведения о педагогических работниках, обеспечивающих освоение обучающимися профессиональных модулей образовательной программы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Наименование профессиональных модулей</w:t>
            </w:r>
          </w:p>
        </w:tc>
        <w:tc>
          <w:tcPr>
            <w:tcW w:w="12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Фамилия, имя, отчество (при наличии)</w:t>
            </w:r>
          </w:p>
        </w:tc>
        <w:tc>
          <w:tcPr>
            <w:tcW w:w="114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Наименование должности</w:t>
            </w:r>
          </w:p>
        </w:tc>
        <w:tc>
          <w:tcPr>
            <w:tcW w:w="11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Условия привлечения</w:t>
            </w:r>
          </w:p>
        </w:tc>
        <w:tc>
          <w:tcPr>
            <w:tcW w:w="11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Сведения о трудовом стаже, год</w:t>
            </w:r>
          </w:p>
        </w:tc>
        <w:tc>
          <w:tcPr>
            <w:tcW w:w="3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Объем учебной нагрузки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12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1141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11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1108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Количество часов, час</w:t>
            </w:r>
          </w:p>
        </w:tc>
        <w:tc>
          <w:tcPr>
            <w:tcW w:w="1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Доля ставки, %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1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  <w:tc>
          <w:tcPr>
            <w:tcW w:w="1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17" w:name="Par825"/>
            <w:bookmarkEnd w:id="17"/>
            <w:r>
              <w:t>7.</w:t>
            </w:r>
          </w:p>
        </w:tc>
        <w:tc>
          <w:tcPr>
            <w:tcW w:w="642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</w:pPr>
            <w:r>
              <w:t>Общее количество ставок, занимаемых педагогическими работниками, реализующими профессиональные модули образовательной программы, ставка</w:t>
            </w:r>
          </w:p>
        </w:tc>
        <w:tc>
          <w:tcPr>
            <w:tcW w:w="3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18" w:name="Par828"/>
            <w:bookmarkEnd w:id="18"/>
            <w:r>
              <w:t>8.</w:t>
            </w:r>
          </w:p>
        </w:tc>
        <w:tc>
          <w:tcPr>
            <w:tcW w:w="306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</w:pPr>
            <w:r>
              <w:t xml:space="preserve">Адреса ссылок на информацию, размещенную на открытых и общедоступных информационных ресурсах в информационно-телекоммуникационных сетях общего пользования, в том числе в сети </w:t>
            </w:r>
            <w:r w:rsidR="00317351">
              <w:t>«Интернет»</w:t>
            </w:r>
            <w:r>
              <w:t>, подтверждающую наличие электронной информационно-образовательной среды</w:t>
            </w:r>
          </w:p>
        </w:tc>
        <w:tc>
          <w:tcPr>
            <w:tcW w:w="6539" w:type="dxa"/>
            <w:gridSpan w:val="9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 xml:space="preserve">договор об обеспечении доступа к информационно-телекоммуникационной сети </w:t>
            </w:r>
            <w:r w:rsidR="00317351">
              <w:t>«Интернет»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локальный нормативный правой акт об электронной информационно-образовательной среде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доступ к цифровой (электронной) библиотеке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доступ к электронным образовательным ресурсам и (или) профессиональным базам данных (подборкам информационных ресурсов по тематикам в соответствии с содержанием реализуемой образовательной программы)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доступ к электронной системе учета обучающихся, учета и хранения их образовательных результатов (электронный журнал)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наличие возможности взаимодействия педагогических работников с обучающимися (личные кабинеты обучающихся и преподавателей) в электронной информационно-образовательной среде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доступ к электронному расписанию (сервис, с помощью которого каждый обучающийся может узнать свое актуальное расписание занятий и сессии)</w:t>
            </w: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306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6539" w:type="dxa"/>
            <w:gridSpan w:val="9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 xml:space="preserve">личный кабинет в федеральной государственной </w:t>
            </w:r>
            <w:r>
              <w:lastRenderedPageBreak/>
              <w:t xml:space="preserve">информационной системе </w:t>
            </w:r>
            <w:r w:rsidR="00317351">
              <w:t>«</w:t>
            </w:r>
            <w:r>
              <w:t>Моя школа</w:t>
            </w:r>
            <w:r w:rsidR="00317351">
              <w:t>»</w:t>
            </w:r>
          </w:p>
        </w:tc>
      </w:tr>
      <w:tr w:rsidR="004B1D3B" w:rsidTr="00317351">
        <w:tc>
          <w:tcPr>
            <w:tcW w:w="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bookmarkStart w:id="19" w:name="Par846"/>
            <w:bookmarkEnd w:id="19"/>
            <w:r>
              <w:lastRenderedPageBreak/>
              <w:t>9.</w:t>
            </w:r>
          </w:p>
        </w:tc>
        <w:tc>
          <w:tcPr>
            <w:tcW w:w="4036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</w:pPr>
            <w:r>
              <w:t xml:space="preserve">Адрес ссылки на информацию, размещенную на открытых и общедоступных информационных ресурсах в информационно-телекоммуникационных сетях общего пользования, в том числе в сети </w:t>
            </w:r>
            <w:r w:rsidR="00317351">
              <w:t>«Интернет»</w:t>
            </w:r>
            <w:r>
              <w:t>, подтверждающую наличие внутренней системы оценки качества образования</w:t>
            </w:r>
          </w:p>
        </w:tc>
        <w:tc>
          <w:tcPr>
            <w:tcW w:w="5564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>
            <w:pPr>
              <w:pStyle w:val="ConsPlusNormal"/>
            </w:pPr>
          </w:p>
        </w:tc>
      </w:tr>
      <w:tr w:rsidR="004B1D3B" w:rsidTr="00317351">
        <w:tc>
          <w:tcPr>
            <w:tcW w:w="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4036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4B1D3B"/>
        </w:tc>
        <w:tc>
          <w:tcPr>
            <w:tcW w:w="5564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4B1D3B" w:rsidRDefault="00111523">
            <w:pPr>
              <w:pStyle w:val="ConsPlusNormal"/>
              <w:jc w:val="center"/>
            </w:pPr>
            <w:r>
              <w:t>локальный нормативный правовой акт о внутренней системе оценки качества</w:t>
            </w:r>
          </w:p>
        </w:tc>
      </w:tr>
    </w:tbl>
    <w:p w:rsidR="004B1D3B" w:rsidRDefault="004B1D3B">
      <w:pPr>
        <w:pStyle w:val="ConsPlusNormal"/>
        <w:jc w:val="both"/>
      </w:pPr>
    </w:p>
    <w:sectPr w:rsidR="004B1D3B" w:rsidSect="00347BB3">
      <w:headerReference w:type="default" r:id="rId6"/>
      <w:footerReference w:type="default" r:id="rId7"/>
      <w:pgSz w:w="11906" w:h="16838"/>
      <w:pgMar w:top="709" w:right="566" w:bottom="1440" w:left="1133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B6C9F" w:rsidRDefault="004B6C9F">
      <w:r>
        <w:separator/>
      </w:r>
    </w:p>
  </w:endnote>
  <w:endnote w:type="continuationSeparator" w:id="0">
    <w:p w:rsidR="004B6C9F" w:rsidRDefault="004B6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B1D3B" w:rsidRDefault="004B1D3B">
    <w:pPr>
      <w:pStyle w:val="ConsPlusNormal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B6C9F" w:rsidRDefault="004B6C9F">
      <w:r>
        <w:separator/>
      </w:r>
    </w:p>
  </w:footnote>
  <w:footnote w:type="continuationSeparator" w:id="0">
    <w:p w:rsidR="004B6C9F" w:rsidRDefault="004B6C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B1D3B" w:rsidRDefault="004B1D3B">
    <w:pPr>
      <w:pStyle w:val="ConsPlusNormal"/>
      <w:jc w:val="center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B1D3B"/>
    <w:rsid w:val="00111523"/>
    <w:rsid w:val="00317351"/>
    <w:rsid w:val="00347BB3"/>
    <w:rsid w:val="004B1D3B"/>
    <w:rsid w:val="004B6C9F"/>
    <w:rsid w:val="00653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F3289"/>
  <w15:docId w15:val="{FF8A38EC-6778-4131-99F6-F180B2CBD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ConsPlusTitlePage">
    <w:name w:val="ConsPlusTitlePage"/>
    <w:link w:val="ConsPlusTitlePage0"/>
    <w:pPr>
      <w:widowControl w:val="0"/>
    </w:pPr>
    <w:rPr>
      <w:rFonts w:ascii="Tahoma" w:hAnsi="Tahoma"/>
      <w:sz w:val="24"/>
    </w:rPr>
  </w:style>
  <w:style w:type="character" w:customStyle="1" w:styleId="ConsPlusTitlePage0">
    <w:name w:val="ConsPlusTitlePage"/>
    <w:link w:val="ConsPlusTitlePage"/>
    <w:rPr>
      <w:rFonts w:ascii="Tahoma" w:hAnsi="Tahoma"/>
      <w:b w:val="0"/>
      <w:i w:val="0"/>
      <w:strike w:val="0"/>
      <w:sz w:val="24"/>
      <w:u w:val="none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ConsPlusNonformat">
    <w:name w:val="ConsPlusNonformat"/>
    <w:link w:val="ConsPlusNonformat0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Pr>
      <w:rFonts w:ascii="Courier New" w:hAnsi="Courier New"/>
      <w:b w:val="0"/>
      <w:i w:val="0"/>
      <w:strike w:val="0"/>
      <w:sz w:val="20"/>
      <w:u w:val="none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Pr>
      <w:color w:val="0000FF"/>
      <w:u w:val="single"/>
    </w:rPr>
  </w:style>
  <w:style w:type="character" w:styleId="a3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customStyle="1" w:styleId="ConsPlusTextList">
    <w:name w:val="ConsPlusTextList"/>
    <w:link w:val="ConsPlusTextList0"/>
    <w:pPr>
      <w:widowControl w:val="0"/>
    </w:pPr>
    <w:rPr>
      <w:rFonts w:ascii="Times New Roman" w:hAnsi="Times New Roman"/>
      <w:sz w:val="24"/>
    </w:rPr>
  </w:style>
  <w:style w:type="character" w:customStyle="1" w:styleId="ConsPlusTextList0">
    <w:name w:val="ConsPlusTextList"/>
    <w:link w:val="ConsPlusTextList"/>
    <w:rPr>
      <w:rFonts w:ascii="Times New Roman" w:hAnsi="Times New Roman"/>
      <w:b w:val="0"/>
      <w:i w:val="0"/>
      <w:strike w:val="0"/>
      <w:sz w:val="24"/>
      <w:u w:val="none"/>
    </w:rPr>
  </w:style>
  <w:style w:type="paragraph" w:customStyle="1" w:styleId="ConsPlusDocList">
    <w:name w:val="ConsPlusDocList"/>
    <w:link w:val="ConsPlusDocList0"/>
    <w:pPr>
      <w:widowControl w:val="0"/>
    </w:pPr>
    <w:rPr>
      <w:rFonts w:ascii="Tahoma" w:hAnsi="Tahoma"/>
      <w:sz w:val="18"/>
    </w:rPr>
  </w:style>
  <w:style w:type="character" w:customStyle="1" w:styleId="ConsPlusDocList0">
    <w:name w:val="ConsPlusDocList"/>
    <w:link w:val="ConsPlusDocList"/>
    <w:rPr>
      <w:rFonts w:ascii="Tahoma" w:hAnsi="Tahoma"/>
      <w:b w:val="0"/>
      <w:i w:val="0"/>
      <w:strike w:val="0"/>
      <w:sz w:val="18"/>
      <w:u w:val="none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  <w:sz w:val="24"/>
    </w:rPr>
  </w:style>
  <w:style w:type="character" w:customStyle="1" w:styleId="ConsPlusTitle0">
    <w:name w:val="ConsPlusTitle"/>
    <w:link w:val="ConsPlusTitle"/>
    <w:rPr>
      <w:rFonts w:ascii="Arial" w:hAnsi="Arial"/>
      <w:b/>
      <w:i w:val="0"/>
      <w:strike w:val="0"/>
      <w:sz w:val="24"/>
      <w:u w:val="none"/>
    </w:rPr>
  </w:style>
  <w:style w:type="paragraph" w:customStyle="1" w:styleId="ConsPlusNormal">
    <w:name w:val="ConsPlusNormal"/>
    <w:link w:val="ConsPlusNormal0"/>
    <w:pPr>
      <w:widowControl w:val="0"/>
    </w:pPr>
    <w:rPr>
      <w:rFonts w:ascii="Times New Roman" w:hAnsi="Times New Roman"/>
      <w:sz w:val="24"/>
    </w:rPr>
  </w:style>
  <w:style w:type="character" w:customStyle="1" w:styleId="ConsPlusNormal0">
    <w:name w:val="ConsPlusNormal"/>
    <w:link w:val="ConsPlusNormal"/>
    <w:rPr>
      <w:rFonts w:ascii="Times New Roman" w:hAnsi="Times New Roman"/>
      <w:b w:val="0"/>
      <w:i w:val="0"/>
      <w:strike w:val="0"/>
      <w:sz w:val="24"/>
      <w:u w:val="none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15">
    <w:name w:val="Основной шрифт абзаца1"/>
  </w:style>
  <w:style w:type="paragraph" w:customStyle="1" w:styleId="ConsPlusTextList00">
    <w:name w:val="ConsPlusTextList_0"/>
    <w:link w:val="ConsPlusTextList01"/>
    <w:pPr>
      <w:widowControl w:val="0"/>
    </w:pPr>
    <w:rPr>
      <w:rFonts w:ascii="Times New Roman" w:hAnsi="Times New Roman"/>
      <w:sz w:val="24"/>
    </w:rPr>
  </w:style>
  <w:style w:type="character" w:customStyle="1" w:styleId="ConsPlusTextList01">
    <w:name w:val="ConsPlusTextList_0"/>
    <w:link w:val="ConsPlusTextList00"/>
    <w:rPr>
      <w:rFonts w:ascii="Times New Roman" w:hAnsi="Times New Roman"/>
      <w:b w:val="0"/>
      <w:i w:val="0"/>
      <w:strike w:val="0"/>
      <w:sz w:val="24"/>
      <w:u w:val="none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ConsPlusJurTerm">
    <w:name w:val="ConsPlusJurTerm"/>
    <w:link w:val="ConsPlusJurTerm0"/>
    <w:pPr>
      <w:widowControl w:val="0"/>
    </w:pPr>
    <w:rPr>
      <w:rFonts w:ascii="Tahoma" w:hAnsi="Tahoma"/>
      <w:sz w:val="26"/>
    </w:rPr>
  </w:style>
  <w:style w:type="character" w:customStyle="1" w:styleId="ConsPlusJurTerm0">
    <w:name w:val="ConsPlusJurTerm"/>
    <w:link w:val="ConsPlusJurTerm"/>
    <w:rPr>
      <w:rFonts w:ascii="Tahoma" w:hAnsi="Tahoma"/>
      <w:b w:val="0"/>
      <w:i w:val="0"/>
      <w:strike w:val="0"/>
      <w:sz w:val="26"/>
      <w:u w:val="none"/>
    </w:rPr>
  </w:style>
  <w:style w:type="paragraph" w:styleId="a4">
    <w:name w:val="Subtitle"/>
    <w:next w:val="a"/>
    <w:link w:val="a5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5">
    <w:name w:val="Подзаголовок Знак"/>
    <w:link w:val="a4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7">
    <w:name w:val="Заголовок Знак"/>
    <w:link w:val="a6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customStyle="1" w:styleId="ConsPlusCell">
    <w:name w:val="ConsPlusCell"/>
    <w:link w:val="ConsPlusCell0"/>
    <w:pPr>
      <w:widowControl w:val="0"/>
    </w:pPr>
    <w:rPr>
      <w:rFonts w:ascii="Courier New" w:hAnsi="Courier New"/>
    </w:rPr>
  </w:style>
  <w:style w:type="character" w:customStyle="1" w:styleId="ConsPlusCell0">
    <w:name w:val="ConsPlusCell"/>
    <w:link w:val="ConsPlusCell"/>
    <w:rPr>
      <w:rFonts w:ascii="Courier New" w:hAnsi="Courier New"/>
      <w:b w:val="0"/>
      <w:i w:val="0"/>
      <w:strike w:val="0"/>
      <w:sz w:val="20"/>
      <w:u w:val="none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8">
    <w:name w:val="header"/>
    <w:basedOn w:val="a"/>
    <w:link w:val="a9"/>
    <w:uiPriority w:val="99"/>
    <w:unhideWhenUsed/>
    <w:rsid w:val="006538ED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538ED"/>
    <w:rPr>
      <w:sz w:val="24"/>
    </w:rPr>
  </w:style>
  <w:style w:type="paragraph" w:styleId="aa">
    <w:name w:val="footer"/>
    <w:basedOn w:val="a"/>
    <w:link w:val="ab"/>
    <w:uiPriority w:val="99"/>
    <w:unhideWhenUsed/>
    <w:rsid w:val="006538ED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6538ED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914</Words>
  <Characters>5214</Characters>
  <Application>Microsoft Office Word</Application>
  <DocSecurity>0</DocSecurity>
  <Lines>43</Lines>
  <Paragraphs>12</Paragraphs>
  <ScaleCrop>false</ScaleCrop>
  <Company/>
  <LinksUpToDate>false</LinksUpToDate>
  <CharactersWithSpaces>6116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2024-06-09T15:50:00Z</dcterms:created>
  <dcterms:modified xsi:type="dcterms:W3CDTF">2024-06-09T15:57:00Z</dcterms:modified>
</cp:coreProperties>
</file>