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75268" w:rsidRDefault="00975268" w:rsidP="00975268">
      <w:pPr>
        <w:jc w:val="center"/>
        <w:rPr>
          <w:sz w:val="28"/>
          <w:szCs w:val="28"/>
        </w:rPr>
      </w:pPr>
      <w:r>
        <w:rPr>
          <w:sz w:val="28"/>
          <w:szCs w:val="28"/>
        </w:rPr>
        <w:t>АДМИНИСТРАЦИЯ ВОЖЕГОДСКОГО МУНИЦИПАЛЬНОГО ОКРУГА</w:t>
      </w:r>
    </w:p>
    <w:p w:rsidR="00975268" w:rsidRDefault="00975268" w:rsidP="00975268">
      <w:pPr>
        <w:jc w:val="center"/>
      </w:pPr>
    </w:p>
    <w:p w:rsidR="00975268" w:rsidRDefault="00975268" w:rsidP="00975268">
      <w:pPr>
        <w:keepNext/>
        <w:jc w:val="center"/>
        <w:outlineLvl w:val="0"/>
        <w:rPr>
          <w:b/>
          <w:sz w:val="36"/>
        </w:rPr>
      </w:pPr>
      <w:proofErr w:type="gramStart"/>
      <w:r>
        <w:rPr>
          <w:b/>
          <w:sz w:val="36"/>
        </w:rPr>
        <w:t>П</w:t>
      </w:r>
      <w:proofErr w:type="gramEnd"/>
      <w:r>
        <w:rPr>
          <w:b/>
          <w:sz w:val="36"/>
        </w:rPr>
        <w:t xml:space="preserve"> О С Т А Н О В Л Е Н И Е</w:t>
      </w:r>
    </w:p>
    <w:p w:rsidR="00975268" w:rsidRDefault="00975268" w:rsidP="00975268">
      <w:pPr>
        <w:rPr>
          <w:sz w:val="28"/>
        </w:rPr>
      </w:pPr>
    </w:p>
    <w:p w:rsidR="00975268" w:rsidRDefault="001E0793" w:rsidP="00975268">
      <w:pPr>
        <w:jc w:val="both"/>
        <w:rPr>
          <w:sz w:val="28"/>
        </w:rPr>
      </w:pPr>
      <w:r>
        <w:rPr>
          <w:noProof/>
        </w:rPr>
        <w:pict>
          <v:rect id="Rectangle 8" o:spid="_x0000_s1092" style="position:absolute;left:0;text-align:left;margin-left:20.7pt;margin-top:14.3pt;width:100.55pt;height:18.2pt;z-index:2516751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" o:allowincell="f" filled="f" stroked="f" strokeweight="1pt">
            <v:textbox inset="1pt,1pt,1pt,1pt">
              <w:txbxContent>
                <w:p w:rsidR="002C0C60" w:rsidRDefault="001E0793" w:rsidP="001E0793">
                  <w:pPr>
                    <w:jc w:val="center"/>
                    <w:rPr>
                      <w:sz w:val="28"/>
                      <w:szCs w:val="28"/>
                    </w:rPr>
                  </w:pPr>
                  <w:r>
                    <w:rPr>
                      <w:sz w:val="28"/>
                      <w:szCs w:val="28"/>
                    </w:rPr>
                    <w:t>05.12.2024</w:t>
                  </w:r>
                </w:p>
              </w:txbxContent>
            </v:textbox>
          </v:rect>
        </w:pict>
      </w:r>
      <w:r>
        <w:rPr>
          <w:noProof/>
        </w:rPr>
        <w:pict>
          <v:rect id="Rectangle 9" o:spid="_x0000_s1091" style="position:absolute;left:0;text-align:left;margin-left:144.7pt;margin-top:14.3pt;width:97.7pt;height:18.2pt;z-index:2516761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" o:allowincell="f" filled="f" stroked="f" strokeweight="1pt">
            <v:textbox inset="1pt,1pt,1pt,1pt">
              <w:txbxContent>
                <w:p w:rsidR="002C0C60" w:rsidRDefault="001E0793" w:rsidP="00975268">
                  <w:pPr>
                    <w:jc w:val="center"/>
                    <w:rPr>
                      <w:sz w:val="28"/>
                      <w:szCs w:val="28"/>
                    </w:rPr>
                  </w:pPr>
                  <w:r>
                    <w:rPr>
                      <w:sz w:val="28"/>
                      <w:szCs w:val="28"/>
                    </w:rPr>
                    <w:t>1264</w:t>
                  </w:r>
                </w:p>
              </w:txbxContent>
            </v:textbox>
          </v:rect>
        </w:pict>
      </w:r>
    </w:p>
    <w:p w:rsidR="00975268" w:rsidRDefault="00975268" w:rsidP="00975268">
      <w:pPr>
        <w:keepNext/>
        <w:jc w:val="both"/>
        <w:outlineLvl w:val="1"/>
        <w:rPr>
          <w:sz w:val="28"/>
        </w:rPr>
      </w:pPr>
      <w:r>
        <w:rPr>
          <w:sz w:val="28"/>
        </w:rPr>
        <w:t>От _______________ № ______________</w:t>
      </w:r>
    </w:p>
    <w:p w:rsidR="00975268" w:rsidRDefault="00975268" w:rsidP="00975268">
      <w:pPr>
        <w:jc w:val="both"/>
        <w:rPr>
          <w:sz w:val="16"/>
        </w:rPr>
      </w:pPr>
      <w:r>
        <w:rPr>
          <w:sz w:val="16"/>
        </w:rPr>
        <w:tab/>
      </w:r>
      <w:r>
        <w:rPr>
          <w:sz w:val="16"/>
        </w:rPr>
        <w:tab/>
      </w:r>
      <w:r>
        <w:rPr>
          <w:sz w:val="16"/>
        </w:rPr>
        <w:tab/>
      </w:r>
    </w:p>
    <w:p w:rsidR="00975268" w:rsidRDefault="00975268" w:rsidP="00975268">
      <w:pPr>
        <w:jc w:val="both"/>
        <w:rPr>
          <w:sz w:val="12"/>
          <w:szCs w:val="28"/>
        </w:rPr>
      </w:pP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</w:p>
    <w:p w:rsidR="00975268" w:rsidRDefault="00975268" w:rsidP="00975268">
      <w:pPr>
        <w:ind w:firstLine="2127"/>
        <w:rPr>
          <w:sz w:val="28"/>
          <w:szCs w:val="28"/>
          <w:vertAlign w:val="superscript"/>
        </w:rPr>
      </w:pPr>
      <w:r>
        <w:rPr>
          <w:sz w:val="28"/>
          <w:szCs w:val="28"/>
          <w:vertAlign w:val="superscript"/>
        </w:rPr>
        <w:t>п. Вожега</w:t>
      </w:r>
    </w:p>
    <w:p w:rsidR="00975268" w:rsidRDefault="00975268" w:rsidP="00975268">
      <w:pPr>
        <w:ind w:left="1416" w:firstLine="708"/>
        <w:jc w:val="both"/>
        <w:rPr>
          <w:sz w:val="16"/>
          <w:szCs w:val="16"/>
        </w:rPr>
      </w:pPr>
    </w:p>
    <w:tbl>
      <w:tblPr>
        <w:tblW w:w="0" w:type="auto"/>
        <w:tblInd w:w="-1169" w:type="dxa"/>
        <w:tblLayout w:type="fixed"/>
        <w:tblCellMar>
          <w:left w:w="107" w:type="dxa"/>
          <w:right w:w="107" w:type="dxa"/>
        </w:tblCellMar>
        <w:tblLook w:val="04A0" w:firstRow="1" w:lastRow="0" w:firstColumn="1" w:lastColumn="0" w:noHBand="0" w:noVBand="1"/>
      </w:tblPr>
      <w:tblGrid>
        <w:gridCol w:w="1276"/>
        <w:gridCol w:w="4962"/>
      </w:tblGrid>
      <w:tr w:rsidR="00975268" w:rsidTr="00975268">
        <w:tc>
          <w:tcPr>
            <w:tcW w:w="1276" w:type="dxa"/>
          </w:tcPr>
          <w:p w:rsidR="00975268" w:rsidRDefault="001E0793">
            <w:pPr>
              <w:pBdr>
                <w:top w:val="single" w:sz="6" w:space="1" w:color="auto"/>
                <w:left w:val="single" w:sz="6" w:space="1" w:color="auto"/>
                <w:bottom w:val="single" w:sz="6" w:space="1" w:color="auto"/>
                <w:right w:val="single" w:sz="6" w:space="1" w:color="auto"/>
              </w:pBdr>
              <w:rPr>
                <w:sz w:val="28"/>
                <w:szCs w:val="28"/>
                <w:lang w:val="en-US"/>
              </w:rPr>
            </w:pPr>
            <w:r>
              <w:rPr>
                <w:noProof/>
              </w:rPr>
              <w:pict>
                <v:line id="Line 6" o:spid="_x0000_s1090" style="position:absolute;z-index:2516730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.35pt,.35pt" to="1.4pt,7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" o:allowincell="f">
                  <v:stroke startarrowwidth="narrow" startarrowlength="short" endarrowwidth="narrow" endarrowlength="short"/>
                </v:line>
              </w:pict>
            </w:r>
            <w:r>
              <w:rPr>
                <w:noProof/>
              </w:rPr>
              <w:pict>
                <v:line id="Line 7" o:spid="_x0000_s1089" style="position:absolute;z-index:2516741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.35pt,.35pt" to="8.6pt,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" o:allowincell="f">
                  <v:stroke startarrowwidth="narrow" startarrowlength="short" endarrowwidth="narrow" endarrowlength="short"/>
                </v:line>
              </w:pict>
            </w:r>
          </w:p>
          <w:p w:rsidR="00975268" w:rsidRDefault="00975268">
            <w:pPr>
              <w:pBdr>
                <w:top w:val="single" w:sz="6" w:space="1" w:color="auto"/>
                <w:left w:val="single" w:sz="6" w:space="1" w:color="auto"/>
                <w:bottom w:val="single" w:sz="6" w:space="1" w:color="auto"/>
                <w:right w:val="single" w:sz="6" w:space="1" w:color="auto"/>
              </w:pBdr>
              <w:rPr>
                <w:sz w:val="28"/>
                <w:szCs w:val="28"/>
                <w:lang w:val="en-US"/>
              </w:rPr>
            </w:pPr>
          </w:p>
          <w:p w:rsidR="00975268" w:rsidRDefault="00975268">
            <w:pPr>
              <w:pBdr>
                <w:top w:val="single" w:sz="6" w:space="1" w:color="auto"/>
                <w:left w:val="single" w:sz="6" w:space="1" w:color="auto"/>
                <w:bottom w:val="single" w:sz="6" w:space="1" w:color="auto"/>
                <w:right w:val="single" w:sz="6" w:space="1" w:color="auto"/>
              </w:pBdr>
              <w:rPr>
                <w:sz w:val="28"/>
                <w:szCs w:val="28"/>
              </w:rPr>
            </w:pPr>
          </w:p>
        </w:tc>
        <w:tc>
          <w:tcPr>
            <w:tcW w:w="4962" w:type="dxa"/>
            <w:hideMark/>
          </w:tcPr>
          <w:p w:rsidR="00975268" w:rsidRDefault="00975268">
            <w:pPr>
              <w:jc w:val="both"/>
              <w:rPr>
                <w:sz w:val="28"/>
                <w:szCs w:val="28"/>
              </w:rPr>
            </w:pPr>
            <w:proofErr w:type="gramStart"/>
            <w:r>
              <w:rPr>
                <w:sz w:val="28"/>
                <w:szCs w:val="28"/>
              </w:rPr>
              <w:t>О внесении изменений в постановление администрации Вожегодского муниципального округа от 5 июня 2023 года № 468 «Об утверждении административного регламента предоставления муниципальной услуги по з</w:t>
            </w:r>
            <w:r>
              <w:rPr>
                <w:spacing w:val="-4"/>
                <w:sz w:val="28"/>
                <w:szCs w:val="28"/>
              </w:rPr>
              <w:t xml:space="preserve">аключению соглашения о </w:t>
            </w:r>
            <w:r>
              <w:rPr>
                <w:sz w:val="28"/>
                <w:szCs w:val="28"/>
              </w:rPr>
              <w:t>перераспределении земель и (или) земельных участков, находящихся в муниципальной собственности, либо государственная собственность на которые не разграничена, и земельных участков, находящихся в частной собственности</w:t>
            </w:r>
            <w:r>
              <w:rPr>
                <w:spacing w:val="-4"/>
                <w:sz w:val="28"/>
                <w:szCs w:val="28"/>
              </w:rPr>
              <w:t>» (с изменениями)</w:t>
            </w:r>
            <w:proofErr w:type="gramEnd"/>
          </w:p>
        </w:tc>
      </w:tr>
    </w:tbl>
    <w:p w:rsidR="00975268" w:rsidRDefault="00975268" w:rsidP="00975268">
      <w:pPr>
        <w:ind w:left="1416" w:firstLine="708"/>
        <w:jc w:val="both"/>
        <w:rPr>
          <w:sz w:val="16"/>
          <w:szCs w:val="16"/>
        </w:rPr>
      </w:pPr>
    </w:p>
    <w:p w:rsidR="00975268" w:rsidRDefault="00975268" w:rsidP="008F196E">
      <w:pPr>
        <w:ind w:firstLine="709"/>
        <w:jc w:val="both"/>
        <w:rPr>
          <w:sz w:val="28"/>
          <w:szCs w:val="28"/>
        </w:rPr>
      </w:pPr>
    </w:p>
    <w:p w:rsidR="00975268" w:rsidRDefault="00975268" w:rsidP="008F196E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В соответствии с Земельным кодексом Российской Федерации, Федеральными законами от 25 октября 2001 года № 137-ФЗ «О введении в действие Земельного кодекса Российской Федерации», от 27 июля 2010 года № 210-ФЗ «Об организации предоставления государственных и муниципальных услуг», от 13 июля 2015 года № 218-ФЗ «О государственной  регистрации недвижимости» администрация округа</w:t>
      </w:r>
    </w:p>
    <w:p w:rsidR="00975268" w:rsidRDefault="00975268" w:rsidP="008F196E"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ПОСТАНОВЛЯЕТ:</w:t>
      </w:r>
    </w:p>
    <w:p w:rsidR="00975268" w:rsidRDefault="00975268" w:rsidP="008F196E">
      <w:pPr>
        <w:ind w:firstLine="709"/>
        <w:jc w:val="both"/>
        <w:rPr>
          <w:sz w:val="28"/>
          <w:szCs w:val="28"/>
        </w:rPr>
      </w:pPr>
    </w:p>
    <w:p w:rsidR="00184683" w:rsidRDefault="00184683" w:rsidP="00184683">
      <w:pPr>
        <w:ind w:firstLine="709"/>
        <w:jc w:val="both"/>
        <w:rPr>
          <w:sz w:val="28"/>
          <w:szCs w:val="28"/>
        </w:rPr>
      </w:pPr>
      <w:r w:rsidRPr="00184683">
        <w:rPr>
          <w:sz w:val="28"/>
          <w:szCs w:val="28"/>
        </w:rPr>
        <w:t>1. Внести в постановление администрации Вожегодского муниципального округа от 5 июня 2023 года № 468 «Об утверждении административного регламента предоставления муниципальной услуги по з</w:t>
      </w:r>
      <w:r w:rsidRPr="00184683">
        <w:rPr>
          <w:spacing w:val="-4"/>
          <w:sz w:val="28"/>
          <w:szCs w:val="28"/>
        </w:rPr>
        <w:t xml:space="preserve">аключению соглашения о </w:t>
      </w:r>
      <w:r w:rsidRPr="00184683">
        <w:rPr>
          <w:sz w:val="28"/>
          <w:szCs w:val="28"/>
        </w:rPr>
        <w:t>перераспределении земель и (или) земельных участков, находящихся в муниципальной собственности, либо государственная собственность на которые не разграничена, и земельных участков, находящихся в частной собственности</w:t>
      </w:r>
      <w:r w:rsidRPr="00184683">
        <w:rPr>
          <w:spacing w:val="-4"/>
          <w:sz w:val="28"/>
          <w:szCs w:val="28"/>
        </w:rPr>
        <w:t>»</w:t>
      </w:r>
      <w:r w:rsidR="007C55DA">
        <w:rPr>
          <w:sz w:val="28"/>
          <w:szCs w:val="28"/>
        </w:rPr>
        <w:t xml:space="preserve"> (далее – постановление</w:t>
      </w:r>
      <w:r w:rsidRPr="00184683">
        <w:rPr>
          <w:sz w:val="28"/>
          <w:szCs w:val="28"/>
        </w:rPr>
        <w:t>) следующие изменения:</w:t>
      </w:r>
    </w:p>
    <w:p w:rsidR="007C55DA" w:rsidRPr="00184683" w:rsidRDefault="007C55DA" w:rsidP="00184683"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1.1. в </w:t>
      </w:r>
      <w:r w:rsidRPr="00184683">
        <w:rPr>
          <w:sz w:val="28"/>
          <w:szCs w:val="28"/>
        </w:rPr>
        <w:t>административн</w:t>
      </w:r>
      <w:r>
        <w:rPr>
          <w:sz w:val="28"/>
          <w:szCs w:val="28"/>
        </w:rPr>
        <w:t>ом</w:t>
      </w:r>
      <w:r w:rsidRPr="00184683">
        <w:rPr>
          <w:sz w:val="28"/>
          <w:szCs w:val="28"/>
        </w:rPr>
        <w:t xml:space="preserve"> регламент</w:t>
      </w:r>
      <w:r>
        <w:rPr>
          <w:sz w:val="28"/>
          <w:szCs w:val="28"/>
        </w:rPr>
        <w:t>е</w:t>
      </w:r>
      <w:r w:rsidRPr="00184683">
        <w:rPr>
          <w:sz w:val="28"/>
          <w:szCs w:val="28"/>
        </w:rPr>
        <w:t xml:space="preserve"> предоставления муниципальной услуги по з</w:t>
      </w:r>
      <w:r w:rsidRPr="00184683">
        <w:rPr>
          <w:spacing w:val="-4"/>
          <w:sz w:val="28"/>
          <w:szCs w:val="28"/>
        </w:rPr>
        <w:t xml:space="preserve">аключению соглашения о </w:t>
      </w:r>
      <w:r w:rsidRPr="00184683">
        <w:rPr>
          <w:sz w:val="28"/>
          <w:szCs w:val="28"/>
        </w:rPr>
        <w:t>перераспределении земель и (или) земельных участков, находящихся в муниципальной собственности, либо государственная собственность на которые не разграничена, и земельных участков, находящихся в частной собственности</w:t>
      </w:r>
      <w:r>
        <w:rPr>
          <w:sz w:val="28"/>
          <w:szCs w:val="28"/>
        </w:rPr>
        <w:t xml:space="preserve"> (далее – административный регламент), утвержденном постановлением:</w:t>
      </w:r>
    </w:p>
    <w:p w:rsidR="00EE1643" w:rsidRPr="00EE1643" w:rsidRDefault="007C55DA" w:rsidP="00EE1643"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lastRenderedPageBreak/>
        <w:t>1.</w:t>
      </w:r>
      <w:r w:rsidR="00184683" w:rsidRPr="00184683">
        <w:rPr>
          <w:sz w:val="28"/>
          <w:szCs w:val="28"/>
        </w:rPr>
        <w:t xml:space="preserve">1.1. </w:t>
      </w:r>
      <w:r w:rsidR="00EE1643">
        <w:rPr>
          <w:sz w:val="28"/>
          <w:szCs w:val="28"/>
        </w:rPr>
        <w:t>п</w:t>
      </w:r>
      <w:r w:rsidR="00EE1643" w:rsidRPr="00EE1643">
        <w:rPr>
          <w:sz w:val="28"/>
          <w:szCs w:val="28"/>
        </w:rPr>
        <w:t>ункт 1.2 административного регламента дополнить абзацем 2 следующего содержания:</w:t>
      </w:r>
    </w:p>
    <w:p w:rsidR="00EE1643" w:rsidRDefault="00EE1643" w:rsidP="00EE1643">
      <w:pPr>
        <w:ind w:firstLine="709"/>
        <w:jc w:val="both"/>
        <w:rPr>
          <w:sz w:val="28"/>
          <w:szCs w:val="28"/>
        </w:rPr>
      </w:pPr>
      <w:r w:rsidRPr="00EE1643">
        <w:rPr>
          <w:sz w:val="28"/>
          <w:szCs w:val="28"/>
        </w:rPr>
        <w:t>«В качестве уполномоченного представителя заявителя при получении муниципальной услуги в отношении несовершеннолетнего может быть законный пре</w:t>
      </w:r>
      <w:r>
        <w:rPr>
          <w:sz w:val="28"/>
          <w:szCs w:val="28"/>
        </w:rPr>
        <w:t>дставитель несовершеннолетнего</w:t>
      </w:r>
      <w:proofErr w:type="gramStart"/>
      <w:r>
        <w:rPr>
          <w:sz w:val="28"/>
          <w:szCs w:val="28"/>
        </w:rPr>
        <w:t>.»;</w:t>
      </w:r>
      <w:proofErr w:type="gramEnd"/>
    </w:p>
    <w:p w:rsidR="00184683" w:rsidRPr="00184683" w:rsidRDefault="007C55DA" w:rsidP="00184683"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1.</w:t>
      </w:r>
      <w:r w:rsidR="00EE1643">
        <w:rPr>
          <w:sz w:val="28"/>
          <w:szCs w:val="28"/>
        </w:rPr>
        <w:t xml:space="preserve">1.2. </w:t>
      </w:r>
      <w:r w:rsidR="00184683" w:rsidRPr="00184683">
        <w:rPr>
          <w:sz w:val="28"/>
          <w:szCs w:val="28"/>
        </w:rPr>
        <w:t>пункт 1.3 раздела 1 административного регламента изложить в следующей редакции:</w:t>
      </w:r>
    </w:p>
    <w:p w:rsidR="00184683" w:rsidRPr="00184683" w:rsidRDefault="00184683" w:rsidP="00184683">
      <w:pPr>
        <w:ind w:firstLine="709"/>
        <w:jc w:val="both"/>
        <w:rPr>
          <w:sz w:val="28"/>
          <w:szCs w:val="28"/>
        </w:rPr>
      </w:pPr>
      <w:r w:rsidRPr="00184683">
        <w:rPr>
          <w:sz w:val="28"/>
          <w:szCs w:val="28"/>
        </w:rPr>
        <w:t>«1.3.</w:t>
      </w:r>
      <w:r w:rsidRPr="00184683">
        <w:rPr>
          <w:sz w:val="28"/>
          <w:szCs w:val="28"/>
        </w:rPr>
        <w:tab/>
        <w:t>Перераспределение земель и (или) земельных участков, находящихся в государственной или муниципальной собственности, и земельных участков, находящихся в частной собственности, допускается в следующих случаях:</w:t>
      </w:r>
    </w:p>
    <w:p w:rsidR="00184683" w:rsidRPr="00184683" w:rsidRDefault="00184683" w:rsidP="00184683">
      <w:pPr>
        <w:autoSpaceDE w:val="0"/>
        <w:autoSpaceDN w:val="0"/>
        <w:adjustRightInd w:val="0"/>
        <w:ind w:firstLine="708"/>
        <w:jc w:val="both"/>
        <w:rPr>
          <w:sz w:val="28"/>
          <w:szCs w:val="28"/>
        </w:rPr>
      </w:pPr>
      <w:proofErr w:type="gramStart"/>
      <w:r w:rsidRPr="00184683">
        <w:rPr>
          <w:sz w:val="28"/>
          <w:szCs w:val="28"/>
        </w:rPr>
        <w:t>перераспределение таких земель и (или) земельных участков в границах территории, в отношении которой заключен договор о комплексном развитии территории либо принято решение о ее комплексном развитии в случае, если для реализации указанного решения не требуется заключения договора о комплексном развитии территории, осуществляется в целях приведения границ земельных участков в соответствие с утвержденным проектом межевания территории;</w:t>
      </w:r>
      <w:proofErr w:type="gramEnd"/>
    </w:p>
    <w:p w:rsidR="00184683" w:rsidRPr="00184683" w:rsidRDefault="00184683" w:rsidP="00184683">
      <w:pPr>
        <w:ind w:firstLine="709"/>
        <w:jc w:val="both"/>
        <w:rPr>
          <w:sz w:val="28"/>
          <w:szCs w:val="28"/>
        </w:rPr>
      </w:pPr>
      <w:bookmarkStart w:id="0" w:name="sub_392812"/>
      <w:proofErr w:type="gramStart"/>
      <w:r w:rsidRPr="00184683">
        <w:rPr>
          <w:sz w:val="28"/>
          <w:szCs w:val="28"/>
        </w:rPr>
        <w:t xml:space="preserve">перераспределение таких земель и (или) земельных участков в целях приведения границ земельных участков в соответствие с утвержденным проектом межевания территории для исключения вклинивания, </w:t>
      </w:r>
      <w:proofErr w:type="spellStart"/>
      <w:r w:rsidRPr="00184683">
        <w:rPr>
          <w:sz w:val="28"/>
          <w:szCs w:val="28"/>
        </w:rPr>
        <w:t>вкрапливания</w:t>
      </w:r>
      <w:proofErr w:type="spellEnd"/>
      <w:r w:rsidRPr="00184683">
        <w:rPr>
          <w:sz w:val="28"/>
          <w:szCs w:val="28"/>
        </w:rPr>
        <w:t>, изломанности границ, чересполосицы при условии, что площадь земельных участков, находящихся в частной собственности, увеличивается в результате этого перераспределения не более чем до установленных предельных максимальных размеров земельных участков;</w:t>
      </w:r>
      <w:proofErr w:type="gramEnd"/>
    </w:p>
    <w:p w:rsidR="00184683" w:rsidRPr="00184683" w:rsidRDefault="00184683" w:rsidP="00184683">
      <w:pPr>
        <w:ind w:firstLine="709"/>
        <w:jc w:val="both"/>
        <w:rPr>
          <w:sz w:val="28"/>
          <w:szCs w:val="28"/>
        </w:rPr>
      </w:pPr>
      <w:bookmarkStart w:id="1" w:name="sub_392813"/>
      <w:bookmarkEnd w:id="0"/>
      <w:proofErr w:type="gramStart"/>
      <w:r w:rsidRPr="00184683">
        <w:rPr>
          <w:sz w:val="28"/>
          <w:szCs w:val="28"/>
        </w:rPr>
        <w:t>перераспределение земель и (или) земельных участков, находящихся в государственной или муниципальной собственности, и земельных участков, находящихся в собственности граждан и предназначенных для ведения личного подсобного хозяйства, огородничества, садоводства, индивидуального жилищного строительства, при условии, что площадь земельных участков, находящихся в собственности граждан, увеличивается в результате этого перераспределения не более чем до установленных предельных максимальных размеров земельных участков;</w:t>
      </w:r>
      <w:proofErr w:type="gramEnd"/>
    </w:p>
    <w:bookmarkEnd w:id="1"/>
    <w:p w:rsidR="00184683" w:rsidRDefault="00184683" w:rsidP="00184683">
      <w:pPr>
        <w:ind w:firstLine="709"/>
        <w:jc w:val="both"/>
        <w:rPr>
          <w:sz w:val="28"/>
          <w:szCs w:val="28"/>
        </w:rPr>
      </w:pPr>
      <w:r w:rsidRPr="00184683">
        <w:rPr>
          <w:sz w:val="28"/>
          <w:szCs w:val="28"/>
        </w:rPr>
        <w:t xml:space="preserve">образования земельных участков для размещения объектов капитального строительства, предусмотренных </w:t>
      </w:r>
      <w:hyperlink r:id="rId8" w:anchor="sub_491" w:history="1">
        <w:r w:rsidRPr="00184683">
          <w:rPr>
            <w:color w:val="0000FF"/>
            <w:sz w:val="28"/>
            <w:szCs w:val="28"/>
          </w:rPr>
          <w:t>статьей 49</w:t>
        </w:r>
      </w:hyperlink>
      <w:r w:rsidRPr="00184683">
        <w:rPr>
          <w:sz w:val="28"/>
          <w:szCs w:val="28"/>
        </w:rPr>
        <w:t xml:space="preserve"> Земельного кодекса Российской Федерации, в том числе в целях изъятия земельных участков для муниципальных нужд</w:t>
      </w:r>
      <w:proofErr w:type="gramStart"/>
      <w:r w:rsidRPr="00184683">
        <w:rPr>
          <w:sz w:val="28"/>
          <w:szCs w:val="28"/>
        </w:rPr>
        <w:t>.»;</w:t>
      </w:r>
      <w:proofErr w:type="gramEnd"/>
    </w:p>
    <w:p w:rsidR="00EE1643" w:rsidRPr="00EE1643" w:rsidRDefault="007C55DA" w:rsidP="00EE1643"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1.</w:t>
      </w:r>
      <w:r w:rsidR="00EE1643">
        <w:rPr>
          <w:sz w:val="28"/>
          <w:szCs w:val="28"/>
        </w:rPr>
        <w:t xml:space="preserve">1.3. </w:t>
      </w:r>
      <w:r w:rsidR="00EE1643" w:rsidRPr="00EE1643">
        <w:rPr>
          <w:sz w:val="28"/>
          <w:szCs w:val="28"/>
        </w:rPr>
        <w:t>пункт 2</w:t>
      </w:r>
      <w:r>
        <w:rPr>
          <w:sz w:val="28"/>
          <w:szCs w:val="28"/>
        </w:rPr>
        <w:t>.5 административного регламента</w:t>
      </w:r>
      <w:r w:rsidR="00EE1643" w:rsidRPr="00EE1643">
        <w:rPr>
          <w:sz w:val="28"/>
          <w:szCs w:val="28"/>
        </w:rPr>
        <w:t xml:space="preserve"> дополнить абзацем 19 следующего содержания:</w:t>
      </w:r>
    </w:p>
    <w:p w:rsidR="00EE1643" w:rsidRDefault="00EE1643" w:rsidP="00EE1643">
      <w:pPr>
        <w:ind w:firstLine="709"/>
        <w:jc w:val="both"/>
        <w:rPr>
          <w:sz w:val="28"/>
          <w:szCs w:val="28"/>
        </w:rPr>
      </w:pPr>
      <w:r w:rsidRPr="00EE1643">
        <w:rPr>
          <w:sz w:val="28"/>
          <w:szCs w:val="28"/>
        </w:rPr>
        <w:t>«Перечень нормативных правовых актов, регулирующих предоставление муниципальной услуги (с указанием их реквизитов и источников официального опубликования), размещается на официальном сайте Уполномоченного</w:t>
      </w:r>
      <w:r>
        <w:rPr>
          <w:sz w:val="28"/>
          <w:szCs w:val="28"/>
        </w:rPr>
        <w:t xml:space="preserve"> органа, Региональном портале</w:t>
      </w:r>
      <w:proofErr w:type="gramStart"/>
      <w:r>
        <w:rPr>
          <w:sz w:val="28"/>
          <w:szCs w:val="28"/>
        </w:rPr>
        <w:t>.»;</w:t>
      </w:r>
      <w:proofErr w:type="gramEnd"/>
    </w:p>
    <w:p w:rsidR="00EE1643" w:rsidRPr="00EE1643" w:rsidRDefault="007C55DA" w:rsidP="00EE1643"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1.</w:t>
      </w:r>
      <w:r w:rsidR="00EE1643">
        <w:rPr>
          <w:sz w:val="28"/>
          <w:szCs w:val="28"/>
        </w:rPr>
        <w:t xml:space="preserve">1.4. </w:t>
      </w:r>
      <w:r w:rsidR="00EE1643" w:rsidRPr="00EE1643">
        <w:rPr>
          <w:sz w:val="28"/>
          <w:szCs w:val="28"/>
        </w:rPr>
        <w:t>подпункт «а» пункта 2.6.1. административного регламента дополнить абзацем 14 следующего содержания:</w:t>
      </w:r>
    </w:p>
    <w:p w:rsidR="00EE1643" w:rsidRDefault="00EE1643" w:rsidP="00EE1643">
      <w:pPr>
        <w:ind w:firstLine="709"/>
        <w:jc w:val="both"/>
        <w:rPr>
          <w:sz w:val="28"/>
          <w:szCs w:val="28"/>
        </w:rPr>
      </w:pPr>
      <w:r w:rsidRPr="00EE1643">
        <w:rPr>
          <w:sz w:val="28"/>
          <w:szCs w:val="28"/>
        </w:rPr>
        <w:t xml:space="preserve">«В случае получения результатов предоставления муниципальной услуги в отношении </w:t>
      </w:r>
      <w:proofErr w:type="gramStart"/>
      <w:r w:rsidRPr="00EE1643">
        <w:rPr>
          <w:sz w:val="28"/>
          <w:szCs w:val="28"/>
        </w:rPr>
        <w:t>несовершеннолетнего</w:t>
      </w:r>
      <w:proofErr w:type="gramEnd"/>
      <w:r w:rsidRPr="00EE1643">
        <w:rPr>
          <w:sz w:val="28"/>
          <w:szCs w:val="28"/>
        </w:rPr>
        <w:t xml:space="preserve"> оформленных в форме документа на бумажном носителе, законный представитель несовершеннолетнего, являющий заявителем, указывает в заявлении фамилию, имя, отчество (при наличии), сведения о </w:t>
      </w:r>
      <w:r w:rsidRPr="00EE1643">
        <w:rPr>
          <w:sz w:val="28"/>
          <w:szCs w:val="28"/>
        </w:rPr>
        <w:lastRenderedPageBreak/>
        <w:t>документе, удостоверяющем личность другого законного представителя несовершеннолетнего, не являющего заявителем, но уполномоченным на получение результатов муниципальной услуги в отношении несовершеннолетнего, либо указывает в заявлении информацию о получении запрашиваемых результатов предоставления муниципальной услуги в отношени</w:t>
      </w:r>
      <w:r>
        <w:rPr>
          <w:sz w:val="28"/>
          <w:szCs w:val="28"/>
        </w:rPr>
        <w:t>и несовершеннолетнего лично»;</w:t>
      </w:r>
    </w:p>
    <w:p w:rsidR="00EE1643" w:rsidRPr="00EE1643" w:rsidRDefault="007C55DA" w:rsidP="00EE1643"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1.</w:t>
      </w:r>
      <w:r w:rsidR="00EE1643">
        <w:rPr>
          <w:sz w:val="28"/>
          <w:szCs w:val="28"/>
        </w:rPr>
        <w:t>1.5.</w:t>
      </w:r>
      <w:r>
        <w:rPr>
          <w:sz w:val="28"/>
          <w:szCs w:val="28"/>
        </w:rPr>
        <w:t xml:space="preserve"> п</w:t>
      </w:r>
      <w:r w:rsidR="00EE1643" w:rsidRPr="00EE1643">
        <w:rPr>
          <w:sz w:val="28"/>
          <w:szCs w:val="28"/>
        </w:rPr>
        <w:t>ункт 3.4.2 административного регламента дополнить подпунктом 3.4.2.1 следующего содержания:</w:t>
      </w:r>
    </w:p>
    <w:p w:rsidR="00EE1643" w:rsidRPr="00EE1643" w:rsidRDefault="00EE1643" w:rsidP="00EE1643">
      <w:pPr>
        <w:ind w:firstLine="708"/>
        <w:jc w:val="both"/>
        <w:rPr>
          <w:sz w:val="28"/>
          <w:szCs w:val="28"/>
        </w:rPr>
      </w:pPr>
      <w:r w:rsidRPr="00EE1643">
        <w:rPr>
          <w:sz w:val="28"/>
          <w:szCs w:val="28"/>
        </w:rPr>
        <w:t xml:space="preserve">«3.4.2.1. В случае предоставления муниципальной услуги в отношении несовершеннолетнего направление (вручение) решения об утверждении схемы расположения земельного участка и уведомления о согласии на заключение соглашения о перераспределении земель и (или) земельных участков, либо решения об </w:t>
      </w:r>
      <w:proofErr w:type="gramStart"/>
      <w:r w:rsidRPr="00EE1643">
        <w:rPr>
          <w:sz w:val="28"/>
          <w:szCs w:val="28"/>
        </w:rPr>
        <w:t>отказе</w:t>
      </w:r>
      <w:proofErr w:type="gramEnd"/>
      <w:r w:rsidRPr="00EE1643">
        <w:rPr>
          <w:sz w:val="28"/>
          <w:szCs w:val="28"/>
        </w:rPr>
        <w:t xml:space="preserve"> о перераспределении земель и (или) земельных участков и утверждении схемы расположения земельного участка, оформленными на бумажном носителе, законному представителю несовершеннолетнего, не являющегося заявителем, осуществляется в </w:t>
      </w:r>
      <w:proofErr w:type="gramStart"/>
      <w:r w:rsidRPr="00EE1643">
        <w:rPr>
          <w:sz w:val="28"/>
          <w:szCs w:val="28"/>
        </w:rPr>
        <w:t>случае, если в заявлении на получение муниципальной услуги указана его фамилия, имя, отчество (при наличии), сведения о документе, удостоверяющем его личность другим законным представителем несовершеннолетнего, являющимся заявителем, и отсутствует информация о получении запрашиваемых результатов предоставления муниципальной услуги в отношении несовершеннолетнего лично законным представителем несовершеннолетнего, являющимся заявителем.</w:t>
      </w:r>
      <w:proofErr w:type="gramEnd"/>
    </w:p>
    <w:p w:rsidR="00EE1643" w:rsidRPr="00184683" w:rsidRDefault="00EE1643" w:rsidP="00EE1643">
      <w:pPr>
        <w:ind w:firstLine="708"/>
        <w:jc w:val="both"/>
        <w:rPr>
          <w:sz w:val="28"/>
          <w:szCs w:val="28"/>
        </w:rPr>
      </w:pPr>
      <w:r w:rsidRPr="00EE1643">
        <w:rPr>
          <w:sz w:val="28"/>
          <w:szCs w:val="28"/>
        </w:rPr>
        <w:t>Документы направляются (вручаются) законному представителю несовершеннолетнего, не являющегося заявителем, в срок, указанный в           пункте 3.4.2 настоящего административного регламента, способами, указанными в пункте 3.4.2 настоящего административного регламента</w:t>
      </w:r>
      <w:proofErr w:type="gramStart"/>
      <w:r w:rsidR="007C55DA">
        <w:rPr>
          <w:sz w:val="28"/>
          <w:szCs w:val="28"/>
        </w:rPr>
        <w:t>.</w:t>
      </w:r>
      <w:r w:rsidRPr="00EE1643">
        <w:rPr>
          <w:sz w:val="28"/>
          <w:szCs w:val="28"/>
        </w:rPr>
        <w:t>».</w:t>
      </w:r>
      <w:proofErr w:type="gramEnd"/>
    </w:p>
    <w:p w:rsidR="00E2067F" w:rsidRDefault="003A13A0" w:rsidP="003A13A0">
      <w:pPr>
        <w:ind w:firstLine="72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2. </w:t>
      </w:r>
      <w:r w:rsidR="00975268">
        <w:rPr>
          <w:sz w:val="28"/>
          <w:szCs w:val="28"/>
        </w:rPr>
        <w:t>Настоящее постановление вступает в силу после официального опубликования в газете «Борьба».</w:t>
      </w:r>
    </w:p>
    <w:p w:rsidR="00184683" w:rsidRDefault="00975268" w:rsidP="00184683">
      <w:pPr>
        <w:ind w:firstLine="72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3. </w:t>
      </w:r>
      <w:proofErr w:type="gramStart"/>
      <w:r w:rsidR="00184683">
        <w:rPr>
          <w:sz w:val="28"/>
          <w:szCs w:val="28"/>
        </w:rPr>
        <w:t>Контроль за</w:t>
      </w:r>
      <w:proofErr w:type="gramEnd"/>
      <w:r w:rsidR="00184683">
        <w:rPr>
          <w:sz w:val="28"/>
          <w:szCs w:val="28"/>
        </w:rPr>
        <w:t xml:space="preserve"> исполнением настоящего постановления оставляю за собой.</w:t>
      </w:r>
    </w:p>
    <w:p w:rsidR="00184683" w:rsidRDefault="00184683" w:rsidP="00184683">
      <w:pPr>
        <w:rPr>
          <w:sz w:val="28"/>
          <w:szCs w:val="28"/>
        </w:rPr>
      </w:pPr>
      <w:bookmarkStart w:id="2" w:name="_GoBack"/>
      <w:bookmarkEnd w:id="2"/>
    </w:p>
    <w:p w:rsidR="00184683" w:rsidRDefault="00184683" w:rsidP="00184683">
      <w:pPr>
        <w:rPr>
          <w:sz w:val="28"/>
          <w:szCs w:val="28"/>
        </w:rPr>
      </w:pPr>
    </w:p>
    <w:p w:rsidR="00184683" w:rsidRDefault="001E0793" w:rsidP="00184683">
      <w:pPr>
        <w:rPr>
          <w:sz w:val="28"/>
          <w:szCs w:val="28"/>
        </w:rPr>
      </w:pPr>
      <w:r>
        <w:rPr>
          <w:sz w:val="28"/>
          <w:szCs w:val="28"/>
        </w:rPr>
        <w:t>Г</w:t>
      </w:r>
      <w:r w:rsidR="00184683">
        <w:rPr>
          <w:sz w:val="28"/>
          <w:szCs w:val="28"/>
        </w:rPr>
        <w:t>лав</w:t>
      </w:r>
      <w:r>
        <w:rPr>
          <w:sz w:val="28"/>
          <w:szCs w:val="28"/>
        </w:rPr>
        <w:t>а</w:t>
      </w:r>
      <w:r w:rsidR="00184683">
        <w:rPr>
          <w:sz w:val="28"/>
          <w:szCs w:val="28"/>
        </w:rPr>
        <w:t xml:space="preserve"> </w:t>
      </w:r>
      <w:proofErr w:type="spellStart"/>
      <w:r w:rsidR="00184683">
        <w:rPr>
          <w:sz w:val="28"/>
          <w:szCs w:val="28"/>
        </w:rPr>
        <w:t>Вожегодского</w:t>
      </w:r>
      <w:proofErr w:type="spellEnd"/>
      <w:r w:rsidR="00184683">
        <w:rPr>
          <w:sz w:val="28"/>
          <w:szCs w:val="28"/>
        </w:rPr>
        <w:t xml:space="preserve"> муниципального округа                                              Е.В.Первов</w:t>
      </w:r>
    </w:p>
    <w:p w:rsidR="00DD235F" w:rsidRPr="00184683" w:rsidRDefault="00DD235F" w:rsidP="00184683">
      <w:pPr>
        <w:ind w:firstLine="709"/>
        <w:jc w:val="both"/>
        <w:rPr>
          <w:noProof/>
          <w:sz w:val="28"/>
          <w:szCs w:val="28"/>
        </w:rPr>
      </w:pPr>
    </w:p>
    <w:p w:rsidR="0078498A" w:rsidRDefault="0078498A" w:rsidP="00DD235F">
      <w:pPr>
        <w:adjustRightInd w:val="0"/>
        <w:jc w:val="right"/>
        <w:outlineLvl w:val="1"/>
      </w:pPr>
    </w:p>
    <w:p w:rsidR="0078498A" w:rsidRPr="00B35FF9" w:rsidRDefault="0078498A" w:rsidP="00B35FF9"/>
    <w:sectPr w:rsidR="0078498A" w:rsidRPr="00B35FF9" w:rsidSect="008F196E">
      <w:headerReference w:type="even" r:id="rId9"/>
      <w:pgSz w:w="11909" w:h="16834"/>
      <w:pgMar w:top="1135" w:right="569" w:bottom="360" w:left="1276" w:header="720" w:footer="720" w:gutter="0"/>
      <w:cols w:space="60"/>
      <w:noEndnote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C0C60" w:rsidRDefault="002C0C60">
      <w:r>
        <w:separator/>
      </w:r>
    </w:p>
  </w:endnote>
  <w:endnote w:type="continuationSeparator" w:id="0">
    <w:p w:rsidR="002C0C60" w:rsidRDefault="002C0C6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C0C60" w:rsidRDefault="002C0C60">
      <w:r>
        <w:separator/>
      </w:r>
    </w:p>
  </w:footnote>
  <w:footnote w:type="continuationSeparator" w:id="0">
    <w:p w:rsidR="002C0C60" w:rsidRDefault="002C0C6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C0C60" w:rsidRDefault="00EF3172">
    <w:pPr>
      <w:pStyle w:val="a3"/>
      <w:framePr w:wrap="around" w:vAnchor="text" w:hAnchor="margin" w:xAlign="center" w:y="1"/>
      <w:rPr>
        <w:rStyle w:val="a5"/>
      </w:rPr>
    </w:pPr>
    <w:r>
      <w:rPr>
        <w:rStyle w:val="a5"/>
      </w:rPr>
      <w:fldChar w:fldCharType="begin"/>
    </w:r>
    <w:r w:rsidR="002C0C60">
      <w:rPr>
        <w:rStyle w:val="a5"/>
      </w:rPr>
      <w:instrText xml:space="preserve">PAGE  </w:instrText>
    </w:r>
    <w:r>
      <w:rPr>
        <w:rStyle w:val="a5"/>
      </w:rPr>
      <w:fldChar w:fldCharType="separate"/>
    </w:r>
    <w:r w:rsidR="002C0C60">
      <w:rPr>
        <w:rStyle w:val="a5"/>
        <w:noProof/>
      </w:rPr>
      <w:t>26</w:t>
    </w:r>
    <w:r>
      <w:rPr>
        <w:rStyle w:val="a5"/>
      </w:rPr>
      <w:fldChar w:fldCharType="end"/>
    </w:r>
  </w:p>
  <w:p w:rsidR="002C0C60" w:rsidRDefault="002C0C60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FE"/>
    <w:multiLevelType w:val="singleLevel"/>
    <w:tmpl w:val="64F44132"/>
    <w:lvl w:ilvl="0">
      <w:numFmt w:val="bullet"/>
      <w:lvlText w:val="*"/>
      <w:lvlJc w:val="left"/>
    </w:lvl>
  </w:abstractNum>
  <w:abstractNum w:abstractNumId="1">
    <w:nsid w:val="04420D9D"/>
    <w:multiLevelType w:val="hybridMultilevel"/>
    <w:tmpl w:val="F6CEFBD8"/>
    <w:lvl w:ilvl="0" w:tplc="04190011">
      <w:start w:val="1"/>
      <w:numFmt w:val="decimal"/>
      <w:lvlText w:val="%1)"/>
      <w:lvlJc w:val="left"/>
      <w:pPr>
        <w:ind w:left="144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2">
    <w:nsid w:val="1F3A246C"/>
    <w:multiLevelType w:val="multilevel"/>
    <w:tmpl w:val="DEC850B6"/>
    <w:lvl w:ilvl="0">
      <w:start w:val="1"/>
      <w:numFmt w:val="decimal"/>
      <w:lvlText w:val="%1."/>
      <w:lvlJc w:val="left"/>
      <w:pPr>
        <w:ind w:left="1215" w:hanging="1215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ind w:left="1935" w:hanging="1215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ind w:left="2655" w:hanging="1215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ind w:left="3375" w:hanging="1215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4095" w:hanging="1215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5040" w:hanging="144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5760" w:hanging="144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6840" w:hanging="180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7920" w:hanging="2160"/>
      </w:pPr>
      <w:rPr>
        <w:rFonts w:cs="Times New Roman" w:hint="default"/>
      </w:rPr>
    </w:lvl>
  </w:abstractNum>
  <w:abstractNum w:abstractNumId="3">
    <w:nsid w:val="338C2E7F"/>
    <w:multiLevelType w:val="hybridMultilevel"/>
    <w:tmpl w:val="A29A89CC"/>
    <w:lvl w:ilvl="0" w:tplc="6A48C6FE">
      <w:start w:val="1"/>
      <w:numFmt w:val="upperRoman"/>
      <w:lvlText w:val="%1."/>
      <w:lvlJc w:val="left"/>
      <w:pPr>
        <w:ind w:left="1260" w:hanging="72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62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34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06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78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50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22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94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660" w:hanging="180"/>
      </w:pPr>
      <w:rPr>
        <w:rFonts w:cs="Times New Roman"/>
      </w:rPr>
    </w:lvl>
  </w:abstractNum>
  <w:abstractNum w:abstractNumId="4">
    <w:nsid w:val="53814013"/>
    <w:multiLevelType w:val="multilevel"/>
    <w:tmpl w:val="9A9CF92C"/>
    <w:lvl w:ilvl="0">
      <w:start w:val="3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>
      <w:start w:val="4"/>
      <w:numFmt w:val="decimal"/>
      <w:isLgl/>
      <w:lvlText w:val="%1.%2."/>
      <w:lvlJc w:val="left"/>
      <w:pPr>
        <w:ind w:left="1260" w:hanging="720"/>
      </w:pPr>
      <w:rPr>
        <w:rFonts w:cs="Times New Roman" w:hint="default"/>
      </w:rPr>
    </w:lvl>
    <w:lvl w:ilvl="2">
      <w:start w:val="1"/>
      <w:numFmt w:val="decimal"/>
      <w:isLgl/>
      <w:lvlText w:val="%1.%2.%3."/>
      <w:lvlJc w:val="left"/>
      <w:pPr>
        <w:ind w:left="1440" w:hanging="720"/>
      </w:pPr>
      <w:rPr>
        <w:rFonts w:cs="Times New Roman" w:hint="default"/>
      </w:rPr>
    </w:lvl>
    <w:lvl w:ilvl="3">
      <w:start w:val="1"/>
      <w:numFmt w:val="decimal"/>
      <w:isLgl/>
      <w:lvlText w:val="%1.%2.%3.%4."/>
      <w:lvlJc w:val="left"/>
      <w:pPr>
        <w:ind w:left="1980" w:hanging="1080"/>
      </w:pPr>
      <w:rPr>
        <w:rFonts w:cs="Times New Roman" w:hint="default"/>
      </w:rPr>
    </w:lvl>
    <w:lvl w:ilvl="4">
      <w:start w:val="1"/>
      <w:numFmt w:val="decimal"/>
      <w:isLgl/>
      <w:lvlText w:val="%1.%2.%3.%4.%5."/>
      <w:lvlJc w:val="left"/>
      <w:pPr>
        <w:ind w:left="216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."/>
      <w:lvlJc w:val="left"/>
      <w:pPr>
        <w:ind w:left="2700" w:hanging="1440"/>
      </w:pPr>
      <w:rPr>
        <w:rFonts w:cs="Times New Roman" w:hint="default"/>
      </w:rPr>
    </w:lvl>
    <w:lvl w:ilvl="6">
      <w:start w:val="1"/>
      <w:numFmt w:val="decimal"/>
      <w:isLgl/>
      <w:lvlText w:val="%1.%2.%3.%4.%5.%6.%7."/>
      <w:lvlJc w:val="left"/>
      <w:pPr>
        <w:ind w:left="288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."/>
      <w:lvlJc w:val="left"/>
      <w:pPr>
        <w:ind w:left="3420" w:hanging="1800"/>
      </w:pPr>
      <w:rPr>
        <w:rFonts w:cs="Times New Roman" w:hint="default"/>
      </w:rPr>
    </w:lvl>
    <w:lvl w:ilvl="8">
      <w:start w:val="1"/>
      <w:numFmt w:val="decimal"/>
      <w:isLgl/>
      <w:lvlText w:val="%1.%2.%3.%4.%5.%6.%7.%8.%9."/>
      <w:lvlJc w:val="left"/>
      <w:pPr>
        <w:ind w:left="3960" w:hanging="2160"/>
      </w:pPr>
      <w:rPr>
        <w:rFonts w:cs="Times New Roman" w:hint="default"/>
      </w:rPr>
    </w:lvl>
  </w:abstractNum>
  <w:abstractNum w:abstractNumId="5">
    <w:nsid w:val="58126AC2"/>
    <w:multiLevelType w:val="hybridMultilevel"/>
    <w:tmpl w:val="FA262470"/>
    <w:lvl w:ilvl="0" w:tplc="3F6C880E">
      <w:start w:val="1"/>
      <w:numFmt w:val="decimal"/>
      <w:lvlText w:val="%1)"/>
      <w:lvlJc w:val="left"/>
      <w:pPr>
        <w:ind w:left="90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62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34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06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78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50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22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94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660" w:hanging="180"/>
      </w:pPr>
      <w:rPr>
        <w:rFonts w:cs="Times New Roman"/>
      </w:rPr>
    </w:lvl>
  </w:abstractNum>
  <w:abstractNum w:abstractNumId="6">
    <w:nsid w:val="65F129E0"/>
    <w:multiLevelType w:val="hybridMultilevel"/>
    <w:tmpl w:val="58540AFC"/>
    <w:lvl w:ilvl="0" w:tplc="04190011">
      <w:start w:val="26"/>
      <w:numFmt w:val="decimal"/>
      <w:lvlText w:val="%1)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3"/>
  </w:num>
  <w:num w:numId="2">
    <w:abstractNumId w:val="5"/>
  </w:num>
  <w:num w:numId="3">
    <w:abstractNumId w:val="1"/>
  </w:num>
  <w:num w:numId="4">
    <w:abstractNumId w:val="2"/>
  </w:num>
  <w:num w:numId="5">
    <w:abstractNumId w:val="6"/>
  </w:num>
  <w:num w:numId="6">
    <w:abstractNumId w:val="4"/>
  </w:num>
  <w:num w:numId="7">
    <w:abstractNumId w:val="0"/>
    <w:lvlOverride w:ilvl="0">
      <w:lvl w:ilvl="0">
        <w:numFmt w:val="bullet"/>
        <w:lvlText w:val="-"/>
        <w:legacy w:legacy="1" w:legacySpace="0" w:legacyIndent="134"/>
        <w:lvlJc w:val="left"/>
        <w:rPr>
          <w:rFonts w:ascii="Times New Roman" w:hAnsi="Times New Roman" w:hint="default"/>
        </w:rPr>
      </w:lvl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8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A11744"/>
    <w:rsid w:val="00000265"/>
    <w:rsid w:val="00024414"/>
    <w:rsid w:val="00033345"/>
    <w:rsid w:val="000336CA"/>
    <w:rsid w:val="000352CA"/>
    <w:rsid w:val="00042A09"/>
    <w:rsid w:val="00043CEF"/>
    <w:rsid w:val="0006312B"/>
    <w:rsid w:val="00064A3A"/>
    <w:rsid w:val="00064EEE"/>
    <w:rsid w:val="000706A6"/>
    <w:rsid w:val="000710BC"/>
    <w:rsid w:val="00073223"/>
    <w:rsid w:val="000862C1"/>
    <w:rsid w:val="000867A5"/>
    <w:rsid w:val="00092847"/>
    <w:rsid w:val="000A2A75"/>
    <w:rsid w:val="000B2A36"/>
    <w:rsid w:val="000B3EFC"/>
    <w:rsid w:val="000B7F22"/>
    <w:rsid w:val="000C5938"/>
    <w:rsid w:val="000D1182"/>
    <w:rsid w:val="000D378B"/>
    <w:rsid w:val="000D41D2"/>
    <w:rsid w:val="000E407A"/>
    <w:rsid w:val="000E6CD9"/>
    <w:rsid w:val="00104B79"/>
    <w:rsid w:val="00106B61"/>
    <w:rsid w:val="00117D99"/>
    <w:rsid w:val="0012278C"/>
    <w:rsid w:val="00125728"/>
    <w:rsid w:val="00127DC5"/>
    <w:rsid w:val="00130CE2"/>
    <w:rsid w:val="00145CBC"/>
    <w:rsid w:val="00146DBE"/>
    <w:rsid w:val="0015133D"/>
    <w:rsid w:val="00157EA1"/>
    <w:rsid w:val="0016432B"/>
    <w:rsid w:val="0017423E"/>
    <w:rsid w:val="00174E7A"/>
    <w:rsid w:val="0017645C"/>
    <w:rsid w:val="00183475"/>
    <w:rsid w:val="00184683"/>
    <w:rsid w:val="00184EC2"/>
    <w:rsid w:val="0018787D"/>
    <w:rsid w:val="00192306"/>
    <w:rsid w:val="001A0496"/>
    <w:rsid w:val="001A17A5"/>
    <w:rsid w:val="001A24F7"/>
    <w:rsid w:val="001A5310"/>
    <w:rsid w:val="001A7841"/>
    <w:rsid w:val="001B7909"/>
    <w:rsid w:val="001C4713"/>
    <w:rsid w:val="001D55D1"/>
    <w:rsid w:val="001E0793"/>
    <w:rsid w:val="001E09EE"/>
    <w:rsid w:val="001E4CFA"/>
    <w:rsid w:val="001E4D4D"/>
    <w:rsid w:val="001E7142"/>
    <w:rsid w:val="001F09E7"/>
    <w:rsid w:val="001F7FED"/>
    <w:rsid w:val="00204624"/>
    <w:rsid w:val="00211542"/>
    <w:rsid w:val="002163A6"/>
    <w:rsid w:val="00224CC1"/>
    <w:rsid w:val="002272A1"/>
    <w:rsid w:val="00230743"/>
    <w:rsid w:val="0023515C"/>
    <w:rsid w:val="00240858"/>
    <w:rsid w:val="002413C3"/>
    <w:rsid w:val="002423B0"/>
    <w:rsid w:val="00243D3D"/>
    <w:rsid w:val="00246796"/>
    <w:rsid w:val="00262310"/>
    <w:rsid w:val="0026765B"/>
    <w:rsid w:val="00295C4B"/>
    <w:rsid w:val="002A15FD"/>
    <w:rsid w:val="002A6CAB"/>
    <w:rsid w:val="002A74AE"/>
    <w:rsid w:val="002B1A53"/>
    <w:rsid w:val="002B3237"/>
    <w:rsid w:val="002B4F4E"/>
    <w:rsid w:val="002B4FC1"/>
    <w:rsid w:val="002B5594"/>
    <w:rsid w:val="002C0C60"/>
    <w:rsid w:val="002C0F25"/>
    <w:rsid w:val="002C6023"/>
    <w:rsid w:val="002C73B5"/>
    <w:rsid w:val="002E0E70"/>
    <w:rsid w:val="002E3478"/>
    <w:rsid w:val="002E3D1D"/>
    <w:rsid w:val="002E4AF4"/>
    <w:rsid w:val="002E4E71"/>
    <w:rsid w:val="002F19F3"/>
    <w:rsid w:val="002F1FC8"/>
    <w:rsid w:val="00301975"/>
    <w:rsid w:val="00302511"/>
    <w:rsid w:val="0031339F"/>
    <w:rsid w:val="003152E9"/>
    <w:rsid w:val="00322100"/>
    <w:rsid w:val="0033075E"/>
    <w:rsid w:val="00331C44"/>
    <w:rsid w:val="00334E56"/>
    <w:rsid w:val="00345713"/>
    <w:rsid w:val="003474A5"/>
    <w:rsid w:val="003501FE"/>
    <w:rsid w:val="00350C1E"/>
    <w:rsid w:val="00353210"/>
    <w:rsid w:val="00354699"/>
    <w:rsid w:val="0035668E"/>
    <w:rsid w:val="003630F4"/>
    <w:rsid w:val="003829F1"/>
    <w:rsid w:val="00384BF6"/>
    <w:rsid w:val="00384FF2"/>
    <w:rsid w:val="0039009A"/>
    <w:rsid w:val="00394570"/>
    <w:rsid w:val="003A13A0"/>
    <w:rsid w:val="003A685B"/>
    <w:rsid w:val="003A7283"/>
    <w:rsid w:val="003B49CD"/>
    <w:rsid w:val="003B5896"/>
    <w:rsid w:val="003B70E7"/>
    <w:rsid w:val="003C321F"/>
    <w:rsid w:val="003C38AF"/>
    <w:rsid w:val="003C5285"/>
    <w:rsid w:val="003C6AC9"/>
    <w:rsid w:val="003D2E85"/>
    <w:rsid w:val="003E1AA9"/>
    <w:rsid w:val="003E1D01"/>
    <w:rsid w:val="003E38C5"/>
    <w:rsid w:val="003E3CDC"/>
    <w:rsid w:val="003F3BAF"/>
    <w:rsid w:val="003F5606"/>
    <w:rsid w:val="003F5D4F"/>
    <w:rsid w:val="003F7614"/>
    <w:rsid w:val="003F7EEA"/>
    <w:rsid w:val="00403AC6"/>
    <w:rsid w:val="004143DC"/>
    <w:rsid w:val="00421877"/>
    <w:rsid w:val="00432F8A"/>
    <w:rsid w:val="00441155"/>
    <w:rsid w:val="004427E5"/>
    <w:rsid w:val="00442B8F"/>
    <w:rsid w:val="004436B7"/>
    <w:rsid w:val="00452C8D"/>
    <w:rsid w:val="00456104"/>
    <w:rsid w:val="004650FF"/>
    <w:rsid w:val="00466453"/>
    <w:rsid w:val="00473308"/>
    <w:rsid w:val="00475809"/>
    <w:rsid w:val="00476C8E"/>
    <w:rsid w:val="00491D0C"/>
    <w:rsid w:val="00493BA1"/>
    <w:rsid w:val="004A21C5"/>
    <w:rsid w:val="004A2382"/>
    <w:rsid w:val="004B03FA"/>
    <w:rsid w:val="004B11A5"/>
    <w:rsid w:val="004B126E"/>
    <w:rsid w:val="004B2D92"/>
    <w:rsid w:val="004B678E"/>
    <w:rsid w:val="004B77FD"/>
    <w:rsid w:val="004B7E29"/>
    <w:rsid w:val="004C0875"/>
    <w:rsid w:val="004D2751"/>
    <w:rsid w:val="004D6E72"/>
    <w:rsid w:val="004E01D9"/>
    <w:rsid w:val="004E5CA0"/>
    <w:rsid w:val="004E6075"/>
    <w:rsid w:val="0053364F"/>
    <w:rsid w:val="00535C79"/>
    <w:rsid w:val="0055489C"/>
    <w:rsid w:val="005609CF"/>
    <w:rsid w:val="00570285"/>
    <w:rsid w:val="0057315A"/>
    <w:rsid w:val="0057795B"/>
    <w:rsid w:val="00582D2A"/>
    <w:rsid w:val="00595F66"/>
    <w:rsid w:val="005B08B1"/>
    <w:rsid w:val="005B16B7"/>
    <w:rsid w:val="005B1C31"/>
    <w:rsid w:val="005B587A"/>
    <w:rsid w:val="005B7A3A"/>
    <w:rsid w:val="005C51E7"/>
    <w:rsid w:val="005C662F"/>
    <w:rsid w:val="005D29AB"/>
    <w:rsid w:val="005E1415"/>
    <w:rsid w:val="005E2579"/>
    <w:rsid w:val="005F6166"/>
    <w:rsid w:val="00602A69"/>
    <w:rsid w:val="00602EE9"/>
    <w:rsid w:val="006103C6"/>
    <w:rsid w:val="006203E6"/>
    <w:rsid w:val="006205E9"/>
    <w:rsid w:val="00630621"/>
    <w:rsid w:val="00635715"/>
    <w:rsid w:val="00636497"/>
    <w:rsid w:val="00637259"/>
    <w:rsid w:val="00641F6B"/>
    <w:rsid w:val="00660A56"/>
    <w:rsid w:val="00661DC7"/>
    <w:rsid w:val="00665AAF"/>
    <w:rsid w:val="00666B8C"/>
    <w:rsid w:val="00667B29"/>
    <w:rsid w:val="00683873"/>
    <w:rsid w:val="006840F1"/>
    <w:rsid w:val="00684A3E"/>
    <w:rsid w:val="00686A21"/>
    <w:rsid w:val="006922B7"/>
    <w:rsid w:val="006930DE"/>
    <w:rsid w:val="00695530"/>
    <w:rsid w:val="006A243A"/>
    <w:rsid w:val="006A523C"/>
    <w:rsid w:val="006A6A9F"/>
    <w:rsid w:val="006A7DAE"/>
    <w:rsid w:val="006B5809"/>
    <w:rsid w:val="006B71D3"/>
    <w:rsid w:val="006C43BD"/>
    <w:rsid w:val="006E02A5"/>
    <w:rsid w:val="006E0635"/>
    <w:rsid w:val="006E09D9"/>
    <w:rsid w:val="006E3BF1"/>
    <w:rsid w:val="006E783E"/>
    <w:rsid w:val="006F521D"/>
    <w:rsid w:val="00707313"/>
    <w:rsid w:val="007120E1"/>
    <w:rsid w:val="007221FB"/>
    <w:rsid w:val="0072538D"/>
    <w:rsid w:val="00727866"/>
    <w:rsid w:val="0073606D"/>
    <w:rsid w:val="00743A19"/>
    <w:rsid w:val="007509F7"/>
    <w:rsid w:val="007563F0"/>
    <w:rsid w:val="0077413E"/>
    <w:rsid w:val="0078025E"/>
    <w:rsid w:val="007813DE"/>
    <w:rsid w:val="0078498A"/>
    <w:rsid w:val="007970FE"/>
    <w:rsid w:val="007A5964"/>
    <w:rsid w:val="007B526D"/>
    <w:rsid w:val="007C55DA"/>
    <w:rsid w:val="007C6164"/>
    <w:rsid w:val="007D3CB3"/>
    <w:rsid w:val="007E5C4B"/>
    <w:rsid w:val="0081003B"/>
    <w:rsid w:val="00810981"/>
    <w:rsid w:val="0082208C"/>
    <w:rsid w:val="00824FF4"/>
    <w:rsid w:val="008346F8"/>
    <w:rsid w:val="008415FB"/>
    <w:rsid w:val="008438AB"/>
    <w:rsid w:val="008522D9"/>
    <w:rsid w:val="00870A4F"/>
    <w:rsid w:val="00871B4A"/>
    <w:rsid w:val="008752D8"/>
    <w:rsid w:val="008779F1"/>
    <w:rsid w:val="00886A1A"/>
    <w:rsid w:val="00895F56"/>
    <w:rsid w:val="008A35FF"/>
    <w:rsid w:val="008A3925"/>
    <w:rsid w:val="008A5AED"/>
    <w:rsid w:val="008B1BA6"/>
    <w:rsid w:val="008C1BBA"/>
    <w:rsid w:val="008C20D9"/>
    <w:rsid w:val="008D17B2"/>
    <w:rsid w:val="008D56BD"/>
    <w:rsid w:val="008E05E7"/>
    <w:rsid w:val="008E324C"/>
    <w:rsid w:val="008E4A04"/>
    <w:rsid w:val="008E52DF"/>
    <w:rsid w:val="008E68CB"/>
    <w:rsid w:val="008E6A00"/>
    <w:rsid w:val="008F196E"/>
    <w:rsid w:val="008F1FCD"/>
    <w:rsid w:val="008F57EE"/>
    <w:rsid w:val="008F5CA3"/>
    <w:rsid w:val="008F7135"/>
    <w:rsid w:val="008F7D24"/>
    <w:rsid w:val="00901813"/>
    <w:rsid w:val="0090609B"/>
    <w:rsid w:val="009127E7"/>
    <w:rsid w:val="0093046D"/>
    <w:rsid w:val="00931768"/>
    <w:rsid w:val="00932658"/>
    <w:rsid w:val="00934021"/>
    <w:rsid w:val="009340E6"/>
    <w:rsid w:val="00940BC0"/>
    <w:rsid w:val="0094374F"/>
    <w:rsid w:val="00943AF2"/>
    <w:rsid w:val="00962696"/>
    <w:rsid w:val="00967611"/>
    <w:rsid w:val="009676FC"/>
    <w:rsid w:val="00973BC1"/>
    <w:rsid w:val="00975268"/>
    <w:rsid w:val="00975490"/>
    <w:rsid w:val="009766B7"/>
    <w:rsid w:val="0097755B"/>
    <w:rsid w:val="00982288"/>
    <w:rsid w:val="00984B8D"/>
    <w:rsid w:val="00985F24"/>
    <w:rsid w:val="0099376C"/>
    <w:rsid w:val="009974F0"/>
    <w:rsid w:val="009A3AC4"/>
    <w:rsid w:val="009A7550"/>
    <w:rsid w:val="009B0D5E"/>
    <w:rsid w:val="009B2CEC"/>
    <w:rsid w:val="009C214D"/>
    <w:rsid w:val="009C3A59"/>
    <w:rsid w:val="009C603E"/>
    <w:rsid w:val="009D0255"/>
    <w:rsid w:val="009D249D"/>
    <w:rsid w:val="009D33E2"/>
    <w:rsid w:val="009D5179"/>
    <w:rsid w:val="009E413B"/>
    <w:rsid w:val="009E4311"/>
    <w:rsid w:val="009E499F"/>
    <w:rsid w:val="009E58D0"/>
    <w:rsid w:val="009F2B3D"/>
    <w:rsid w:val="009F6363"/>
    <w:rsid w:val="00A01E18"/>
    <w:rsid w:val="00A03E19"/>
    <w:rsid w:val="00A11744"/>
    <w:rsid w:val="00A2425D"/>
    <w:rsid w:val="00A2425E"/>
    <w:rsid w:val="00A259C5"/>
    <w:rsid w:val="00A32691"/>
    <w:rsid w:val="00A33E84"/>
    <w:rsid w:val="00A33FCC"/>
    <w:rsid w:val="00A351FC"/>
    <w:rsid w:val="00A376D7"/>
    <w:rsid w:val="00A40B3E"/>
    <w:rsid w:val="00A41138"/>
    <w:rsid w:val="00A4202E"/>
    <w:rsid w:val="00A42A2E"/>
    <w:rsid w:val="00A46279"/>
    <w:rsid w:val="00A463A0"/>
    <w:rsid w:val="00A74F12"/>
    <w:rsid w:val="00A85C0F"/>
    <w:rsid w:val="00A90BF7"/>
    <w:rsid w:val="00AA2586"/>
    <w:rsid w:val="00AA6E51"/>
    <w:rsid w:val="00AD066E"/>
    <w:rsid w:val="00AD3CF3"/>
    <w:rsid w:val="00AD42B1"/>
    <w:rsid w:val="00AD5C9C"/>
    <w:rsid w:val="00AD6DD1"/>
    <w:rsid w:val="00AD75B0"/>
    <w:rsid w:val="00AE4030"/>
    <w:rsid w:val="00AE6216"/>
    <w:rsid w:val="00AF0FBC"/>
    <w:rsid w:val="00AF52C3"/>
    <w:rsid w:val="00AF5B63"/>
    <w:rsid w:val="00B00F7B"/>
    <w:rsid w:val="00B0397F"/>
    <w:rsid w:val="00B044C8"/>
    <w:rsid w:val="00B06B33"/>
    <w:rsid w:val="00B13819"/>
    <w:rsid w:val="00B16AE2"/>
    <w:rsid w:val="00B17551"/>
    <w:rsid w:val="00B22C35"/>
    <w:rsid w:val="00B305E3"/>
    <w:rsid w:val="00B35FF9"/>
    <w:rsid w:val="00B450AC"/>
    <w:rsid w:val="00B461A3"/>
    <w:rsid w:val="00B46507"/>
    <w:rsid w:val="00B46545"/>
    <w:rsid w:val="00B56BD3"/>
    <w:rsid w:val="00B62ACD"/>
    <w:rsid w:val="00B7374A"/>
    <w:rsid w:val="00B76033"/>
    <w:rsid w:val="00B81B59"/>
    <w:rsid w:val="00B82F73"/>
    <w:rsid w:val="00B85C98"/>
    <w:rsid w:val="00B87233"/>
    <w:rsid w:val="00B90EBE"/>
    <w:rsid w:val="00B96DB4"/>
    <w:rsid w:val="00BA508B"/>
    <w:rsid w:val="00BB45DE"/>
    <w:rsid w:val="00BD1FB4"/>
    <w:rsid w:val="00BD5CBD"/>
    <w:rsid w:val="00BD6179"/>
    <w:rsid w:val="00BE733B"/>
    <w:rsid w:val="00C00A45"/>
    <w:rsid w:val="00C06EEC"/>
    <w:rsid w:val="00C10B9C"/>
    <w:rsid w:val="00C10ED5"/>
    <w:rsid w:val="00C17970"/>
    <w:rsid w:val="00C21ED4"/>
    <w:rsid w:val="00C32E21"/>
    <w:rsid w:val="00C359AE"/>
    <w:rsid w:val="00C37BFB"/>
    <w:rsid w:val="00C414C3"/>
    <w:rsid w:val="00C51430"/>
    <w:rsid w:val="00C542C7"/>
    <w:rsid w:val="00C56FB4"/>
    <w:rsid w:val="00C61929"/>
    <w:rsid w:val="00C62742"/>
    <w:rsid w:val="00C7343E"/>
    <w:rsid w:val="00C73C22"/>
    <w:rsid w:val="00C753AA"/>
    <w:rsid w:val="00C81114"/>
    <w:rsid w:val="00C86226"/>
    <w:rsid w:val="00C90F7D"/>
    <w:rsid w:val="00CA5D2B"/>
    <w:rsid w:val="00CB1EEB"/>
    <w:rsid w:val="00CB5952"/>
    <w:rsid w:val="00CB7BBF"/>
    <w:rsid w:val="00CB7ED7"/>
    <w:rsid w:val="00CD0A0B"/>
    <w:rsid w:val="00CD2D1E"/>
    <w:rsid w:val="00CD3B00"/>
    <w:rsid w:val="00CD46D8"/>
    <w:rsid w:val="00CD6ED1"/>
    <w:rsid w:val="00CD7C43"/>
    <w:rsid w:val="00CE4630"/>
    <w:rsid w:val="00CF15CC"/>
    <w:rsid w:val="00CF5569"/>
    <w:rsid w:val="00D10ABD"/>
    <w:rsid w:val="00D15067"/>
    <w:rsid w:val="00D20F78"/>
    <w:rsid w:val="00D40A66"/>
    <w:rsid w:val="00D42657"/>
    <w:rsid w:val="00D440C4"/>
    <w:rsid w:val="00D459A6"/>
    <w:rsid w:val="00D47441"/>
    <w:rsid w:val="00D536A2"/>
    <w:rsid w:val="00D62DD2"/>
    <w:rsid w:val="00D67576"/>
    <w:rsid w:val="00D721CE"/>
    <w:rsid w:val="00D81F41"/>
    <w:rsid w:val="00D8228F"/>
    <w:rsid w:val="00D83FB2"/>
    <w:rsid w:val="00D84825"/>
    <w:rsid w:val="00D9004C"/>
    <w:rsid w:val="00DA53D5"/>
    <w:rsid w:val="00DB333C"/>
    <w:rsid w:val="00DC1CD4"/>
    <w:rsid w:val="00DD235F"/>
    <w:rsid w:val="00DD4B0A"/>
    <w:rsid w:val="00DE3298"/>
    <w:rsid w:val="00DF2837"/>
    <w:rsid w:val="00DF5823"/>
    <w:rsid w:val="00E054C4"/>
    <w:rsid w:val="00E07876"/>
    <w:rsid w:val="00E2067F"/>
    <w:rsid w:val="00E21DF6"/>
    <w:rsid w:val="00E2440E"/>
    <w:rsid w:val="00E25607"/>
    <w:rsid w:val="00E25AFD"/>
    <w:rsid w:val="00E36DFD"/>
    <w:rsid w:val="00E44C5A"/>
    <w:rsid w:val="00E5516B"/>
    <w:rsid w:val="00E66BF4"/>
    <w:rsid w:val="00E714AA"/>
    <w:rsid w:val="00E714C0"/>
    <w:rsid w:val="00E73489"/>
    <w:rsid w:val="00E762FC"/>
    <w:rsid w:val="00E919DA"/>
    <w:rsid w:val="00EA7D52"/>
    <w:rsid w:val="00EB565C"/>
    <w:rsid w:val="00EB7CE3"/>
    <w:rsid w:val="00EE1643"/>
    <w:rsid w:val="00EF3172"/>
    <w:rsid w:val="00EF4A74"/>
    <w:rsid w:val="00F03DCC"/>
    <w:rsid w:val="00F206F5"/>
    <w:rsid w:val="00F25922"/>
    <w:rsid w:val="00F305F2"/>
    <w:rsid w:val="00F35FC1"/>
    <w:rsid w:val="00F3676B"/>
    <w:rsid w:val="00F36B09"/>
    <w:rsid w:val="00F378F9"/>
    <w:rsid w:val="00F4437E"/>
    <w:rsid w:val="00F54CC1"/>
    <w:rsid w:val="00F57571"/>
    <w:rsid w:val="00F57DD3"/>
    <w:rsid w:val="00F635A1"/>
    <w:rsid w:val="00F65635"/>
    <w:rsid w:val="00F6640D"/>
    <w:rsid w:val="00F67381"/>
    <w:rsid w:val="00F72EE9"/>
    <w:rsid w:val="00F81B21"/>
    <w:rsid w:val="00F90633"/>
    <w:rsid w:val="00F90956"/>
    <w:rsid w:val="00F9429C"/>
    <w:rsid w:val="00F9760A"/>
    <w:rsid w:val="00FA2503"/>
    <w:rsid w:val="00FA653C"/>
    <w:rsid w:val="00FA7B40"/>
    <w:rsid w:val="00FA7D59"/>
    <w:rsid w:val="00FC2CA7"/>
    <w:rsid w:val="00FC38CA"/>
    <w:rsid w:val="00FC3BD6"/>
    <w:rsid w:val="00FD20BA"/>
    <w:rsid w:val="00FD6FA3"/>
    <w:rsid w:val="00FE489D"/>
    <w:rsid w:val="00FF1813"/>
    <w:rsid w:val="00FF33C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semiHidden="0" w:uiPriority="0" w:unhideWhenUsed="0" w:qFormat="1"/>
    <w:lsdException w:name="heading 5" w:locked="1" w:uiPriority="0" w:qFormat="1"/>
    <w:lsdException w:name="heading 6" w:locked="1" w:semiHidden="0" w:uiPriority="0" w:unhideWhenUsed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Body Text" w:locked="1" w:semiHidden="0" w:uiPriority="0" w:unhideWhenUsed="0"/>
    <w:lsdException w:name="Subtitle" w:locked="1" w:semiHidden="0" w:uiPriority="0" w:unhideWhenUsed="0" w:qFormat="1"/>
    <w:lsdException w:name="Body Text 2" w:locked="1" w:semiHidden="0" w:uiPriority="0" w:unhideWhenUsed="0"/>
    <w:lsdException w:name="Strong" w:locked="1" w:semiHidden="0" w:uiPriority="0" w:unhideWhenUsed="0" w:qFormat="1"/>
    <w:lsdException w:name="Emphasis" w:locked="1" w:semiHidden="0" w:uiPriority="0" w:unhideWhenUsed="0" w:qFormat="1"/>
    <w:lsdException w:name="No List" w:locked="1" w:semiHidden="0" w:uiPriority="0" w:unhideWhenUsed="0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D378B"/>
  </w:style>
  <w:style w:type="paragraph" w:styleId="1">
    <w:name w:val="heading 1"/>
    <w:basedOn w:val="a"/>
    <w:next w:val="a"/>
    <w:link w:val="10"/>
    <w:uiPriority w:val="99"/>
    <w:qFormat/>
    <w:rsid w:val="000D378B"/>
    <w:pPr>
      <w:keepNext/>
      <w:jc w:val="center"/>
      <w:outlineLvl w:val="0"/>
    </w:pPr>
    <w:rPr>
      <w:b/>
      <w:sz w:val="36"/>
    </w:rPr>
  </w:style>
  <w:style w:type="paragraph" w:styleId="2">
    <w:name w:val="heading 2"/>
    <w:basedOn w:val="a"/>
    <w:next w:val="a"/>
    <w:link w:val="20"/>
    <w:uiPriority w:val="99"/>
    <w:qFormat/>
    <w:rsid w:val="000D378B"/>
    <w:pPr>
      <w:keepNext/>
      <w:jc w:val="both"/>
      <w:outlineLvl w:val="1"/>
    </w:pPr>
    <w:rPr>
      <w:sz w:val="28"/>
    </w:rPr>
  </w:style>
  <w:style w:type="paragraph" w:styleId="3">
    <w:name w:val="heading 3"/>
    <w:basedOn w:val="a"/>
    <w:next w:val="a"/>
    <w:link w:val="31"/>
    <w:uiPriority w:val="99"/>
    <w:qFormat/>
    <w:rsid w:val="000D378B"/>
    <w:pPr>
      <w:keepNext/>
      <w:jc w:val="center"/>
      <w:outlineLvl w:val="2"/>
    </w:pPr>
    <w:rPr>
      <w:b/>
      <w:sz w:val="24"/>
    </w:rPr>
  </w:style>
  <w:style w:type="paragraph" w:styleId="4">
    <w:name w:val="heading 4"/>
    <w:basedOn w:val="a"/>
    <w:next w:val="a"/>
    <w:link w:val="40"/>
    <w:uiPriority w:val="99"/>
    <w:qFormat/>
    <w:rsid w:val="00641F6B"/>
    <w:pPr>
      <w:keepNext/>
      <w:spacing w:before="240" w:after="60"/>
      <w:outlineLvl w:val="3"/>
    </w:pPr>
    <w:rPr>
      <w:rFonts w:ascii="Calibri" w:hAnsi="Calibri"/>
      <w:b/>
      <w:bCs/>
      <w:sz w:val="28"/>
      <w:szCs w:val="28"/>
    </w:rPr>
  </w:style>
  <w:style w:type="paragraph" w:styleId="6">
    <w:name w:val="heading 6"/>
    <w:basedOn w:val="a"/>
    <w:next w:val="a"/>
    <w:link w:val="60"/>
    <w:uiPriority w:val="99"/>
    <w:qFormat/>
    <w:locked/>
    <w:rsid w:val="00394570"/>
    <w:pPr>
      <w:spacing w:before="240" w:after="60"/>
      <w:outlineLvl w:val="5"/>
    </w:pPr>
    <w:rPr>
      <w:b/>
      <w:bCs/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link w:val="1"/>
    <w:uiPriority w:val="99"/>
    <w:locked/>
    <w:rsid w:val="00FE489D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20">
    <w:name w:val="Заголовок 2 Знак"/>
    <w:link w:val="2"/>
    <w:uiPriority w:val="99"/>
    <w:locked/>
    <w:rsid w:val="00641F6B"/>
    <w:rPr>
      <w:rFonts w:cs="Times New Roman"/>
      <w:sz w:val="28"/>
    </w:rPr>
  </w:style>
  <w:style w:type="character" w:customStyle="1" w:styleId="31">
    <w:name w:val="Заголовок 3 Знак1"/>
    <w:link w:val="3"/>
    <w:uiPriority w:val="99"/>
    <w:semiHidden/>
    <w:locked/>
    <w:rsid w:val="00FE489D"/>
    <w:rPr>
      <w:rFonts w:ascii="Cambria" w:hAnsi="Cambria" w:cs="Times New Roman"/>
      <w:b/>
      <w:bCs/>
      <w:sz w:val="26"/>
      <w:szCs w:val="26"/>
    </w:rPr>
  </w:style>
  <w:style w:type="character" w:customStyle="1" w:styleId="40">
    <w:name w:val="Заголовок 4 Знак"/>
    <w:link w:val="4"/>
    <w:uiPriority w:val="99"/>
    <w:semiHidden/>
    <w:locked/>
    <w:rsid w:val="00641F6B"/>
    <w:rPr>
      <w:rFonts w:ascii="Calibri" w:hAnsi="Calibri" w:cs="Times New Roman"/>
      <w:b/>
      <w:bCs/>
      <w:sz w:val="28"/>
      <w:szCs w:val="28"/>
    </w:rPr>
  </w:style>
  <w:style w:type="character" w:customStyle="1" w:styleId="60">
    <w:name w:val="Заголовок 6 Знак"/>
    <w:link w:val="6"/>
    <w:uiPriority w:val="99"/>
    <w:semiHidden/>
    <w:locked/>
    <w:rsid w:val="00104B79"/>
    <w:rPr>
      <w:rFonts w:ascii="Calibri" w:hAnsi="Calibri" w:cs="Times New Roman"/>
      <w:b/>
      <w:bCs/>
    </w:rPr>
  </w:style>
  <w:style w:type="paragraph" w:styleId="a3">
    <w:name w:val="header"/>
    <w:basedOn w:val="a"/>
    <w:link w:val="a4"/>
    <w:uiPriority w:val="99"/>
    <w:rsid w:val="000D378B"/>
    <w:pPr>
      <w:tabs>
        <w:tab w:val="center" w:pos="4536"/>
        <w:tab w:val="right" w:pos="9072"/>
      </w:tabs>
    </w:pPr>
  </w:style>
  <w:style w:type="character" w:customStyle="1" w:styleId="a4">
    <w:name w:val="Верхний колонтитул Знак"/>
    <w:link w:val="a3"/>
    <w:uiPriority w:val="99"/>
    <w:semiHidden/>
    <w:locked/>
    <w:rsid w:val="00FE489D"/>
    <w:rPr>
      <w:rFonts w:cs="Times New Roman"/>
      <w:sz w:val="20"/>
      <w:szCs w:val="20"/>
    </w:rPr>
  </w:style>
  <w:style w:type="character" w:styleId="a5">
    <w:name w:val="page number"/>
    <w:uiPriority w:val="99"/>
    <w:rsid w:val="000D378B"/>
    <w:rPr>
      <w:rFonts w:cs="Times New Roman"/>
    </w:rPr>
  </w:style>
  <w:style w:type="paragraph" w:customStyle="1" w:styleId="ConsPlusNormal">
    <w:name w:val="ConsPlusNormal"/>
    <w:link w:val="ConsPlusNormal0"/>
    <w:rsid w:val="00641F6B"/>
    <w:pPr>
      <w:widowControl w:val="0"/>
      <w:autoSpaceDE w:val="0"/>
      <w:autoSpaceDN w:val="0"/>
      <w:adjustRightInd w:val="0"/>
      <w:ind w:firstLine="720"/>
    </w:pPr>
    <w:rPr>
      <w:rFonts w:ascii="Arial" w:hAnsi="Arial"/>
      <w:sz w:val="22"/>
      <w:szCs w:val="22"/>
    </w:rPr>
  </w:style>
  <w:style w:type="paragraph" w:customStyle="1" w:styleId="ConsPlusNonformat">
    <w:name w:val="ConsPlusNonformat"/>
    <w:uiPriority w:val="99"/>
    <w:rsid w:val="00641F6B"/>
    <w:pPr>
      <w:widowControl w:val="0"/>
      <w:autoSpaceDE w:val="0"/>
      <w:autoSpaceDN w:val="0"/>
      <w:adjustRightInd w:val="0"/>
    </w:pPr>
    <w:rPr>
      <w:rFonts w:ascii="Courier New" w:hAnsi="Courier New" w:cs="Courier New"/>
    </w:rPr>
  </w:style>
  <w:style w:type="paragraph" w:customStyle="1" w:styleId="ConsPlusTitle">
    <w:name w:val="ConsPlusTitle"/>
    <w:uiPriority w:val="99"/>
    <w:rsid w:val="00641F6B"/>
    <w:pPr>
      <w:widowControl w:val="0"/>
      <w:autoSpaceDE w:val="0"/>
      <w:autoSpaceDN w:val="0"/>
      <w:adjustRightInd w:val="0"/>
    </w:pPr>
    <w:rPr>
      <w:rFonts w:ascii="Arial" w:hAnsi="Arial" w:cs="Arial"/>
      <w:b/>
      <w:bCs/>
    </w:rPr>
  </w:style>
  <w:style w:type="character" w:customStyle="1" w:styleId="30">
    <w:name w:val="Заголовок 3 Знак"/>
    <w:uiPriority w:val="99"/>
    <w:rsid w:val="00641F6B"/>
    <w:rPr>
      <w:rFonts w:ascii="Arial" w:hAnsi="Arial" w:cs="Arial"/>
      <w:b/>
      <w:bCs/>
      <w:sz w:val="26"/>
      <w:szCs w:val="26"/>
      <w:lang w:val="ru-RU" w:eastAsia="ru-RU"/>
    </w:rPr>
  </w:style>
  <w:style w:type="paragraph" w:customStyle="1" w:styleId="ConsNormal">
    <w:name w:val="ConsNormal"/>
    <w:uiPriority w:val="99"/>
    <w:rsid w:val="00641F6B"/>
    <w:pPr>
      <w:widowControl w:val="0"/>
      <w:autoSpaceDE w:val="0"/>
      <w:autoSpaceDN w:val="0"/>
      <w:adjustRightInd w:val="0"/>
      <w:ind w:firstLine="720"/>
    </w:pPr>
    <w:rPr>
      <w:rFonts w:ascii="Arial" w:hAnsi="Arial" w:cs="Arial"/>
    </w:rPr>
  </w:style>
  <w:style w:type="character" w:styleId="a6">
    <w:name w:val="Hyperlink"/>
    <w:uiPriority w:val="99"/>
    <w:rsid w:val="00641F6B"/>
    <w:rPr>
      <w:rFonts w:cs="Times New Roman"/>
      <w:color w:val="0000FF"/>
      <w:u w:val="single"/>
    </w:rPr>
  </w:style>
  <w:style w:type="paragraph" w:styleId="21">
    <w:name w:val="Body Text Indent 2"/>
    <w:basedOn w:val="a"/>
    <w:link w:val="22"/>
    <w:uiPriority w:val="99"/>
    <w:rsid w:val="00641F6B"/>
    <w:pPr>
      <w:autoSpaceDE w:val="0"/>
      <w:autoSpaceDN w:val="0"/>
      <w:adjustRightInd w:val="0"/>
      <w:ind w:firstLine="540"/>
      <w:jc w:val="both"/>
    </w:pPr>
    <w:rPr>
      <w:sz w:val="24"/>
      <w:szCs w:val="24"/>
    </w:rPr>
  </w:style>
  <w:style w:type="character" w:customStyle="1" w:styleId="22">
    <w:name w:val="Основной текст с отступом 2 Знак"/>
    <w:link w:val="21"/>
    <w:uiPriority w:val="99"/>
    <w:locked/>
    <w:rsid w:val="00641F6B"/>
    <w:rPr>
      <w:rFonts w:cs="Times New Roman"/>
      <w:sz w:val="24"/>
      <w:szCs w:val="24"/>
    </w:rPr>
  </w:style>
  <w:style w:type="paragraph" w:customStyle="1" w:styleId="11">
    <w:name w:val="Основной текст с отступом1"/>
    <w:basedOn w:val="a"/>
    <w:link w:val="BodyTextIndentChar"/>
    <w:uiPriority w:val="99"/>
    <w:rsid w:val="00641F6B"/>
    <w:pPr>
      <w:spacing w:after="120" w:line="480" w:lineRule="auto"/>
    </w:pPr>
    <w:rPr>
      <w:sz w:val="24"/>
      <w:szCs w:val="24"/>
    </w:rPr>
  </w:style>
  <w:style w:type="character" w:customStyle="1" w:styleId="BodyTextIndentChar">
    <w:name w:val="Body Text Indent Char"/>
    <w:link w:val="11"/>
    <w:uiPriority w:val="99"/>
    <w:locked/>
    <w:rsid w:val="00641F6B"/>
    <w:rPr>
      <w:rFonts w:cs="Times New Roman"/>
      <w:sz w:val="24"/>
      <w:szCs w:val="24"/>
    </w:rPr>
  </w:style>
  <w:style w:type="paragraph" w:styleId="a7">
    <w:name w:val="footer"/>
    <w:basedOn w:val="a"/>
    <w:link w:val="a8"/>
    <w:uiPriority w:val="99"/>
    <w:rsid w:val="00641F6B"/>
    <w:pPr>
      <w:tabs>
        <w:tab w:val="center" w:pos="4677"/>
        <w:tab w:val="right" w:pos="9355"/>
      </w:tabs>
    </w:pPr>
    <w:rPr>
      <w:sz w:val="24"/>
      <w:szCs w:val="24"/>
    </w:rPr>
  </w:style>
  <w:style w:type="character" w:customStyle="1" w:styleId="a8">
    <w:name w:val="Нижний колонтитул Знак"/>
    <w:link w:val="a7"/>
    <w:uiPriority w:val="99"/>
    <w:locked/>
    <w:rsid w:val="00641F6B"/>
    <w:rPr>
      <w:rFonts w:cs="Times New Roman"/>
      <w:sz w:val="24"/>
      <w:szCs w:val="24"/>
    </w:rPr>
  </w:style>
  <w:style w:type="character" w:customStyle="1" w:styleId="41">
    <w:name w:val="Заголовок 4 Знак1"/>
    <w:uiPriority w:val="99"/>
    <w:rsid w:val="00641F6B"/>
    <w:rPr>
      <w:rFonts w:cs="Times New Roman"/>
      <w:sz w:val="28"/>
      <w:szCs w:val="28"/>
    </w:rPr>
  </w:style>
  <w:style w:type="paragraph" w:styleId="23">
    <w:name w:val="Body Text 2"/>
    <w:basedOn w:val="a"/>
    <w:link w:val="24"/>
    <w:uiPriority w:val="99"/>
    <w:rsid w:val="00641F6B"/>
    <w:pPr>
      <w:spacing w:after="120" w:line="480" w:lineRule="auto"/>
    </w:pPr>
    <w:rPr>
      <w:sz w:val="24"/>
      <w:szCs w:val="24"/>
    </w:rPr>
  </w:style>
  <w:style w:type="character" w:customStyle="1" w:styleId="24">
    <w:name w:val="Основной текст 2 Знак"/>
    <w:link w:val="23"/>
    <w:uiPriority w:val="99"/>
    <w:locked/>
    <w:rsid w:val="00641F6B"/>
    <w:rPr>
      <w:rFonts w:cs="Times New Roman"/>
      <w:sz w:val="24"/>
      <w:szCs w:val="24"/>
    </w:rPr>
  </w:style>
  <w:style w:type="paragraph" w:styleId="a9">
    <w:name w:val="Body Text"/>
    <w:basedOn w:val="a"/>
    <w:link w:val="aa"/>
    <w:uiPriority w:val="99"/>
    <w:rsid w:val="00641F6B"/>
    <w:pPr>
      <w:spacing w:after="120"/>
    </w:pPr>
    <w:rPr>
      <w:sz w:val="24"/>
      <w:szCs w:val="24"/>
    </w:rPr>
  </w:style>
  <w:style w:type="character" w:customStyle="1" w:styleId="aa">
    <w:name w:val="Основной текст Знак"/>
    <w:link w:val="a9"/>
    <w:uiPriority w:val="99"/>
    <w:locked/>
    <w:rsid w:val="00641F6B"/>
    <w:rPr>
      <w:rFonts w:cs="Times New Roman"/>
      <w:sz w:val="24"/>
      <w:szCs w:val="24"/>
    </w:rPr>
  </w:style>
  <w:style w:type="character" w:customStyle="1" w:styleId="ab">
    <w:name w:val="Знак"/>
    <w:uiPriority w:val="99"/>
    <w:rsid w:val="00641F6B"/>
    <w:rPr>
      <w:rFonts w:cs="Times New Roman"/>
      <w:sz w:val="16"/>
      <w:szCs w:val="16"/>
      <w:lang w:val="ru-RU" w:eastAsia="ru-RU"/>
    </w:rPr>
  </w:style>
  <w:style w:type="character" w:customStyle="1" w:styleId="Bodytext">
    <w:name w:val="Body text_"/>
    <w:link w:val="12"/>
    <w:uiPriority w:val="99"/>
    <w:locked/>
    <w:rsid w:val="00641F6B"/>
    <w:rPr>
      <w:rFonts w:cs="Times New Roman"/>
      <w:sz w:val="27"/>
      <w:szCs w:val="27"/>
      <w:shd w:val="clear" w:color="auto" w:fill="FFFFFF"/>
    </w:rPr>
  </w:style>
  <w:style w:type="paragraph" w:customStyle="1" w:styleId="12">
    <w:name w:val="Основной текст1"/>
    <w:basedOn w:val="a"/>
    <w:link w:val="Bodytext"/>
    <w:uiPriority w:val="99"/>
    <w:rsid w:val="00641F6B"/>
    <w:pPr>
      <w:shd w:val="clear" w:color="auto" w:fill="FFFFFF"/>
      <w:spacing w:after="600" w:line="322" w:lineRule="exact"/>
      <w:ind w:hanging="840"/>
      <w:jc w:val="right"/>
    </w:pPr>
    <w:rPr>
      <w:sz w:val="27"/>
      <w:szCs w:val="27"/>
    </w:rPr>
  </w:style>
  <w:style w:type="paragraph" w:styleId="ac">
    <w:name w:val="List Paragraph"/>
    <w:basedOn w:val="a"/>
    <w:uiPriority w:val="99"/>
    <w:qFormat/>
    <w:rsid w:val="00641F6B"/>
    <w:pPr>
      <w:ind w:left="720"/>
      <w:contextualSpacing/>
    </w:pPr>
    <w:rPr>
      <w:rFonts w:ascii="Arial Unicode MS" w:eastAsia="Arial Unicode MS" w:hAnsi="Arial Unicode MS" w:cs="Arial Unicode MS"/>
      <w:color w:val="000000"/>
      <w:sz w:val="24"/>
      <w:szCs w:val="24"/>
    </w:rPr>
  </w:style>
  <w:style w:type="character" w:customStyle="1" w:styleId="ad">
    <w:name w:val="Гипертекстовая ссылка"/>
    <w:uiPriority w:val="99"/>
    <w:rsid w:val="00A2425E"/>
    <w:rPr>
      <w:color w:val="106BBE"/>
    </w:rPr>
  </w:style>
  <w:style w:type="paragraph" w:styleId="32">
    <w:name w:val="Body Text Indent 3"/>
    <w:basedOn w:val="a"/>
    <w:link w:val="33"/>
    <w:uiPriority w:val="99"/>
    <w:rsid w:val="00106B61"/>
    <w:pPr>
      <w:spacing w:after="120"/>
      <w:ind w:left="283"/>
    </w:pPr>
    <w:rPr>
      <w:sz w:val="16"/>
      <w:szCs w:val="16"/>
    </w:rPr>
  </w:style>
  <w:style w:type="character" w:customStyle="1" w:styleId="33">
    <w:name w:val="Основной текст с отступом 3 Знак"/>
    <w:link w:val="32"/>
    <w:uiPriority w:val="99"/>
    <w:semiHidden/>
    <w:locked/>
    <w:rsid w:val="00104B79"/>
    <w:rPr>
      <w:rFonts w:cs="Times New Roman"/>
      <w:sz w:val="16"/>
      <w:szCs w:val="16"/>
    </w:rPr>
  </w:style>
  <w:style w:type="table" w:styleId="ae">
    <w:name w:val="Table Grid"/>
    <w:basedOn w:val="a1"/>
    <w:uiPriority w:val="99"/>
    <w:locked/>
    <w:rsid w:val="00E36DF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13">
    <w:name w:val="Абзац списка1"/>
    <w:basedOn w:val="a"/>
    <w:uiPriority w:val="99"/>
    <w:rsid w:val="00394570"/>
    <w:pPr>
      <w:spacing w:after="200" w:line="276" w:lineRule="auto"/>
      <w:ind w:left="720"/>
    </w:pPr>
    <w:rPr>
      <w:rFonts w:ascii="Calibri" w:hAnsi="Calibri"/>
      <w:sz w:val="22"/>
      <w:szCs w:val="22"/>
      <w:lang w:eastAsia="en-US"/>
    </w:rPr>
  </w:style>
  <w:style w:type="paragraph" w:styleId="af">
    <w:name w:val="Balloon Text"/>
    <w:basedOn w:val="a"/>
    <w:link w:val="af0"/>
    <w:uiPriority w:val="99"/>
    <w:semiHidden/>
    <w:rsid w:val="00145CBC"/>
    <w:rPr>
      <w:rFonts w:ascii="Tahoma" w:hAnsi="Tahoma" w:cs="Tahoma"/>
      <w:sz w:val="16"/>
      <w:szCs w:val="16"/>
    </w:rPr>
  </w:style>
  <w:style w:type="character" w:customStyle="1" w:styleId="af0">
    <w:name w:val="Текст выноски Знак"/>
    <w:link w:val="af"/>
    <w:uiPriority w:val="99"/>
    <w:semiHidden/>
    <w:locked/>
    <w:rsid w:val="003E3CDC"/>
    <w:rPr>
      <w:rFonts w:cs="Times New Roman"/>
      <w:sz w:val="2"/>
    </w:rPr>
  </w:style>
  <w:style w:type="paragraph" w:customStyle="1" w:styleId="Normal">
    <w:name w:val="Normal Знак Знак Знак"/>
    <w:uiPriority w:val="99"/>
    <w:rsid w:val="00D721CE"/>
    <w:pPr>
      <w:snapToGrid w:val="0"/>
    </w:pPr>
    <w:rPr>
      <w:sz w:val="24"/>
      <w:szCs w:val="24"/>
    </w:rPr>
  </w:style>
  <w:style w:type="paragraph" w:customStyle="1" w:styleId="210">
    <w:name w:val="Основной текст с отступом 21"/>
    <w:basedOn w:val="a"/>
    <w:uiPriority w:val="99"/>
    <w:rsid w:val="00AD066E"/>
    <w:pPr>
      <w:autoSpaceDE w:val="0"/>
      <w:ind w:firstLine="540"/>
      <w:jc w:val="both"/>
    </w:pPr>
    <w:rPr>
      <w:rFonts w:cs="Calibri"/>
      <w:sz w:val="24"/>
      <w:szCs w:val="24"/>
      <w:lang w:eastAsia="ar-SA"/>
    </w:rPr>
  </w:style>
  <w:style w:type="paragraph" w:customStyle="1" w:styleId="wikip">
    <w:name w:val="wikip"/>
    <w:basedOn w:val="a"/>
    <w:uiPriority w:val="99"/>
    <w:rsid w:val="00F35FC1"/>
    <w:pPr>
      <w:suppressAutoHyphens/>
      <w:spacing w:before="280" w:after="280"/>
      <w:jc w:val="both"/>
    </w:pPr>
    <w:rPr>
      <w:kern w:val="1"/>
      <w:sz w:val="24"/>
      <w:szCs w:val="24"/>
      <w:lang w:eastAsia="ar-SA"/>
    </w:rPr>
  </w:style>
  <w:style w:type="character" w:customStyle="1" w:styleId="ConsPlusNormal0">
    <w:name w:val="ConsPlusNormal Знак"/>
    <w:link w:val="ConsPlusNormal"/>
    <w:locked/>
    <w:rsid w:val="006103C6"/>
    <w:rPr>
      <w:rFonts w:ascii="Arial" w:hAnsi="Arial"/>
      <w:sz w:val="22"/>
      <w:szCs w:val="22"/>
      <w:lang w:val="ru-RU" w:eastAsia="ru-RU" w:bidi="ar-SA"/>
    </w:rPr>
  </w:style>
  <w:style w:type="paragraph" w:styleId="af1">
    <w:name w:val="Normal (Web)"/>
    <w:basedOn w:val="a"/>
    <w:uiPriority w:val="99"/>
    <w:unhideWhenUsed/>
    <w:rsid w:val="004650FF"/>
    <w:pPr>
      <w:spacing w:before="100" w:beforeAutospacing="1" w:after="100" w:afterAutospacing="1"/>
    </w:pPr>
    <w:rPr>
      <w:sz w:val="24"/>
      <w:szCs w:val="24"/>
    </w:rPr>
  </w:style>
  <w:style w:type="paragraph" w:customStyle="1" w:styleId="consplusnormal1">
    <w:name w:val="consplusnormal"/>
    <w:basedOn w:val="a"/>
    <w:rsid w:val="004650FF"/>
    <w:pPr>
      <w:spacing w:before="100" w:beforeAutospacing="1" w:after="100" w:afterAutospacing="1"/>
    </w:pPr>
    <w:rPr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4541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105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1052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9501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647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86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880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619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638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4680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577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66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8566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846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423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698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768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018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82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355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855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180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755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558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file:///C:\Users\LavrenskayaAN\Desktop\&#1040;&#1076;&#1084;&#1080;&#1085;&#1080;&#1089;&#1090;&#1088;&#1072;&#1090;&#1080;&#1074;&#1085;&#1099;&#1081;%20&#1088;&#1077;&#1075;&#1083;&#1072;&#1084;&#1077;&#1085;&#1090;\&#1058;&#1048;&#1055;&#1054;&#1042;&#1067;&#1045;\pereraspredelenie_zemel_6.docx" TargetMode="Externa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Shahova\Local%20Settings\Temporary%20Internet%20Files\Content.MSO\D9CB577B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D9CB577B</Template>
  <TotalTime>130</TotalTime>
  <Pages>3</Pages>
  <Words>756</Words>
  <Characters>6123</Characters>
  <Application>Microsoft Office Word</Application>
  <DocSecurity>0</DocSecurity>
  <Lines>51</Lines>
  <Paragraphs>13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6866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Романова А.Н.</dc:creator>
  <cp:lastModifiedBy>Лавренская А.Н.</cp:lastModifiedBy>
  <cp:revision>10</cp:revision>
  <cp:lastPrinted>2024-12-05T10:10:00Z</cp:lastPrinted>
  <dcterms:created xsi:type="dcterms:W3CDTF">2023-06-05T07:39:00Z</dcterms:created>
  <dcterms:modified xsi:type="dcterms:W3CDTF">2024-12-05T10:10:00Z</dcterms:modified>
</cp:coreProperties>
</file>