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_rels/document.xml.rels" ContentType="application/vnd.openxmlformats-package.relationship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tabs>
          <w:tab w:val="clear" w:pos="708"/>
          <w:tab w:val="left" w:pos="4111" w:leader="none"/>
        </w:tabs>
        <w:jc w:val="center"/>
        <w:rPr/>
      </w:pPr>
      <w:r>
        <w:rPr/>
        <w:drawing>
          <wp:inline distT="0" distB="0" distL="0" distR="0">
            <wp:extent cx="557530" cy="645160"/>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rcRect l="-5049" t="-4178" r="-5049" b="-4178"/>
                    <a:stretch>
                      <a:fillRect/>
                    </a:stretch>
                  </pic:blipFill>
                  <pic:spPr bwMode="auto">
                    <a:xfrm>
                      <a:off x="0" y="0"/>
                      <a:ext cx="557530" cy="645160"/>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rPr>
          <w:sz w:val="29"/>
        </w:rPr>
      </w:pPr>
      <w:r>
        <w:rPr/>
        <w:t>ПОСТАНОВЛЕНИЕ</w:t>
      </w:r>
    </w:p>
    <w:p>
      <w:pPr>
        <w:pStyle w:val="Normal"/>
        <w:rPr>
          <w:sz w:val="29"/>
        </w:rPr>
      </w:pPr>
      <w:r>
        <w:rPr>
          <w:sz w:val="29"/>
        </w:rPr>
      </w:r>
    </w:p>
    <w:p>
      <w:pPr>
        <w:pStyle w:val="Normal"/>
        <w:tabs>
          <w:tab w:val="clear" w:pos="708"/>
          <w:tab w:val="left" w:pos="5640" w:leader="none"/>
        </w:tabs>
        <w:rPr/>
      </w:pPr>
      <w:r>
        <w:rPr>
          <w:sz w:val="29"/>
        </w:rPr>
        <w:t>от 06.02.2025                                                                                        № 172</w:t>
      </w:r>
    </w:p>
    <w:p>
      <w:pPr>
        <w:pStyle w:val="Normal"/>
        <w:jc w:val="center"/>
        <w:rPr/>
      </w:pPr>
      <w:r>
        <w:rPr/>
        <w:t>г. Тотьма</w:t>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widowControl/>
        <w:numPr>
          <w:ilvl w:val="0"/>
          <w:numId w:val="3"/>
        </w:numPr>
        <w:suppressAutoHyphens w:val="true"/>
        <w:bidi w:val="0"/>
        <w:ind w:hanging="0" w:left="0" w:right="0"/>
        <w:jc w:val="both"/>
        <w:rPr>
          <w:rFonts w:ascii="Times New Roman" w:hAnsi="Times New Roman" w:cs="Times New Roman"/>
          <w:sz w:val="28"/>
          <w:szCs w:val="28"/>
        </w:rPr>
      </w:pPr>
      <w:r>
        <w:rPr>
          <w:rFonts w:cs="Times New Roman" w:ascii="Times New Roman" w:hAnsi="Times New Roman"/>
          <w:sz w:val="28"/>
          <w:szCs w:val="28"/>
        </w:rPr>
        <w:t xml:space="preserve">О внесении изменений некоторые </w:t>
      </w:r>
    </w:p>
    <w:p>
      <w:pPr>
        <w:pStyle w:val="Normal"/>
        <w:widowControl/>
        <w:numPr>
          <w:ilvl w:val="0"/>
          <w:numId w:val="3"/>
        </w:numPr>
        <w:suppressAutoHyphens w:val="true"/>
        <w:bidi w:val="0"/>
        <w:ind w:hanging="0" w:left="0" w:right="0"/>
        <w:jc w:val="both"/>
        <w:rPr>
          <w:rFonts w:ascii="Times New Roman" w:hAnsi="Times New Roman" w:cs="Times New Roman"/>
          <w:sz w:val="28"/>
          <w:szCs w:val="28"/>
        </w:rPr>
      </w:pPr>
      <w:r>
        <w:rPr>
          <w:rFonts w:cs="Times New Roman" w:ascii="Times New Roman" w:hAnsi="Times New Roman"/>
          <w:sz w:val="28"/>
          <w:szCs w:val="28"/>
        </w:rPr>
        <w:t xml:space="preserve">постановления администрации </w:t>
      </w:r>
    </w:p>
    <w:p>
      <w:pPr>
        <w:pStyle w:val="Normal"/>
        <w:widowControl/>
        <w:numPr>
          <w:ilvl w:val="0"/>
          <w:numId w:val="3"/>
        </w:numPr>
        <w:suppressAutoHyphens w:val="true"/>
        <w:bidi w:val="0"/>
        <w:ind w:hanging="0" w:left="0" w:right="0"/>
        <w:jc w:val="both"/>
        <w:rPr>
          <w:rFonts w:ascii="Times New Roman" w:hAnsi="Times New Roman" w:cs="Times New Roman"/>
          <w:sz w:val="28"/>
          <w:szCs w:val="28"/>
        </w:rPr>
      </w:pPr>
      <w:r>
        <w:rPr>
          <w:rFonts w:cs="Times New Roman" w:ascii="Times New Roman" w:hAnsi="Times New Roman"/>
          <w:sz w:val="28"/>
          <w:szCs w:val="28"/>
        </w:rPr>
        <w:t>Тотемского муниципального округа</w:t>
      </w:r>
    </w:p>
    <w:p>
      <w:pPr>
        <w:pStyle w:val="Normal"/>
        <w:widowControl/>
        <w:suppressAutoHyphens w:val="true"/>
        <w:bidi w:val="0"/>
        <w:ind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suppressAutoHyphens w:val="true"/>
        <w:bidi w:val="0"/>
        <w:ind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suppressAutoHyphens w:val="true"/>
        <w:bidi w:val="0"/>
        <w:ind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color w:val="000000"/>
          <w:sz w:val="28"/>
          <w:szCs w:val="28"/>
        </w:rPr>
        <w:t xml:space="preserve">Руководствуясь ст. 42 Устава Тотемского муниципального округа Вологодской области, </w:t>
      </w:r>
      <w:r>
        <w:rPr>
          <w:rFonts w:cs="Times New Roman" w:ascii="Times New Roman" w:hAnsi="Times New Roman"/>
          <w:b/>
          <w:color w:val="000000"/>
          <w:sz w:val="28"/>
          <w:szCs w:val="28"/>
        </w:rPr>
        <w:t>ПОСТАНОВЛЯЕТ</w:t>
      </w:r>
      <w:r>
        <w:rPr>
          <w:rFonts w:cs="Times New Roman" w:ascii="Times New Roman" w:hAnsi="Times New Roman"/>
          <w:b w:val="false"/>
          <w:color w:val="000000"/>
          <w:sz w:val="28"/>
          <w:szCs w:val="28"/>
        </w:rPr>
        <w:t>:</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color w:val="000000"/>
          <w:sz w:val="28"/>
          <w:szCs w:val="28"/>
        </w:rPr>
        <w:t xml:space="preserve">1. Внести изменения в административный регламент </w:t>
      </w:r>
      <w:r>
        <w:rPr>
          <w:rFonts w:cs="Times New Roman" w:ascii="Times New Roman" w:hAnsi="Times New Roman"/>
          <w:b w:val="false"/>
          <w:color w:val="000000"/>
          <w:sz w:val="28"/>
          <w:szCs w:val="28"/>
          <w:lang w:eastAsia="ru-RU"/>
        </w:rPr>
        <w:t xml:space="preserve">предоставления муниципальной услуги </w:t>
      </w:r>
      <w:r>
        <w:rPr>
          <w:rFonts w:cs="Times New Roman" w:ascii="Times New Roman" w:hAnsi="Times New Roman"/>
          <w:color w:val="000000"/>
          <w:sz w:val="28"/>
          <w:szCs w:val="28"/>
          <w:lang w:eastAsia="ru-RU"/>
        </w:rPr>
        <w:t xml:space="preserve">по предоставлению сведений из информационной </w:t>
      </w:r>
      <w:r>
        <w:rPr>
          <w:rFonts w:cs="Times New Roman" w:ascii="Times New Roman" w:hAnsi="Times New Roman"/>
          <w:b w:val="false"/>
          <w:color w:val="000000"/>
          <w:sz w:val="28"/>
          <w:szCs w:val="28"/>
          <w:lang w:eastAsia="ru-RU"/>
        </w:rPr>
        <w:t>системы обеспечения градостроительной деятельности</w:t>
      </w:r>
      <w:r>
        <w:rPr>
          <w:rFonts w:cs="Times New Roman" w:ascii="Times New Roman" w:hAnsi="Times New Roman"/>
          <w:b w:val="false"/>
          <w:color w:val="000000"/>
          <w:sz w:val="28"/>
          <w:szCs w:val="28"/>
        </w:rPr>
        <w:t>, утвержденный постановлением администрации Тотемского муниципального округа от 22 августа 2024 года № 1237,</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0" w:name="v1p_100670"/>
      <w:bookmarkEnd w:id="0"/>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 xml:space="preserve">2. Внести изменения в административный регламент </w:t>
      </w:r>
      <w:r>
        <w:rPr>
          <w:rStyle w:val="32"/>
          <w:rFonts w:eastAsia="Times New Roman" w:cs="Times New Roman" w:ascii="Times New Roman" w:hAnsi="Times New Roman"/>
          <w:b w:val="false"/>
          <w:i w:val="false"/>
          <w:caps w:val="false"/>
          <w:smallCaps w:val="false"/>
          <w:color w:val="000000"/>
          <w:spacing w:val="0"/>
          <w:sz w:val="28"/>
          <w:szCs w:val="28"/>
          <w:shd w:fill="auto" w:val="clear"/>
        </w:rPr>
        <w:t xml:space="preserve">предоставления муниципальной </w:t>
      </w:r>
      <w:r>
        <w:rPr>
          <w:rStyle w:val="32"/>
          <w:rFonts w:eastAsia="Times New Roman" w:cs="Times New Roman" w:ascii="Times New Roman" w:hAnsi="Times New Roman"/>
          <w:b w:val="false"/>
          <w:color w:val="auto"/>
          <w:sz w:val="28"/>
          <w:szCs w:val="28"/>
        </w:rPr>
        <w:t xml:space="preserve">услуги по выдаче градостроительного </w:t>
      </w:r>
      <w:r>
        <w:rPr>
          <w:rStyle w:val="32"/>
          <w:rFonts w:eastAsia="Times New Roman" w:cs="Times New Roman" w:ascii="Times New Roman" w:hAnsi="Times New Roman"/>
          <w:b w:val="false"/>
          <w:i w:val="false"/>
          <w:caps w:val="false"/>
          <w:smallCaps w:val="false"/>
          <w:color w:val="000000"/>
          <w:spacing w:val="0"/>
          <w:sz w:val="28"/>
          <w:szCs w:val="28"/>
          <w:shd w:fill="auto" w:val="clear"/>
          <w:lang w:eastAsia="ru-RU"/>
        </w:rPr>
        <w:t>плана земельного участка</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490,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 w:name="v1p_100670_Копия_1"/>
      <w:bookmarkEnd w:id="1"/>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 xml:space="preserve">3. Внести изменения в административный регламент </w:t>
      </w:r>
      <w:r>
        <w:rPr>
          <w:rFonts w:cs="Times New Roman" w:ascii="Times New Roman" w:hAnsi="Times New Roman"/>
          <w:b w:val="false"/>
          <w:bCs w:val="false"/>
          <w:i w:val="false"/>
          <w:caps w:val="false"/>
          <w:smallCaps w:val="false"/>
          <w:color w:val="000000"/>
          <w:spacing w:val="0"/>
          <w:sz w:val="28"/>
          <w:szCs w:val="28"/>
          <w:shd w:fill="auto" w:val="clear"/>
        </w:rPr>
        <w:t xml:space="preserve">по предоставлению муниципальной </w:t>
      </w:r>
      <w:r>
        <w:rPr>
          <w:rFonts w:cs="Times New Roman" w:ascii="Times New Roman" w:hAnsi="Times New Roman"/>
          <w:b w:val="false"/>
          <w:bCs w:val="false"/>
          <w:color w:val="000000"/>
          <w:sz w:val="28"/>
          <w:szCs w:val="28"/>
        </w:rPr>
        <w:t>услуги п</w:t>
      </w:r>
      <w:r>
        <w:rPr>
          <w:rStyle w:val="32"/>
          <w:rFonts w:eastAsia="Times New Roman" w:cs="Times New Roman" w:ascii="Times New Roman" w:hAnsi="Times New Roman"/>
          <w:b w:val="false"/>
          <w:color w:val="000000"/>
          <w:sz w:val="28"/>
          <w:szCs w:val="28"/>
          <w:lang w:eastAsia="zh-CN" w:bidi="ar-SA"/>
        </w:rPr>
        <w:t xml:space="preserve">о присвоению адреса объекту </w:t>
      </w:r>
      <w:r>
        <w:rPr>
          <w:rStyle w:val="32"/>
          <w:rFonts w:eastAsia="Times New Roman" w:cs="Times New Roman" w:ascii="Times New Roman" w:hAnsi="Times New Roman"/>
          <w:b w:val="false"/>
          <w:i w:val="false"/>
          <w:caps w:val="false"/>
          <w:smallCaps w:val="false"/>
          <w:color w:val="000000"/>
          <w:spacing w:val="0"/>
          <w:sz w:val="28"/>
          <w:szCs w:val="28"/>
          <w:shd w:fill="auto" w:val="clear"/>
          <w:lang w:eastAsia="zh-CN" w:bidi="ar-SA"/>
        </w:rPr>
        <w:t>адресации, аннулирование такого адреса</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491,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2" w:name="v1p_100670_Копия_2"/>
      <w:bookmarkEnd w:id="2"/>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4.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w:t>
      </w:r>
      <w:r>
        <w:rPr>
          <w:rStyle w:val="32"/>
          <w:rFonts w:eastAsia="0" w:cs="Times New Roman" w:ascii="Times New Roman" w:hAnsi="Times New Roman"/>
          <w:b w:val="false"/>
          <w:bCs/>
          <w:i w:val="false"/>
          <w:caps w:val="false"/>
          <w:smallCaps w:val="false"/>
          <w:color w:val="000000"/>
          <w:spacing w:val="0"/>
          <w:sz w:val="28"/>
          <w:szCs w:val="28"/>
          <w:shd w:fill="auto" w:val="clear"/>
          <w:lang w:eastAsia="zh-CN" w:bidi="ar-SA"/>
        </w:rPr>
        <w:t xml:space="preserve">предоставления муниципальной услуги </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по установке информационной вывески, согласованию дизайн-проекта размещения вывески</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22 мая 2023 года № 619,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3" w:name="v1p_100670_Копия_3"/>
      <w:bookmarkEnd w:id="3"/>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Style w:val="32"/>
          <w:rFonts w:ascii="Times New Roman" w:hAnsi="Times New Roman" w:eastAsia="Times New Roman" w:cs="Times New Roman"/>
          <w:b w:val="false"/>
          <w:i w:val="false"/>
          <w:i w:val="false"/>
          <w:caps w:val="false"/>
          <w:smallCaps w:val="false"/>
          <w:color w:val="000000"/>
          <w:spacing w:val="0"/>
          <w:sz w:val="28"/>
          <w:szCs w:val="28"/>
          <w:shd w:fill="auto" w:val="clear"/>
          <w:lang w:eastAsia="zh-CN" w:bidi="ar-SA"/>
        </w:rPr>
      </w:pPr>
      <w:r>
        <w:rPr>
          <w:rFonts w:cs="Times New Roman" w:ascii="Times New Roman" w:hAnsi="Times New Roman"/>
          <w:b w:val="false"/>
          <w:i w:val="false"/>
          <w:caps w:val="false"/>
          <w:smallCaps w:val="false"/>
          <w:color w:val="000000"/>
          <w:spacing w:val="0"/>
          <w:sz w:val="28"/>
          <w:szCs w:val="28"/>
          <w:shd w:fill="auto" w:val="clear"/>
        </w:rPr>
        <w:tab/>
        <w:t>5.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w:t>
      </w:r>
      <w:r>
        <w:rPr>
          <w:rStyle w:val="32"/>
          <w:rFonts w:eastAsia="Times New Roman" w:cs="Times New Roman" w:ascii="Times New Roman" w:hAnsi="Times New Roman"/>
          <w:b w:val="false"/>
          <w:i w:val="false"/>
          <w:caps w:val="false"/>
          <w:smallCaps w:val="false"/>
          <w:color w:val="000000"/>
          <w:spacing w:val="0"/>
          <w:sz w:val="28"/>
          <w:szCs w:val="28"/>
          <w:shd w:fill="auto" w:val="clear"/>
          <w:lang w:eastAsia="zh-CN" w:bidi="ar-SA"/>
        </w:rPr>
        <w:t xml:space="preserve">предоставления муниципальной услуги </w:t>
      </w:r>
      <w:r>
        <w:rPr>
          <w:rStyle w:val="32"/>
          <w:rFonts w:cs="Times New Roman" w:ascii="Times New Roman" w:hAnsi="Times New Roman"/>
          <w:b w:val="false"/>
          <w:color w:val="auto"/>
          <w:sz w:val="28"/>
          <w:szCs w:val="28"/>
        </w:rPr>
        <w:t>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Style w:val="32"/>
          <w:rFonts w:eastAsia="Times New Roman" w:cs="Times New Roman" w:ascii="Times New Roman" w:hAnsi="Times New Roman"/>
          <w:b w:val="false"/>
          <w:i w:val="false"/>
          <w:caps w:val="false"/>
          <w:smallCaps w:val="false"/>
          <w:color w:val="000000"/>
          <w:spacing w:val="0"/>
          <w:sz w:val="28"/>
          <w:szCs w:val="28"/>
          <w:shd w:fill="auto" w:val="clear"/>
          <w:lang w:eastAsia="zh-CN" w:bidi="ar-SA"/>
        </w:rPr>
        <w:t>или садового дома на земельном участке</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451 следующие изменения: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ab/>
        <w:t>5.1. Дополнить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bookmarkStart w:id="4" w:name="v1p_100670_Копия_4"/>
      <w:bookmarkEnd w:id="4"/>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r>
        <w:rPr>
          <w:rFonts w:cs="Times New Roman" w:ascii="Times New Roman" w:hAnsi="Times New Roman"/>
          <w:sz w:val="28"/>
          <w:szCs w:val="28"/>
        </w:rPr>
        <w:tab/>
        <w:t>5.2. В подпункте 4 пункта 2.9.4. слова «органа исполнительной власти области» заменить  словами «исполнительной власти субъекта».</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6.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w:t>
      </w:r>
      <w:r>
        <w:rPr>
          <w:rStyle w:val="32"/>
          <w:rFonts w:cs="Times New Roman" w:ascii="Times New Roman" w:hAnsi="Times New Roman"/>
          <w:b w:val="false"/>
          <w:bCs w:val="false"/>
          <w:i w:val="false"/>
          <w:caps w:val="false"/>
          <w:smallCaps w:val="false"/>
          <w:color w:val="000000"/>
          <w:spacing w:val="0"/>
          <w:sz w:val="28"/>
          <w:szCs w:val="28"/>
          <w:shd w:fill="auto" w:val="clear"/>
          <w:lang w:eastAsia="zh-CN" w:bidi="ar-SA"/>
        </w:rPr>
        <w:t xml:space="preserve">предоставления муниципальной услуги </w:t>
      </w:r>
      <w:r>
        <w:rPr>
          <w:rStyle w:val="32"/>
          <w:rFonts w:cs="Times New Roman" w:ascii="Times New Roman" w:hAnsi="Times New Roman"/>
          <w:b w:val="false"/>
          <w:bCs w:val="false"/>
          <w:color w:val="auto"/>
          <w:sz w:val="28"/>
          <w:szCs w:val="28"/>
        </w:rPr>
        <w:t xml:space="preserve">по направлению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w:t>
      </w:r>
      <w:r>
        <w:rPr>
          <w:rStyle w:val="32"/>
          <w:rFonts w:cs="Times New Roman" w:ascii="Times New Roman" w:hAnsi="Times New Roman"/>
          <w:b w:val="false"/>
          <w:bCs w:val="false"/>
          <w:i w:val="false"/>
          <w:caps w:val="false"/>
          <w:smallCaps w:val="false"/>
          <w:color w:val="000000"/>
          <w:spacing w:val="0"/>
          <w:sz w:val="28"/>
          <w:szCs w:val="28"/>
          <w:shd w:fill="auto" w:val="clear"/>
          <w:lang w:eastAsia="zh-CN" w:bidi="ar-SA"/>
        </w:rPr>
        <w:t>деятельности</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446 (с изменениями),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5" w:name="v1p_100670_Копия_5"/>
      <w:bookmarkEnd w:id="5"/>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7.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ascii="Times New Roman" w:hAnsi="Times New Roman"/>
          <w:b w:val="false"/>
          <w:sz w:val="28"/>
          <w:szCs w:val="28"/>
        </w:rPr>
        <w:t xml:space="preserve">услуги по переводу жилого помещения в нежилое помещение и нежилого помещения </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в жилое помещение</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449 (с изменениями),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6" w:name="v1p_100670_Копия_6"/>
      <w:bookmarkEnd w:id="6"/>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8.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ascii="Times New Roman" w:hAnsi="Times New Roman"/>
          <w:b w:val="false"/>
          <w:sz w:val="28"/>
          <w:szCs w:val="28"/>
        </w:rPr>
        <w:t xml:space="preserve">услуги </w:t>
      </w:r>
      <w:r>
        <w:rPr>
          <w:rFonts w:cs="Times New Roman" w:ascii="Times New Roman" w:hAnsi="Times New Roman"/>
          <w:b w:val="false"/>
          <w:color w:val="000000"/>
          <w:sz w:val="28"/>
          <w:szCs w:val="28"/>
        </w:rPr>
        <w:t xml:space="preserve">по согласованию проведения переустройства и (или) перепланировки </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помещения в многоквартирном доме</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450 (с изменениями),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7" w:name="v1p_100670_Копия_7"/>
      <w:bookmarkEnd w:id="7"/>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9.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ascii="Times New Roman" w:hAnsi="Times New Roman"/>
          <w:b w:val="false"/>
          <w:sz w:val="28"/>
          <w:szCs w:val="28"/>
        </w:rPr>
        <w:t xml:space="preserve">услуги </w:t>
      </w:r>
      <w:r>
        <w:rPr>
          <w:rStyle w:val="32"/>
          <w:rFonts w:eastAsia="Times New Roman" w:cs="Times New Roman" w:ascii="Times New Roman" w:hAnsi="Times New Roman"/>
          <w:b w:val="false"/>
          <w:bCs w:val="false"/>
          <w:i w:val="false"/>
          <w:iCs w:val="false"/>
          <w:caps w:val="false"/>
          <w:smallCaps w:val="false"/>
          <w:color w:val="000000"/>
          <w:spacing w:val="0"/>
          <w:sz w:val="28"/>
          <w:szCs w:val="28"/>
          <w:shd w:fill="auto" w:val="clear"/>
          <w:lang w:eastAsia="zh-CN" w:bidi="ar-SA"/>
        </w:rPr>
        <w:t>по признанию садового дома жилым домом и жилого дома садовым домом</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448,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8" w:name="v1p_100670_Копия_9"/>
      <w:bookmarkEnd w:id="8"/>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10.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ascii="Times New Roman" w:hAnsi="Times New Roman"/>
          <w:b w:val="false"/>
          <w:sz w:val="28"/>
          <w:szCs w:val="28"/>
        </w:rPr>
        <w:t xml:space="preserve">услуги </w:t>
      </w:r>
      <w:r>
        <w:rPr>
          <w:rStyle w:val="32"/>
          <w:rFonts w:eastAsia="Times New Roman" w:cs="Times New Roman" w:ascii="Times New Roman" w:hAnsi="Times New Roman"/>
          <w:b w:val="false"/>
          <w:bCs w:val="false"/>
          <w:i w:val="false"/>
          <w:iCs w:val="false"/>
          <w:caps w:val="false"/>
          <w:smallCaps w:val="false"/>
          <w:color w:val="000000"/>
          <w:spacing w:val="-4"/>
          <w:sz w:val="28"/>
          <w:szCs w:val="28"/>
          <w:u w:val="none"/>
          <w:shd w:fill="auto" w:val="clear"/>
          <w:lang w:eastAsia="zh-CN" w:bidi="ar-SA"/>
        </w:rPr>
        <w:t xml:space="preserve">по  </w:t>
      </w:r>
      <w:r>
        <w:rPr>
          <w:rStyle w:val="32"/>
          <w:rFonts w:eastAsia="Times New Roman" w:cs="Times New Roman" w:ascii="Times New Roman" w:hAnsi="Times New Roman"/>
          <w:b w:val="false"/>
          <w:bCs w:val="false"/>
          <w:i w:val="false"/>
          <w:iCs w:val="false"/>
          <w:caps w:val="false"/>
          <w:smallCaps w:val="false"/>
          <w:color w:val="000000"/>
          <w:spacing w:val="0"/>
          <w:sz w:val="28"/>
          <w:szCs w:val="28"/>
          <w:u w:val="none"/>
          <w:shd w:fill="auto" w:val="clear"/>
          <w:lang w:eastAsia="zh-CN" w:bidi="ar-SA"/>
        </w:rPr>
        <w:t>направлению уведомления о планируемом сносе объекта капитального строительства и уведомления о завершении сноса объекта капитального строительства</w:t>
      </w:r>
      <w:r>
        <w:rPr>
          <w:rStyle w:val="32"/>
          <w:rFonts w:eastAsia="Times New Roman" w:cs="Times New Roman" w:ascii="Times New Roman" w:hAnsi="Times New Roman"/>
          <w:b w:val="false"/>
          <w:bCs w:val="false"/>
          <w:i w:val="false"/>
          <w:iCs w:val="false"/>
          <w:caps w:val="false"/>
          <w:smallCaps w:val="false"/>
          <w:color w:val="000000"/>
          <w:spacing w:val="-4"/>
          <w:sz w:val="28"/>
          <w:szCs w:val="28"/>
          <w:u w:val="none"/>
          <w:shd w:fill="auto" w:val="clear"/>
          <w:lang w:eastAsia="zh-CN" w:bidi="ar-SA"/>
        </w:rPr>
        <w:t> </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488, дополнив пункт 2.3  подпунктами 2.3.3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«2.3.3. 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9" w:name="v1p_100670_Копия_10"/>
      <w:bookmarkEnd w:id="9"/>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11.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ascii="Times New Roman" w:hAnsi="Times New Roman"/>
          <w:b w:val="false"/>
          <w:sz w:val="28"/>
          <w:szCs w:val="28"/>
        </w:rPr>
        <w:t xml:space="preserve">услуги </w:t>
      </w:r>
      <w:r>
        <w:rPr>
          <w:rFonts w:cs="Times New Roman" w:ascii="Times New Roman" w:hAnsi="Times New Roman"/>
          <w:b w:val="false"/>
          <w:bCs w:val="false"/>
          <w:spacing w:val="-4"/>
          <w:sz w:val="28"/>
          <w:szCs w:val="28"/>
        </w:rPr>
        <w:t xml:space="preserve">по выдаче разрешения на строительство </w:t>
      </w:r>
      <w:r>
        <w:rPr>
          <w:rStyle w:val="32"/>
          <w:rFonts w:eastAsia="Times New Roman" w:cs="Times New Roman" w:ascii="Times New Roman" w:hAnsi="Times New Roman"/>
          <w:b w:val="false"/>
          <w:color w:val="auto"/>
          <w:spacing w:val="-4"/>
          <w:sz w:val="28"/>
          <w:szCs w:val="28"/>
          <w:lang w:eastAsia="hi-IN"/>
        </w:rPr>
        <w:t xml:space="preserve">объекта капитального строительства (в том числе внесение изменений в разрешение на строительство объекта капитального строительства и внесение изменений в разрешение на строительство объекта капитального строительства </w:t>
      </w:r>
      <w:r>
        <w:rPr>
          <w:rStyle w:val="32"/>
          <w:rFonts w:eastAsia="Times New Roman" w:cs="Times New Roman" w:ascii="Times New Roman" w:hAnsi="Times New Roman"/>
          <w:b w:val="false"/>
          <w:i w:val="false"/>
          <w:iCs w:val="false"/>
          <w:caps w:val="false"/>
          <w:smallCaps w:val="false"/>
          <w:color w:val="000000"/>
          <w:spacing w:val="-4"/>
          <w:sz w:val="28"/>
          <w:szCs w:val="28"/>
          <w:u w:val="none"/>
          <w:shd w:fill="auto" w:val="clear"/>
          <w:lang w:eastAsia="hi-IN" w:bidi="ar-SA"/>
        </w:rPr>
        <w:t>в связи с продлением срока действия такого разрешения)</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492 (с изменениями), следующие изменения: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ab/>
        <w:t>11.1. Дополнить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0" w:name="v1p_100670_Копия_11"/>
      <w:bookmarkEnd w:id="10"/>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11.2. В абзаце 2  подпункта 2 пункта 2.9.3. слова  «</w:t>
      </w:r>
      <w:r>
        <w:rPr>
          <w:rFonts w:cs="Times New Roman" w:ascii="Times New Roman" w:hAnsi="Times New Roman"/>
          <w:b w:val="false"/>
          <w:bCs w:val="false"/>
          <w:i w:val="false"/>
          <w:caps w:val="false"/>
          <w:smallCaps w:val="false"/>
          <w:color w:val="000000"/>
          <w:spacing w:val="0"/>
          <w:sz w:val="28"/>
          <w:szCs w:val="28"/>
          <w:shd w:fill="auto" w:val="clear"/>
        </w:rPr>
        <w:t>органа исполнительной власти субъекта» заменить словами «исполнительного органа субъекта».</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r>
        <w:rPr>
          <w:rFonts w:cs="Times New Roman" w:ascii="Times New Roman" w:hAnsi="Times New Roman"/>
          <w:sz w:val="28"/>
          <w:szCs w:val="28"/>
        </w:rPr>
        <w:tab/>
        <w:t>11.3. В пункте 3.4.4  слова  « орган исполнительной власти субъекта» словами «исполнительный орган субъекта».</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12.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w:t>
      </w:r>
      <w:r>
        <w:rPr>
          <w:rFonts w:cs="Times New Roman" w:ascii="Times New Roman" w:hAnsi="Times New Roman"/>
          <w:b w:val="false"/>
          <w:sz w:val="28"/>
          <w:szCs w:val="28"/>
        </w:rPr>
        <w:t xml:space="preserve">по предоставлению разрешения на условно разрешенный </w:t>
      </w:r>
      <w:r>
        <w:rPr>
          <w:rFonts w:cs="Times New Roman" w:ascii="Times New Roman" w:hAnsi="Times New Roman"/>
          <w:sz w:val="28"/>
          <w:szCs w:val="28"/>
        </w:rPr>
        <w:t xml:space="preserve">вид использования земельного участка или объекта </w:t>
      </w:r>
      <w:r>
        <w:rPr>
          <w:rStyle w:val="32"/>
          <w:rFonts w:eastAsia="Times New Roman" w:cs="Times New Roman" w:ascii="Times New Roman" w:hAnsi="Times New Roman"/>
          <w:b w:val="false"/>
          <w:bCs w:val="false"/>
          <w:i w:val="false"/>
          <w:iCs w:val="false"/>
          <w:caps w:val="false"/>
          <w:smallCaps w:val="false"/>
          <w:color w:val="000000"/>
          <w:spacing w:val="-4"/>
          <w:sz w:val="28"/>
          <w:szCs w:val="28"/>
          <w:u w:val="none"/>
          <w:shd w:fill="auto" w:val="clear"/>
          <w:lang w:eastAsia="zh-CN" w:bidi="ar-SA"/>
        </w:rPr>
        <w:t>капитального строительства</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29 июля 2024 года №1044,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1" w:name="v1p_100670_Копия_12"/>
      <w:bookmarkEnd w:id="11"/>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i w:val="false"/>
          <w:caps w:val="false"/>
          <w:smallCaps w:val="false"/>
          <w:color w:val="000000"/>
          <w:spacing w:val="0"/>
          <w:sz w:val="28"/>
          <w:szCs w:val="28"/>
          <w:shd w:fill="auto" w:val="clear"/>
        </w:rPr>
        <w:tab/>
        <w:t>13. Внести изменения в административный регламент</w:t>
      </w:r>
      <w:r>
        <w:rPr>
          <w:rStyle w:val="32"/>
          <w:rFonts w:eastAsia="Times New Roman" w:cs="Times New Roman" w:ascii="Times New Roman" w:hAnsi="Times New Roman"/>
          <w:b w:val="false"/>
          <w:bCs w:val="false"/>
          <w:i w:val="false"/>
          <w:caps w:val="false"/>
          <w:smallCaps w:val="false"/>
          <w:color w:val="000000"/>
          <w:spacing w:val="0"/>
          <w:sz w:val="28"/>
          <w:szCs w:val="28"/>
          <w:shd w:fill="auto" w:val="clear"/>
          <w:lang w:eastAsia="zh-CN" w:bidi="ar-SA"/>
        </w:rPr>
        <w:t xml:space="preserve"> </w:t>
      </w:r>
      <w:r>
        <w:rPr>
          <w:rStyle w:val="32"/>
          <w:rFonts w:eastAsia="Times New Roman" w:cs="Times New Roman" w:ascii="Times New Roman" w:hAnsi="Times New Roman"/>
          <w:b w:val="false"/>
          <w:bCs w:val="false"/>
          <w:i w:val="false"/>
          <w:iCs w:val="false"/>
          <w:caps w:val="false"/>
          <w:smallCaps w:val="false"/>
          <w:color w:val="000000"/>
          <w:spacing w:val="-4"/>
          <w:sz w:val="28"/>
          <w:szCs w:val="28"/>
          <w:u w:val="none"/>
          <w:shd w:fill="auto" w:val="clear"/>
          <w:lang w:eastAsia="zh-CN" w:bidi="ar-SA"/>
        </w:rPr>
        <w:t>по согласованию проектных решений по отделке фасадов (паспортов цветовых решений фасадов) при реконструкции и ремонте зданий, сооружений и временных объектов</w:t>
      </w:r>
      <w:r>
        <w:rPr>
          <w:rFonts w:cs="Times New Roman" w:ascii="Times New Roman" w:hAnsi="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17 июня 2024 года №814, дополнив пункт 2.3  абзацами следующего содержания:</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3"/>
        </w:numPr>
        <w:suppressAutoHyphens w:val="true"/>
        <w:bidi w:val="0"/>
        <w:ind w:firstLine="680" w:left="0" w:right="0"/>
        <w:jc w:val="both"/>
        <w:rPr>
          <w:rFonts w:ascii="Times New Roman" w:hAnsi="Times New Roman" w:cs="Times New Roman"/>
          <w:b w:val="false"/>
          <w:color w:val="00000A"/>
          <w:sz w:val="28"/>
          <w:szCs w:val="28"/>
        </w:rPr>
      </w:pPr>
      <w:bookmarkStart w:id="12" w:name="v1p_100670_Копия_13"/>
      <w:bookmarkEnd w:id="12"/>
      <w:r>
        <w:rPr>
          <w:rFonts w:cs="Times New Roman" w:ascii="Times New Roman" w:hAnsi="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b w:val="false"/>
          <w:color w:val="00000A"/>
          <w:sz w:val="28"/>
          <w:szCs w:val="28"/>
        </w:rPr>
        <w:t xml:space="preserve">14. </w:t>
      </w:r>
      <w:r>
        <w:rPr>
          <w:rFonts w:cs="Times New Roman" w:ascii="Times New Roman" w:hAnsi="Times New Roman"/>
          <w:b w:val="false"/>
          <w:color w:val="000000"/>
          <w:sz w:val="28"/>
          <w:szCs w:val="28"/>
        </w:rPr>
        <w:t>Настоящее постановление вступает в силу после официального опубликования в приложении в газете «Тотемские вести» и  подлежит размещению на официальном сайте Тотемского муниципального округа.</w:t>
      </w:r>
    </w:p>
    <w:p>
      <w:pPr>
        <w:pStyle w:val="Normal"/>
        <w:widowControl/>
        <w:numPr>
          <w:ilvl w:val="0"/>
          <w:numId w:val="3"/>
        </w:numPr>
        <w:suppressAutoHyphens w:val="true"/>
        <w:bidi w:val="0"/>
        <w:ind w:firstLine="680" w:left="0" w:right="0"/>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suppressAutoHyphens w:val="true"/>
        <w:bidi w:val="0"/>
        <w:ind w:firstLine="680" w:right="0"/>
        <w:jc w:val="both"/>
        <w:rPr>
          <w:rFonts w:ascii="Times New Roman" w:hAnsi="Times New Roman" w:cs="Times New Roman"/>
          <w:spacing w:val="0"/>
          <w:sz w:val="28"/>
          <w:szCs w:val="28"/>
        </w:rPr>
      </w:pPr>
      <w:r>
        <w:rPr>
          <w:rFonts w:cs="Times New Roman" w:ascii="Times New Roman" w:hAnsi="Times New Roman"/>
          <w:spacing w:val="0"/>
          <w:sz w:val="28"/>
          <w:szCs w:val="28"/>
        </w:rPr>
      </w:r>
    </w:p>
    <w:p>
      <w:pPr>
        <w:pStyle w:val="Normal"/>
        <w:ind w:firstLine="737" w:right="0"/>
        <w:jc w:val="both"/>
        <w:rPr>
          <w:rFonts w:ascii="Times New Roman" w:hAnsi="Times New Roman" w:cs="Times New Roman"/>
          <w:spacing w:val="0"/>
          <w:sz w:val="28"/>
          <w:szCs w:val="28"/>
        </w:rPr>
      </w:pPr>
      <w:r>
        <w:rPr>
          <w:rFonts w:cs="Times New Roman" w:ascii="Times New Roman" w:hAnsi="Times New Roman"/>
          <w:spacing w:val="0"/>
          <w:sz w:val="28"/>
          <w:szCs w:val="28"/>
        </w:rPr>
      </w:r>
    </w:p>
    <w:p>
      <w:pPr>
        <w:pStyle w:val="Normal"/>
        <w:ind w:firstLine="737" w:right="0"/>
        <w:jc w:val="both"/>
        <w:rPr/>
      </w:pPr>
      <w:r>
        <w:rPr>
          <w:sz w:val="28"/>
          <w:szCs w:val="28"/>
        </w:rPr>
        <w:t xml:space="preserve">Глава Тотемского муниципального округа        </w:t>
        <w:tab/>
        <w:tab/>
        <w:t xml:space="preserve">       С.Л. Селяни</w:t>
      </w:r>
      <w:bookmarkStart w:id="13" w:name="P476_Копия_1"/>
      <w:bookmarkEnd w:id="13"/>
      <w:r>
        <w:rPr>
          <w:sz w:val="28"/>
          <w:szCs w:val="28"/>
        </w:rPr>
        <w:t>н</w:t>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r>
    </w:p>
    <w:p>
      <w:pPr>
        <w:pStyle w:val="Normal"/>
        <w:tabs>
          <w:tab w:val="clear" w:pos="708"/>
          <w:tab w:val="left" w:pos="4111" w:leader="none"/>
        </w:tabs>
        <w:jc w:val="center"/>
        <w:rPr>
          <w:sz w:val="22"/>
        </w:rPr>
      </w:pPr>
      <w:r>
        <w:rPr/>
        <w:drawing>
          <wp:inline distT="0" distB="0" distL="0" distR="0">
            <wp:extent cx="507365" cy="614045"/>
            <wp:effectExtent l="0" t="0" r="0" b="0"/>
            <wp:docPr id="2" name="Pictur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
                    <pic:cNvPicPr>
                      <a:picLocks noChangeAspect="1" noChangeArrowheads="1"/>
                    </pic:cNvPicPr>
                  </pic:nvPicPr>
                  <pic:blipFill>
                    <a:blip r:embed="rId3"/>
                    <a:srcRect l="-3913" t="-3250" r="-3913" b="-3250"/>
                    <a:stretch>
                      <a:fillRect/>
                    </a:stretch>
                  </pic:blipFill>
                  <pic:spPr bwMode="auto">
                    <a:xfrm>
                      <a:off x="0" y="0"/>
                      <a:ext cx="507365" cy="614045"/>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rPr/>
      </w:pPr>
      <w:r>
        <w:rPr/>
        <w:t>ПОСТАНОВЛЕНИЕ</w:t>
      </w:r>
    </w:p>
    <w:p>
      <w:pPr>
        <w:pStyle w:val="Normal"/>
        <w:rPr/>
      </w:pPr>
      <w:r>
        <w:rPr/>
      </w:r>
    </w:p>
    <w:p>
      <w:pPr>
        <w:pStyle w:val="Normal"/>
        <w:rPr/>
      </w:pPr>
      <w:r>
        <w:rPr>
          <w:sz w:val="29"/>
        </w:rPr>
        <w:t>От 17.06.2024                                                                                            № 814</w:t>
      </w:r>
    </w:p>
    <w:p>
      <w:pPr>
        <w:pStyle w:val="Normal"/>
        <w:jc w:val="center"/>
        <w:rPr>
          <w:sz w:val="28"/>
        </w:rPr>
      </w:pPr>
      <w:r>
        <w:rPr/>
        <w:t>г. Тотьма</w:t>
      </w:r>
    </w:p>
    <w:p>
      <w:pPr>
        <w:pStyle w:val="Normal"/>
        <w:jc w:val="both"/>
        <w:rPr>
          <w:sz w:val="28"/>
        </w:rPr>
      </w:pPr>
      <w:r>
        <w:rPr>
          <w:sz w:val="28"/>
        </w:rPr>
      </w:r>
    </w:p>
    <w:p>
      <w:pPr>
        <w:pStyle w:val="Normal"/>
        <w:jc w:val="both"/>
        <w:rPr>
          <w:sz w:val="28"/>
        </w:rPr>
      </w:pPr>
      <w:r>
        <w:rPr>
          <w:sz w:val="28"/>
        </w:rPr>
      </w:r>
    </w:p>
    <w:p>
      <w:pPr>
        <w:pStyle w:val="Normal"/>
        <w:jc w:val="both"/>
        <w:rPr>
          <w:sz w:val="28"/>
        </w:rPr>
      </w:pPr>
      <w:r>
        <w:rPr>
          <w:sz w:val="28"/>
        </w:rPr>
      </w:r>
    </w:p>
    <w:p>
      <w:pPr>
        <w:pStyle w:val="Normal"/>
        <w:numPr>
          <w:ilvl w:val="0"/>
          <w:numId w:val="2"/>
        </w:numPr>
        <w:ind w:hanging="0" w:left="0" w:right="0"/>
        <w:rPr>
          <w:sz w:val="28"/>
        </w:rPr>
      </w:pPr>
      <w:r>
        <w:rPr>
          <w:sz w:val="28"/>
        </w:rPr>
        <w:t xml:space="preserve">Об утверждении административного регламента </w:t>
      </w:r>
    </w:p>
    <w:p>
      <w:pPr>
        <w:pStyle w:val="Normal"/>
        <w:numPr>
          <w:ilvl w:val="0"/>
          <w:numId w:val="2"/>
        </w:numPr>
        <w:ind w:hanging="0" w:left="0" w:right="0"/>
        <w:rPr>
          <w:color w:val="000000"/>
          <w:sz w:val="28"/>
        </w:rPr>
      </w:pPr>
      <w:r>
        <w:rPr>
          <w:sz w:val="28"/>
        </w:rPr>
        <w:t>по предоставлению муниципальной</w:t>
      </w:r>
      <w:r>
        <w:rPr>
          <w:color w:val="00000A"/>
          <w:sz w:val="28"/>
        </w:rPr>
        <w:t xml:space="preserve"> </w:t>
      </w:r>
      <w:r>
        <w:rPr>
          <w:color w:val="000000"/>
          <w:sz w:val="28"/>
        </w:rPr>
        <w:t xml:space="preserve">услуги </w:t>
      </w:r>
    </w:p>
    <w:p>
      <w:pPr>
        <w:pStyle w:val="Normal"/>
        <w:numPr>
          <w:ilvl w:val="0"/>
          <w:numId w:val="2"/>
        </w:numPr>
        <w:ind w:hanging="0" w:left="0" w:right="0"/>
        <w:rPr>
          <w:sz w:val="28"/>
        </w:rPr>
      </w:pPr>
      <w:r>
        <w:rPr>
          <w:color w:val="000000"/>
          <w:sz w:val="28"/>
        </w:rPr>
        <w:t>по</w:t>
      </w:r>
      <w:r>
        <w:rPr>
          <w:color w:val="000000"/>
          <w:spacing w:val="-4"/>
          <w:sz w:val="28"/>
        </w:rPr>
        <w:t xml:space="preserve"> </w:t>
      </w:r>
      <w:r>
        <w:rPr>
          <w:sz w:val="28"/>
        </w:rPr>
        <w:t xml:space="preserve">согласованию проектных решений по отделке </w:t>
      </w:r>
    </w:p>
    <w:p>
      <w:pPr>
        <w:pStyle w:val="Normal"/>
        <w:numPr>
          <w:ilvl w:val="0"/>
          <w:numId w:val="2"/>
        </w:numPr>
        <w:ind w:hanging="0" w:left="0" w:right="0"/>
        <w:rPr>
          <w:sz w:val="28"/>
        </w:rPr>
      </w:pPr>
      <w:r>
        <w:rPr>
          <w:sz w:val="28"/>
        </w:rPr>
        <w:t xml:space="preserve">фасадов (паспортов цветовых решений фасадов) </w:t>
      </w:r>
    </w:p>
    <w:p>
      <w:pPr>
        <w:pStyle w:val="Normal"/>
        <w:numPr>
          <w:ilvl w:val="0"/>
          <w:numId w:val="2"/>
        </w:numPr>
        <w:ind w:hanging="0" w:left="0" w:right="0"/>
        <w:rPr>
          <w:sz w:val="28"/>
        </w:rPr>
      </w:pPr>
      <w:r>
        <w:rPr>
          <w:sz w:val="28"/>
        </w:rPr>
        <w:t xml:space="preserve">при реконструкции и ремонте зданий, </w:t>
      </w:r>
    </w:p>
    <w:p>
      <w:pPr>
        <w:pStyle w:val="Normal"/>
        <w:numPr>
          <w:ilvl w:val="0"/>
          <w:numId w:val="2"/>
        </w:numPr>
        <w:ind w:hanging="0" w:left="0" w:right="0"/>
        <w:rPr>
          <w:sz w:val="28"/>
        </w:rPr>
      </w:pPr>
      <w:r>
        <w:rPr>
          <w:sz w:val="28"/>
        </w:rPr>
        <w:t>сооружений и временных объектов</w:t>
      </w:r>
    </w:p>
    <w:p>
      <w:pPr>
        <w:pStyle w:val="Normal"/>
        <w:rPr>
          <w:sz w:val="28"/>
        </w:rPr>
      </w:pPr>
      <w:r>
        <w:rPr>
          <w:sz w:val="28"/>
        </w:rPr>
      </w:r>
    </w:p>
    <w:p>
      <w:pPr>
        <w:pStyle w:val="Normal"/>
        <w:rPr>
          <w:sz w:val="28"/>
        </w:rPr>
      </w:pPr>
      <w:r>
        <w:rPr>
          <w:sz w:val="28"/>
        </w:rPr>
      </w:r>
    </w:p>
    <w:p>
      <w:pPr>
        <w:pStyle w:val="Normal"/>
        <w:numPr>
          <w:ilvl w:val="0"/>
          <w:numId w:val="2"/>
        </w:numPr>
        <w:tabs>
          <w:tab w:val="clear" w:pos="708"/>
          <w:tab w:val="left" w:pos="4536" w:leader="none"/>
          <w:tab w:val="left" w:pos="4820" w:leader="none"/>
          <w:tab w:val="left" w:pos="5103" w:leader="none"/>
          <w:tab w:val="left" w:pos="5387" w:leader="none"/>
        </w:tabs>
        <w:spacing w:before="0" w:after="0"/>
        <w:ind w:hanging="0" w:left="0" w:right="119"/>
        <w:contextualSpacing/>
        <w:rPr>
          <w:rFonts w:ascii="Tinos" w:hAnsi="Tinos"/>
          <w:sz w:val="24"/>
        </w:rPr>
      </w:pPr>
      <w:r>
        <w:rPr>
          <w:rFonts w:ascii="Tinos" w:hAnsi="Tinos"/>
          <w:sz w:val="24"/>
        </w:rPr>
      </w:r>
    </w:p>
    <w:p>
      <w:pPr>
        <w:pStyle w:val="Normal"/>
        <w:widowControl/>
        <w:numPr>
          <w:ilvl w:val="0"/>
          <w:numId w:val="2"/>
        </w:numPr>
        <w:ind w:firstLine="737" w:left="0" w:right="0"/>
        <w:jc w:val="both"/>
        <w:rPr>
          <w:rFonts w:ascii="Times New Roman" w:hAnsi="Times New Roman"/>
          <w:sz w:val="28"/>
        </w:rPr>
      </w:pPr>
      <w:r>
        <w:rPr>
          <w:b w:val="false"/>
          <w:color w:val="000000"/>
          <w:spacing w:val="0"/>
          <w:sz w:val="28"/>
        </w:rPr>
        <w:t>В соответствии с Федеральным законом от 27 июля 2010 года № 210-ФЗ «Об организации предоставления государственных и муниципальных услуг»,  постановлением администрации Тотемского муниципального округа от 03 февраля 2023 года № 76 «Об утверждении порядка разработки и утверждения административных регламентов предоставления муниципальных услуг администрацией Тотемского муниципального округа»</w:t>
      </w:r>
      <w:r>
        <w:rPr>
          <w:b w:val="false"/>
          <w:color w:val="00000A"/>
          <w:spacing w:val="0"/>
          <w:sz w:val="28"/>
        </w:rPr>
        <w:t xml:space="preserve">, </w:t>
      </w:r>
      <w:r>
        <w:rPr>
          <w:b/>
          <w:color w:val="00000A"/>
          <w:sz w:val="28"/>
        </w:rPr>
        <w:t>ПОСТАНОВЛЯЕТ:</w:t>
      </w:r>
    </w:p>
    <w:p>
      <w:pPr>
        <w:pStyle w:val="Normal"/>
        <w:widowControl/>
        <w:numPr>
          <w:ilvl w:val="0"/>
          <w:numId w:val="2"/>
        </w:numPr>
        <w:ind w:firstLine="737" w:left="0" w:right="0"/>
        <w:jc w:val="both"/>
        <w:rPr>
          <w:rFonts w:ascii="Times New Roman" w:hAnsi="Times New Roman"/>
          <w:sz w:val="28"/>
        </w:rPr>
      </w:pPr>
      <w:r>
        <w:rPr>
          <w:sz w:val="28"/>
        </w:rPr>
      </w:r>
    </w:p>
    <w:p>
      <w:pPr>
        <w:pStyle w:val="Normal"/>
        <w:widowControl/>
        <w:numPr>
          <w:ilvl w:val="0"/>
          <w:numId w:val="2"/>
        </w:numPr>
        <w:ind w:firstLine="737" w:left="0" w:right="0"/>
        <w:jc w:val="both"/>
        <w:rPr>
          <w:rFonts w:ascii="Times New Roman" w:hAnsi="Times New Roman"/>
          <w:b w:val="false"/>
          <w:color w:val="00000A"/>
          <w:sz w:val="28"/>
        </w:rPr>
      </w:pPr>
      <w:r>
        <w:rPr>
          <w:color w:val="00000A"/>
          <w:sz w:val="28"/>
        </w:rPr>
        <w:t xml:space="preserve">1. Утвердить административный регламент </w:t>
      </w:r>
      <w:r>
        <w:rPr>
          <w:b w:val="false"/>
          <w:color w:val="00000A"/>
          <w:sz w:val="28"/>
        </w:rPr>
        <w:t xml:space="preserve">предоставления муниципальной </w:t>
      </w:r>
      <w:r>
        <w:rPr>
          <w:color w:val="00000A"/>
          <w:sz w:val="28"/>
        </w:rPr>
        <w:t>услуги п</w:t>
      </w:r>
      <w:r>
        <w:rPr>
          <w:b w:val="false"/>
          <w:color w:val="00000A"/>
          <w:sz w:val="28"/>
        </w:rPr>
        <w:t xml:space="preserve">о </w:t>
      </w:r>
      <w:r>
        <w:rPr>
          <w:sz w:val="28"/>
        </w:rPr>
        <w:t>согласованию проектных решений по отделке фасадов (паспортов цветовых решений фасадов) при реконструкции и ремонте зданий, сооружений и временных объектов</w:t>
      </w:r>
      <w:r>
        <w:rPr>
          <w:b w:val="false"/>
          <w:color w:val="000000"/>
          <w:spacing w:val="-4"/>
          <w:sz w:val="28"/>
        </w:rPr>
        <w:t>.</w:t>
      </w:r>
    </w:p>
    <w:p>
      <w:pPr>
        <w:pStyle w:val="Normal"/>
        <w:widowControl/>
        <w:numPr>
          <w:ilvl w:val="0"/>
          <w:numId w:val="2"/>
        </w:numPr>
        <w:ind w:firstLine="737" w:left="0" w:right="0"/>
        <w:jc w:val="both"/>
        <w:rPr>
          <w:rFonts w:ascii="Times New Roman" w:hAnsi="Times New Roman"/>
          <w:sz w:val="28"/>
        </w:rPr>
      </w:pPr>
      <w:r>
        <w:rPr>
          <w:b w:val="false"/>
          <w:color w:val="00000A"/>
          <w:sz w:val="28"/>
        </w:rPr>
        <w:t xml:space="preserve">2. </w:t>
      </w:r>
      <w:r>
        <w:rPr>
          <w:b w:val="false"/>
          <w:color w:val="000000"/>
          <w:spacing w:val="0"/>
          <w:sz w:val="28"/>
        </w:rPr>
        <w:t>Настоящее постановление вступает в силу после официального опубликования  в приложении в газете «Тотемские вести» и подлежит размещению на официальном сайте Тотемского муниципального округа.</w:t>
      </w:r>
    </w:p>
    <w:p>
      <w:pPr>
        <w:pStyle w:val="Normal"/>
        <w:widowControl/>
        <w:numPr>
          <w:ilvl w:val="0"/>
          <w:numId w:val="2"/>
        </w:numPr>
        <w:ind w:firstLine="737" w:left="0" w:right="0"/>
        <w:jc w:val="both"/>
        <w:rPr>
          <w:rFonts w:ascii="Times New Roman" w:hAnsi="Times New Roman"/>
          <w:sz w:val="28"/>
        </w:rPr>
      </w:pPr>
      <w:r>
        <w:rPr>
          <w:sz w:val="28"/>
        </w:rPr>
      </w:r>
    </w:p>
    <w:p>
      <w:pPr>
        <w:pStyle w:val="Normal"/>
        <w:widowControl/>
        <w:ind w:firstLine="737" w:left="0" w:right="0"/>
        <w:jc w:val="both"/>
        <w:rPr>
          <w:sz w:val="28"/>
        </w:rPr>
      </w:pPr>
      <w:r>
        <w:rPr>
          <w:sz w:val="28"/>
        </w:rPr>
      </w:r>
    </w:p>
    <w:p>
      <w:pPr>
        <w:pStyle w:val="Normal"/>
        <w:widowControl/>
        <w:ind w:firstLine="737" w:left="0" w:right="0"/>
        <w:jc w:val="both"/>
        <w:rPr>
          <w:sz w:val="28"/>
        </w:rPr>
      </w:pPr>
      <w:r>
        <w:rPr>
          <w:sz w:val="28"/>
        </w:rPr>
      </w:r>
    </w:p>
    <w:p>
      <w:pPr>
        <w:pStyle w:val="Normal"/>
        <w:widowControl/>
        <w:ind w:firstLine="737" w:left="0" w:right="0"/>
        <w:jc w:val="both"/>
        <w:rPr>
          <w:rFonts w:ascii="Times New Roman" w:hAnsi="Times New Roman"/>
          <w:color w:val="000000"/>
          <w:sz w:val="28"/>
        </w:rPr>
      </w:pPr>
      <w:r>
        <w:rPr>
          <w:sz w:val="28"/>
        </w:rPr>
        <w:t xml:space="preserve">Глава Тотемского муниципального округа        </w:t>
        <w:tab/>
        <w:tab/>
        <w:t xml:space="preserve">       С.Л. Селянин</w:t>
      </w:r>
    </w:p>
    <w:p>
      <w:pPr>
        <w:pStyle w:val="Normal"/>
        <w:widowControl/>
        <w:ind w:hanging="0" w:left="0" w:right="0"/>
        <w:jc w:val="both"/>
        <w:rPr>
          <w:rFonts w:ascii="Times New Roman" w:hAnsi="Times New Roman"/>
          <w:color w:val="000000"/>
          <w:sz w:val="28"/>
        </w:rPr>
      </w:pPr>
      <w:r>
        <w:rPr>
          <w:color w:val="000000"/>
          <w:sz w:val="28"/>
        </w:rPr>
      </w:r>
    </w:p>
    <w:p>
      <w:pPr>
        <w:pStyle w:val="Normal"/>
        <w:widowControl/>
        <w:ind w:hanging="0" w:left="0" w:right="0"/>
        <w:jc w:val="both"/>
        <w:rPr>
          <w:rFonts w:ascii="Times New Roman" w:hAnsi="Times New Roman"/>
          <w:color w:val="000000"/>
          <w:sz w:val="28"/>
        </w:rPr>
      </w:pPr>
      <w:r>
        <w:rPr>
          <w:color w:val="000000"/>
          <w:sz w:val="28"/>
        </w:rPr>
      </w:r>
    </w:p>
    <w:p>
      <w:pPr>
        <w:pStyle w:val="Normal"/>
        <w:widowControl/>
        <w:ind w:hanging="0" w:left="0" w:right="0"/>
        <w:jc w:val="both"/>
        <w:rPr>
          <w:rFonts w:ascii="Times New Roman" w:hAnsi="Times New Roman"/>
          <w:color w:val="000000"/>
          <w:sz w:val="28"/>
        </w:rPr>
      </w:pPr>
      <w:r>
        <w:rPr>
          <w:color w:val="000000"/>
          <w:sz w:val="28"/>
        </w:rPr>
      </w:r>
    </w:p>
    <w:p>
      <w:pPr>
        <w:sectPr>
          <w:type w:val="nextPage"/>
          <w:pgSz w:w="11906" w:h="16838"/>
          <w:pgMar w:left="1134" w:right="567" w:gutter="0" w:header="0" w:top="1134" w:footer="0" w:bottom="1134"/>
          <w:pgNumType w:fmt="decimal"/>
          <w:formProt w:val="false"/>
          <w:textDirection w:val="lrTb"/>
          <w:docGrid w:type="default" w:linePitch="100" w:charSpace="0"/>
        </w:sectPr>
        <w:pStyle w:val="Normal"/>
        <w:widowControl/>
        <w:ind w:hanging="0" w:left="0" w:right="0"/>
        <w:jc w:val="both"/>
        <w:rPr>
          <w:rFonts w:ascii="Times New Roman" w:hAnsi="Times New Roman"/>
          <w:color w:val="000000"/>
          <w:sz w:val="28"/>
        </w:rPr>
      </w:pPr>
      <w:r>
        <w:rPr>
          <w:color w:val="000000"/>
          <w:sz w:val="28"/>
        </w:rPr>
      </w:r>
    </w:p>
    <w:p>
      <w:pPr>
        <w:pStyle w:val="Normal"/>
        <w:jc w:val="right"/>
        <w:rPr>
          <w:sz w:val="28"/>
        </w:rPr>
      </w:pPr>
      <w:r>
        <w:rPr>
          <w:sz w:val="28"/>
        </w:rPr>
        <w:t>УТВЕРЖДЕН</w:t>
      </w:r>
    </w:p>
    <w:p>
      <w:pPr>
        <w:pStyle w:val="Normal"/>
        <w:jc w:val="right"/>
        <w:rPr>
          <w:sz w:val="28"/>
        </w:rPr>
      </w:pPr>
      <w:r>
        <w:rPr>
          <w:sz w:val="28"/>
        </w:rPr>
        <w:t>постановлением администрации</w:t>
      </w:r>
    </w:p>
    <w:p>
      <w:pPr>
        <w:pStyle w:val="Normal"/>
        <w:jc w:val="right"/>
        <w:rPr>
          <w:sz w:val="28"/>
        </w:rPr>
      </w:pPr>
      <w:r>
        <w:rPr>
          <w:sz w:val="28"/>
        </w:rPr>
        <w:t>Тотемского муниципального округа</w:t>
      </w:r>
    </w:p>
    <w:p>
      <w:pPr>
        <w:pStyle w:val="Normal"/>
        <w:jc w:val="right"/>
        <w:rPr>
          <w:sz w:val="28"/>
        </w:rPr>
      </w:pPr>
      <w:r>
        <w:rPr>
          <w:sz w:val="28"/>
        </w:rPr>
        <w:t>от 17.06.2024 № 814</w:t>
      </w:r>
    </w:p>
    <w:p>
      <w:pPr>
        <w:pStyle w:val="Normal"/>
        <w:jc w:val="right"/>
        <w:rPr>
          <w:sz w:val="28"/>
        </w:rPr>
      </w:pPr>
      <w:r>
        <w:rPr>
          <w:sz w:val="28"/>
        </w:rPr>
      </w:r>
    </w:p>
    <w:p>
      <w:pPr>
        <w:pStyle w:val="Normal"/>
        <w:widowControl/>
        <w:ind w:firstLine="737" w:left="0" w:right="0"/>
        <w:jc w:val="center"/>
        <w:rPr>
          <w:rFonts w:ascii="Times New Roman" w:hAnsi="Times New Roman"/>
          <w:sz w:val="28"/>
        </w:rPr>
      </w:pPr>
      <w:r>
        <w:rPr>
          <w:sz w:val="28"/>
        </w:rPr>
        <w:t>Административный регламент предоставления</w:t>
      </w:r>
    </w:p>
    <w:p>
      <w:pPr>
        <w:pStyle w:val="Normal"/>
        <w:widowControl/>
        <w:ind w:firstLine="737" w:left="0" w:right="0"/>
        <w:jc w:val="center"/>
        <w:rPr>
          <w:rFonts w:ascii="Times New Roman" w:hAnsi="Times New Roman"/>
          <w:sz w:val="28"/>
        </w:rPr>
      </w:pPr>
      <w:r>
        <w:rPr>
          <w:sz w:val="28"/>
        </w:rPr>
        <w:t>муниципальной услуги по согласованию проектных решений по отделке фасадов (паспортов цветовых решений фасадов) при реконструкции и ремонте зданий, сооружений и временных объектов</w:t>
      </w:r>
    </w:p>
    <w:p>
      <w:pPr>
        <w:pStyle w:val="Normal"/>
        <w:widowControl/>
        <w:ind w:firstLine="737" w:left="0" w:right="0"/>
        <w:jc w:val="center"/>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I. Общие положения</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1.1. Административный регламент предоставления муниципальной услуги по согласованию проектных решений по отделке фасадов (паспортов цветовых решений фасадов) при реконструкции и ремонте зданий, сооружений и временных объектов  (далее соответственно – административный регламент, муниципальная услуга) устанавливает порядок и стандарт предоставления муниципальной услуги.</w:t>
      </w:r>
    </w:p>
    <w:p>
      <w:pPr>
        <w:pStyle w:val="Normal"/>
        <w:widowControl/>
        <w:ind w:firstLine="737" w:left="0" w:right="0"/>
        <w:jc w:val="both"/>
        <w:rPr>
          <w:rFonts w:ascii="Times New Roman" w:hAnsi="Times New Roman"/>
          <w:sz w:val="28"/>
        </w:rPr>
      </w:pPr>
      <w:r>
        <w:rPr>
          <w:sz w:val="28"/>
        </w:rPr>
        <w:t>Муниципальная услуга не оказывается в отношении зданий, сооружений, являющихся объектами культурного наследия, включенных в Единый государственный реестр объектов культурного наследия (памятников истории и культуры) народов Российской Федерации.</w:t>
      </w:r>
    </w:p>
    <w:p>
      <w:pPr>
        <w:pStyle w:val="Normal"/>
        <w:widowControl/>
        <w:ind w:firstLine="737" w:left="0" w:right="0"/>
        <w:jc w:val="both"/>
        <w:rPr>
          <w:rFonts w:ascii="Times New Roman" w:hAnsi="Times New Roman"/>
          <w:sz w:val="28"/>
        </w:rPr>
      </w:pPr>
      <w:r>
        <w:rPr>
          <w:sz w:val="28"/>
        </w:rPr>
        <w:t>1.2. Заявителями при предоставлении муниципальной услуги являются физические лица, в том числе 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 желающие осуществить или изменить внешнюю отделку зданий, сооружений и временных объектов или их частей (далее – заявители).</w:t>
      </w:r>
    </w:p>
    <w:p>
      <w:pPr>
        <w:pStyle w:val="Normal"/>
        <w:widowControl/>
        <w:ind w:firstLine="737" w:left="0" w:right="0"/>
        <w:jc w:val="both"/>
        <w:rPr>
          <w:rFonts w:ascii="Times New Roman" w:hAnsi="Times New Roman"/>
          <w:sz w:val="28"/>
        </w:rPr>
      </w:pPr>
      <w:r>
        <w:rPr>
          <w:sz w:val="28"/>
        </w:rPr>
        <w:t>Адрес официального сайта Уполномоченного органа: httрs: //35totemskij. gosuslugi.ru</w:t>
      </w:r>
    </w:p>
    <w:p>
      <w:pPr>
        <w:pStyle w:val="Normal"/>
        <w:widowControl/>
        <w:ind w:firstLine="737" w:left="0" w:right="0"/>
        <w:jc w:val="both"/>
        <w:rPr>
          <w:rFonts w:ascii="Times New Roman" w:hAnsi="Times New Roman"/>
          <w:sz w:val="28"/>
        </w:rPr>
      </w:pPr>
      <w:r>
        <w:rPr>
          <w:sz w:val="28"/>
        </w:rPr>
        <w:t>Адрес федеральной государственной информационной системы &lt;&lt;Единый портал государственных и муниципальных услуг (функций)&gt;&gt; (далее  - Единый портал): в сети Интернет: httрs.gosuslugi.ru.</w:t>
      </w:r>
    </w:p>
    <w:p>
      <w:pPr>
        <w:pStyle w:val="Normal"/>
        <w:widowControl/>
        <w:ind w:firstLine="737" w:left="0" w:right="0"/>
        <w:jc w:val="both"/>
        <w:rPr>
          <w:rFonts w:ascii="Times New Roman" w:hAnsi="Times New Roman"/>
          <w:sz w:val="28"/>
        </w:rPr>
      </w:pPr>
      <w:r>
        <w:rPr>
          <w:sz w:val="28"/>
        </w:rPr>
        <w:t>Адрес государственной информационной системы &lt;&lt;Портал государственных и муниципальных услуг (функций) Вологодской области&gt;&gt; (далее– Региональный портал): https://gosuslugi35.ru</w:t>
      </w:r>
    </w:p>
    <w:p>
      <w:pPr>
        <w:pStyle w:val="Normal"/>
        <w:widowControl/>
        <w:ind w:firstLine="737" w:left="0" w:right="0"/>
        <w:jc w:val="both"/>
        <w:rPr>
          <w:rFonts w:ascii="Times New Roman" w:hAnsi="Times New Roman"/>
          <w:sz w:val="28"/>
        </w:rPr>
      </w:pPr>
      <w:r>
        <w:rPr>
          <w:sz w:val="28"/>
        </w:rPr>
        <w:t>1.4. Способы получения информации о правилах предоставления муниципальной услуги:</w:t>
      </w:r>
    </w:p>
    <w:p>
      <w:pPr>
        <w:pStyle w:val="Normal"/>
        <w:widowControl/>
        <w:ind w:firstLine="737" w:left="0" w:right="0"/>
        <w:jc w:val="both"/>
        <w:rPr>
          <w:rFonts w:ascii="Times New Roman" w:hAnsi="Times New Roman"/>
          <w:sz w:val="28"/>
        </w:rPr>
      </w:pPr>
      <w:r>
        <w:rPr>
          <w:sz w:val="28"/>
        </w:rPr>
        <w:t>лично;</w:t>
      </w:r>
    </w:p>
    <w:p>
      <w:pPr>
        <w:pStyle w:val="Normal"/>
        <w:widowControl/>
        <w:ind w:firstLine="737" w:left="0" w:right="0"/>
        <w:jc w:val="both"/>
        <w:rPr>
          <w:rFonts w:ascii="Times New Roman" w:hAnsi="Times New Roman"/>
          <w:sz w:val="28"/>
        </w:rPr>
      </w:pPr>
      <w:r>
        <w:rPr>
          <w:sz w:val="28"/>
        </w:rPr>
        <w:t>посредством телефонной связи;</w:t>
      </w:r>
    </w:p>
    <w:p>
      <w:pPr>
        <w:pStyle w:val="Normal"/>
        <w:widowControl/>
        <w:ind w:firstLine="737" w:left="0" w:right="0"/>
        <w:jc w:val="both"/>
        <w:rPr>
          <w:rFonts w:ascii="Times New Roman" w:hAnsi="Times New Roman"/>
          <w:sz w:val="28"/>
        </w:rPr>
      </w:pPr>
      <w:r>
        <w:rPr>
          <w:sz w:val="28"/>
        </w:rPr>
        <w:t>посредством электронной почты,</w:t>
      </w:r>
    </w:p>
    <w:p>
      <w:pPr>
        <w:pStyle w:val="Normal"/>
        <w:widowControl/>
        <w:ind w:firstLine="737" w:left="0" w:right="0"/>
        <w:jc w:val="both"/>
        <w:rPr>
          <w:rFonts w:ascii="Times New Roman" w:hAnsi="Times New Roman"/>
          <w:sz w:val="28"/>
        </w:rPr>
      </w:pPr>
      <w:r>
        <w:rPr>
          <w:sz w:val="28"/>
        </w:rPr>
        <w:t>посредством почтовой связи;</w:t>
      </w:r>
    </w:p>
    <w:p>
      <w:pPr>
        <w:pStyle w:val="Normal"/>
        <w:widowControl/>
        <w:ind w:firstLine="737" w:left="0" w:right="0"/>
        <w:jc w:val="both"/>
        <w:rPr>
          <w:rFonts w:ascii="Times New Roman" w:hAnsi="Times New Roman"/>
          <w:sz w:val="28"/>
        </w:rPr>
      </w:pPr>
      <w:r>
        <w:rPr>
          <w:sz w:val="28"/>
        </w:rPr>
        <w:t xml:space="preserve">на информационных стендах в помещениях </w:t>
      </w:r>
      <w:r>
        <w:rPr>
          <w:i/>
          <w:sz w:val="28"/>
        </w:rPr>
        <w:t>Уполномоченного органа</w:t>
      </w:r>
      <w:r>
        <w:rPr>
          <w:sz w:val="28"/>
        </w:rPr>
        <w:t>, МФЦ;</w:t>
      </w:r>
    </w:p>
    <w:p>
      <w:pPr>
        <w:pStyle w:val="Normal"/>
        <w:widowControl/>
        <w:ind w:firstLine="737" w:left="0" w:right="0"/>
        <w:jc w:val="both"/>
        <w:rPr>
          <w:rFonts w:ascii="Times New Roman" w:hAnsi="Times New Roman"/>
          <w:sz w:val="28"/>
        </w:rPr>
      </w:pPr>
      <w:r>
        <w:rPr>
          <w:sz w:val="28"/>
        </w:rPr>
        <w:t>на сайте в сети «Интернет»:</w:t>
      </w:r>
    </w:p>
    <w:p>
      <w:pPr>
        <w:pStyle w:val="Normal"/>
        <w:widowControl/>
        <w:ind w:firstLine="737" w:left="0" w:right="0"/>
        <w:jc w:val="both"/>
        <w:rPr>
          <w:rFonts w:ascii="Times New Roman" w:hAnsi="Times New Roman"/>
          <w:sz w:val="28"/>
        </w:rPr>
      </w:pPr>
      <w:r>
        <w:rPr>
          <w:sz w:val="28"/>
        </w:rPr>
        <w:t xml:space="preserve">на официальном сайте </w:t>
      </w:r>
      <w:r>
        <w:rPr>
          <w:i/>
          <w:sz w:val="28"/>
        </w:rPr>
        <w:t>Уполномоченного органа, МФЦ</w:t>
      </w:r>
      <w:r>
        <w:rPr>
          <w:sz w:val="28"/>
        </w:rPr>
        <w:t>;</w:t>
      </w:r>
    </w:p>
    <w:p>
      <w:pPr>
        <w:pStyle w:val="Normal"/>
        <w:widowControl/>
        <w:ind w:firstLine="737" w:left="0" w:right="0"/>
        <w:jc w:val="both"/>
        <w:rPr>
          <w:rFonts w:ascii="Times New Roman" w:hAnsi="Times New Roman"/>
          <w:sz w:val="28"/>
        </w:rPr>
      </w:pPr>
      <w:r>
        <w:rPr>
          <w:sz w:val="28"/>
        </w:rPr>
        <w:t>на Едином портале.</w:t>
      </w:r>
    </w:p>
    <w:p>
      <w:pPr>
        <w:pStyle w:val="Normal"/>
        <w:widowControl/>
        <w:ind w:firstLine="737" w:left="0" w:right="0"/>
        <w:jc w:val="both"/>
        <w:rPr>
          <w:rFonts w:ascii="Times New Roman" w:hAnsi="Times New Roman"/>
          <w:sz w:val="28"/>
        </w:rPr>
      </w:pPr>
      <w:r>
        <w:rPr>
          <w:sz w:val="28"/>
        </w:rPr>
        <w:t>1.5. Порядок информирования о предоставлении муниципальной услуги.</w:t>
      </w:r>
    </w:p>
    <w:p>
      <w:pPr>
        <w:pStyle w:val="Normal"/>
        <w:widowControl/>
        <w:ind w:firstLine="737" w:left="0" w:right="0"/>
        <w:jc w:val="both"/>
        <w:rPr>
          <w:rFonts w:ascii="Times New Roman" w:hAnsi="Times New Roman"/>
          <w:sz w:val="28"/>
        </w:rPr>
      </w:pPr>
      <w:r>
        <w:rPr>
          <w:sz w:val="28"/>
        </w:rPr>
        <w:t>1.5.1. Информирование о предоставлении муниципальной услуги осуществляется по следующим вопросам:</w:t>
      </w:r>
    </w:p>
    <w:p>
      <w:pPr>
        <w:pStyle w:val="Normal"/>
        <w:widowControl/>
        <w:ind w:firstLine="737" w:left="0" w:right="0"/>
        <w:jc w:val="both"/>
        <w:rPr>
          <w:rFonts w:ascii="Times New Roman" w:hAnsi="Times New Roman"/>
          <w:sz w:val="28"/>
        </w:rPr>
      </w:pPr>
      <w:r>
        <w:rPr>
          <w:sz w:val="28"/>
        </w:rPr>
        <w:t>место нахождения Уполномоченного органа, его структурных подразделений (при наличии), МФЦ;</w:t>
      </w:r>
    </w:p>
    <w:p>
      <w:pPr>
        <w:pStyle w:val="Normal"/>
        <w:widowControl/>
        <w:ind w:firstLine="737" w:left="0" w:right="0"/>
        <w:jc w:val="both"/>
        <w:rPr>
          <w:rFonts w:ascii="Times New Roman" w:hAnsi="Times New Roman"/>
          <w:sz w:val="28"/>
        </w:rPr>
      </w:pPr>
      <w:r>
        <w:rPr>
          <w:sz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pPr>
        <w:pStyle w:val="Normal"/>
        <w:widowControl/>
        <w:ind w:firstLine="737" w:left="0" w:right="0"/>
        <w:jc w:val="both"/>
        <w:rPr>
          <w:rFonts w:ascii="Times New Roman" w:hAnsi="Times New Roman"/>
          <w:sz w:val="28"/>
        </w:rPr>
      </w:pPr>
      <w:r>
        <w:rPr>
          <w:sz w:val="28"/>
        </w:rPr>
        <w:t>график работы Уполномоченного органа, МФЦ;</w:t>
      </w:r>
    </w:p>
    <w:p>
      <w:pPr>
        <w:pStyle w:val="Normal"/>
        <w:widowControl/>
        <w:ind w:firstLine="737" w:left="0" w:right="0"/>
        <w:jc w:val="both"/>
        <w:rPr>
          <w:rFonts w:ascii="Times New Roman" w:hAnsi="Times New Roman"/>
          <w:sz w:val="28"/>
        </w:rPr>
      </w:pPr>
      <w:r>
        <w:rPr>
          <w:sz w:val="28"/>
        </w:rPr>
        <w:t>адрес сайта в сети «Интернет» Уполномоченного органа, МФЦ;</w:t>
      </w:r>
    </w:p>
    <w:p>
      <w:pPr>
        <w:pStyle w:val="Normal"/>
        <w:widowControl/>
        <w:ind w:firstLine="737" w:left="0" w:right="0"/>
        <w:jc w:val="both"/>
        <w:rPr>
          <w:rFonts w:ascii="Times New Roman" w:hAnsi="Times New Roman"/>
          <w:sz w:val="28"/>
        </w:rPr>
      </w:pPr>
      <w:r>
        <w:rPr>
          <w:sz w:val="28"/>
        </w:rPr>
        <w:t>адрес электронной почты Уполномоченного органа, МФЦ;</w:t>
      </w:r>
    </w:p>
    <w:p>
      <w:pPr>
        <w:pStyle w:val="Normal"/>
        <w:widowControl/>
        <w:ind w:firstLine="737" w:left="0" w:right="0"/>
        <w:jc w:val="both"/>
        <w:rPr>
          <w:rFonts w:ascii="Times New Roman" w:hAnsi="Times New Roman"/>
          <w:sz w:val="28"/>
        </w:rPr>
      </w:pPr>
      <w:r>
        <w:rPr>
          <w:sz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pPr>
        <w:pStyle w:val="Normal"/>
        <w:widowControl/>
        <w:ind w:firstLine="737" w:left="0" w:right="0"/>
        <w:jc w:val="both"/>
        <w:rPr>
          <w:rFonts w:ascii="Times New Roman" w:hAnsi="Times New Roman"/>
          <w:sz w:val="28"/>
        </w:rPr>
      </w:pPr>
      <w:r>
        <w:rPr>
          <w:sz w:val="28"/>
        </w:rPr>
        <w:t>ход предоставления муниципальной услуги;</w:t>
      </w:r>
    </w:p>
    <w:p>
      <w:pPr>
        <w:pStyle w:val="Normal"/>
        <w:widowControl/>
        <w:ind w:firstLine="737" w:left="0" w:right="0"/>
        <w:jc w:val="both"/>
        <w:rPr>
          <w:rFonts w:ascii="Times New Roman" w:hAnsi="Times New Roman"/>
          <w:sz w:val="28"/>
        </w:rPr>
      </w:pPr>
      <w:r>
        <w:rPr>
          <w:sz w:val="28"/>
        </w:rPr>
        <w:t>административные процедуры предоставления муниципальной услуги;</w:t>
      </w:r>
    </w:p>
    <w:p>
      <w:pPr>
        <w:pStyle w:val="Normal"/>
        <w:widowControl/>
        <w:ind w:firstLine="737" w:left="0" w:right="0"/>
        <w:jc w:val="both"/>
        <w:rPr>
          <w:rFonts w:ascii="Times New Roman" w:hAnsi="Times New Roman"/>
          <w:sz w:val="28"/>
        </w:rPr>
      </w:pPr>
      <w:r>
        <w:rPr>
          <w:sz w:val="28"/>
        </w:rPr>
        <w:t>срок предоставления муниципальной услуги;</w:t>
      </w:r>
    </w:p>
    <w:p>
      <w:pPr>
        <w:pStyle w:val="Normal"/>
        <w:widowControl/>
        <w:ind w:firstLine="737" w:left="0" w:right="0"/>
        <w:jc w:val="both"/>
        <w:rPr>
          <w:rFonts w:ascii="Times New Roman" w:hAnsi="Times New Roman"/>
          <w:sz w:val="28"/>
        </w:rPr>
      </w:pPr>
      <w:r>
        <w:rPr>
          <w:sz w:val="28"/>
        </w:rPr>
        <w:t>порядок и формы контроля за предоставлением муниципальной услуги;</w:t>
      </w:r>
    </w:p>
    <w:p>
      <w:pPr>
        <w:pStyle w:val="Normal"/>
        <w:widowControl/>
        <w:ind w:firstLine="737" w:left="0" w:right="0"/>
        <w:jc w:val="both"/>
        <w:rPr>
          <w:rFonts w:ascii="Times New Roman" w:hAnsi="Times New Roman"/>
          <w:sz w:val="28"/>
        </w:rPr>
      </w:pPr>
      <w:r>
        <w:rPr>
          <w:sz w:val="28"/>
        </w:rPr>
        <w:t>основания для отказа в предоставлении муниципальной услуги;</w:t>
      </w:r>
    </w:p>
    <w:p>
      <w:pPr>
        <w:pStyle w:val="Normal"/>
        <w:widowControl/>
        <w:ind w:firstLine="737" w:left="0" w:right="0"/>
        <w:jc w:val="both"/>
        <w:rPr>
          <w:rFonts w:ascii="Times New Roman" w:hAnsi="Times New Roman"/>
          <w:sz w:val="28"/>
        </w:rPr>
      </w:pPr>
      <w:r>
        <w:rPr>
          <w:sz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pPr>
        <w:pStyle w:val="Normal"/>
        <w:widowControl/>
        <w:ind w:firstLine="737" w:left="0" w:right="0"/>
        <w:jc w:val="both"/>
        <w:rPr>
          <w:rFonts w:ascii="Times New Roman" w:hAnsi="Times New Roman"/>
          <w:sz w:val="28"/>
        </w:rPr>
      </w:pPr>
      <w:r>
        <w:rPr>
          <w:sz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pPr>
        <w:pStyle w:val="Normal"/>
        <w:widowControl/>
        <w:ind w:firstLine="737" w:left="0" w:right="0"/>
        <w:jc w:val="both"/>
        <w:rPr>
          <w:rFonts w:ascii="Times New Roman" w:hAnsi="Times New Roman"/>
          <w:sz w:val="28"/>
        </w:rPr>
      </w:pPr>
      <w:r>
        <w:rPr>
          <w:sz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pPr>
        <w:pStyle w:val="Normal"/>
        <w:widowControl/>
        <w:ind w:firstLine="737" w:left="0" w:right="0"/>
        <w:jc w:val="both"/>
        <w:rPr>
          <w:rFonts w:ascii="Times New Roman" w:hAnsi="Times New Roman"/>
          <w:sz w:val="28"/>
        </w:rPr>
      </w:pPr>
      <w:r>
        <w:rPr>
          <w:sz w:val="28"/>
        </w:rPr>
        <w:t>Информирование проводится на русском языке в форме индивидуального и публичного информирования.</w:t>
      </w:r>
    </w:p>
    <w:p>
      <w:pPr>
        <w:pStyle w:val="Normal"/>
        <w:widowControl/>
        <w:ind w:firstLine="737" w:left="0" w:right="0"/>
        <w:jc w:val="both"/>
        <w:rPr>
          <w:rFonts w:ascii="Times New Roman" w:hAnsi="Times New Roman"/>
          <w:sz w:val="28"/>
        </w:rPr>
      </w:pPr>
      <w:r>
        <w:rPr>
          <w:sz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pPr>
        <w:pStyle w:val="Normal"/>
        <w:widowControl/>
        <w:ind w:firstLine="737" w:left="0" w:right="0"/>
        <w:jc w:val="both"/>
        <w:rPr>
          <w:rFonts w:ascii="Times New Roman" w:hAnsi="Times New Roman"/>
          <w:sz w:val="28"/>
        </w:rPr>
      </w:pPr>
      <w:r>
        <w:rPr>
          <w:sz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pPr>
        <w:pStyle w:val="Normal"/>
        <w:widowControl/>
        <w:ind w:firstLine="737" w:left="0" w:right="0"/>
        <w:jc w:val="both"/>
        <w:rPr>
          <w:rFonts w:ascii="Times New Roman" w:hAnsi="Times New Roman"/>
          <w:sz w:val="28"/>
        </w:rPr>
      </w:pPr>
      <w:r>
        <w:rPr>
          <w:sz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pPr>
        <w:pStyle w:val="Normal"/>
        <w:widowControl/>
        <w:ind w:firstLine="737" w:left="0" w:right="0"/>
        <w:jc w:val="both"/>
        <w:rPr>
          <w:rFonts w:ascii="Times New Roman" w:hAnsi="Times New Roman"/>
          <w:sz w:val="28"/>
        </w:rPr>
      </w:pPr>
      <w:r>
        <w:rPr>
          <w:sz w:val="28"/>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pPr>
        <w:pStyle w:val="Normal"/>
        <w:widowControl/>
        <w:ind w:firstLine="737" w:left="0" w:right="0"/>
        <w:jc w:val="both"/>
        <w:rPr>
          <w:rFonts w:ascii="Times New Roman" w:hAnsi="Times New Roman"/>
          <w:sz w:val="28"/>
        </w:rPr>
      </w:pPr>
      <w:r>
        <w:rPr>
          <w:sz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pPr>
        <w:pStyle w:val="Normal"/>
        <w:widowControl/>
        <w:ind w:firstLine="737" w:left="0" w:right="0"/>
        <w:jc w:val="both"/>
        <w:rPr>
          <w:rFonts w:ascii="Times New Roman" w:hAnsi="Times New Roman"/>
          <w:sz w:val="28"/>
        </w:rPr>
      </w:pPr>
      <w:r>
        <w:rPr>
          <w:sz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pPr>
        <w:pStyle w:val="Normal"/>
        <w:widowControl/>
        <w:ind w:firstLine="737" w:left="0" w:right="0"/>
        <w:jc w:val="both"/>
        <w:rPr>
          <w:rFonts w:ascii="Times New Roman" w:hAnsi="Times New Roman"/>
          <w:sz w:val="28"/>
        </w:rPr>
      </w:pPr>
      <w:r>
        <w:rPr>
          <w:sz w:val="28"/>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pPr>
        <w:pStyle w:val="Normal"/>
        <w:widowControl/>
        <w:ind w:firstLine="737" w:left="0" w:right="0"/>
        <w:jc w:val="both"/>
        <w:rPr>
          <w:rFonts w:ascii="Times New Roman" w:hAnsi="Times New Roman"/>
          <w:sz w:val="28"/>
        </w:rPr>
      </w:pPr>
      <w:r>
        <w:rPr>
          <w:sz w:val="28"/>
        </w:rPr>
        <w:t>Ответ на заявление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pPr>
        <w:pStyle w:val="Normal"/>
        <w:widowControl/>
        <w:ind w:firstLine="737" w:left="0" w:right="0"/>
        <w:jc w:val="both"/>
        <w:rPr>
          <w:rFonts w:ascii="Times New Roman" w:hAnsi="Times New Roman"/>
          <w:sz w:val="28"/>
        </w:rPr>
      </w:pPr>
      <w:r>
        <w:rPr>
          <w:sz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pPr>
        <w:pStyle w:val="Normal"/>
        <w:widowControl/>
        <w:ind w:firstLine="737" w:left="0" w:right="0"/>
        <w:jc w:val="both"/>
        <w:rPr>
          <w:rFonts w:ascii="Times New Roman" w:hAnsi="Times New Roman"/>
          <w:sz w:val="28"/>
        </w:rPr>
      </w:pPr>
      <w:r>
        <w:rPr>
          <w:sz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pPr>
        <w:pStyle w:val="Normal"/>
        <w:widowControl/>
        <w:ind w:firstLine="737" w:left="0" w:right="0"/>
        <w:jc w:val="both"/>
        <w:rPr>
          <w:rFonts w:ascii="Times New Roman" w:hAnsi="Times New Roman"/>
          <w:sz w:val="28"/>
        </w:rPr>
      </w:pPr>
      <w:r>
        <w:rPr>
          <w:sz w:val="28"/>
        </w:rPr>
        <w:t>в средствах массовой информации;</w:t>
      </w:r>
    </w:p>
    <w:p>
      <w:pPr>
        <w:pStyle w:val="Normal"/>
        <w:widowControl/>
        <w:ind w:firstLine="737" w:left="0" w:right="0"/>
        <w:jc w:val="both"/>
        <w:rPr>
          <w:rFonts w:ascii="Times New Roman" w:hAnsi="Times New Roman"/>
          <w:sz w:val="28"/>
        </w:rPr>
      </w:pPr>
      <w:r>
        <w:rPr>
          <w:sz w:val="28"/>
        </w:rPr>
        <w:t>на официальном  сайте в сети Интернет;</w:t>
      </w:r>
    </w:p>
    <w:p>
      <w:pPr>
        <w:pStyle w:val="Normal"/>
        <w:widowControl/>
        <w:ind w:firstLine="737" w:left="0" w:right="0"/>
        <w:jc w:val="both"/>
        <w:rPr>
          <w:rFonts w:ascii="Times New Roman" w:hAnsi="Times New Roman"/>
          <w:sz w:val="28"/>
        </w:rPr>
      </w:pPr>
      <w:r>
        <w:rPr>
          <w:sz w:val="28"/>
        </w:rPr>
        <w:t>на Едином портале;</w:t>
      </w:r>
    </w:p>
    <w:p>
      <w:pPr>
        <w:pStyle w:val="Normal"/>
        <w:widowControl/>
        <w:ind w:firstLine="737" w:left="0" w:right="0"/>
        <w:jc w:val="both"/>
        <w:rPr>
          <w:rFonts w:ascii="Times New Roman" w:hAnsi="Times New Roman"/>
          <w:sz w:val="28"/>
        </w:rPr>
      </w:pPr>
      <w:r>
        <w:rPr>
          <w:sz w:val="28"/>
        </w:rPr>
        <w:t>на информационных стендах Уполномоченного органа, МФЦ.</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II. Стандарт предоставления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2.1. Наименование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Cогласование проектных решений по отделке фасадов (паспортов цветовых решений фасадов) при реконструкции и ремонте зданий, сооружений и временных объектов.</w:t>
      </w:r>
    </w:p>
    <w:p>
      <w:pPr>
        <w:pStyle w:val="Normal"/>
        <w:widowControl/>
        <w:ind w:firstLine="737" w:left="0" w:right="0"/>
        <w:jc w:val="center"/>
        <w:rPr>
          <w:rFonts w:ascii="Times New Roman" w:hAnsi="Times New Roman"/>
          <w:sz w:val="28"/>
        </w:rPr>
      </w:pPr>
      <w:r>
        <w:rPr>
          <w:sz w:val="28"/>
        </w:rPr>
        <w:t xml:space="preserve">2.2. Наименование органа местного самоуправления, </w:t>
      </w:r>
    </w:p>
    <w:p>
      <w:pPr>
        <w:pStyle w:val="Normal"/>
        <w:widowControl/>
        <w:ind w:firstLine="737" w:left="0" w:right="0"/>
        <w:jc w:val="center"/>
        <w:rPr>
          <w:rFonts w:ascii="Times New Roman" w:hAnsi="Times New Roman"/>
          <w:sz w:val="28"/>
        </w:rPr>
      </w:pPr>
      <w:r>
        <w:rPr>
          <w:sz w:val="28"/>
        </w:rPr>
        <w:t>предоставляющего муниципальную услугу</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color w:val="000000"/>
          <w:sz w:val="28"/>
        </w:rPr>
        <w:t xml:space="preserve">2.2.1. </w:t>
      </w:r>
      <w:r>
        <w:rPr>
          <w:color w:val="000000"/>
          <w:spacing w:val="-4"/>
          <w:sz w:val="28"/>
          <w:highlight w:val="white"/>
        </w:rPr>
        <w:t>Муниципальная услуга предоставляется:</w:t>
      </w:r>
    </w:p>
    <w:p>
      <w:pPr>
        <w:pStyle w:val="Normal"/>
        <w:widowControl/>
        <w:ind w:firstLine="737" w:left="0" w:right="0"/>
        <w:jc w:val="both"/>
        <w:rPr>
          <w:rFonts w:ascii="Times New Roman" w:hAnsi="Times New Roman"/>
          <w:sz w:val="28"/>
        </w:rPr>
      </w:pPr>
      <w:r>
        <w:rPr>
          <w:sz w:val="28"/>
        </w:rPr>
        <w:t>администрацией Тотемского муниципального округа. Структурным подразделением администрации Тотемского муниципального округа, осуществляющим деятельность по предоставлению муниципальной услуги, является отдел   архитектуры и градостроительства администрации округа.</w:t>
      </w:r>
    </w:p>
    <w:p>
      <w:pPr>
        <w:pStyle w:val="Normal"/>
        <w:widowControl/>
        <w:ind w:firstLine="737" w:left="0" w:right="0"/>
        <w:jc w:val="both"/>
        <w:rPr>
          <w:rFonts w:ascii="Times New Roman" w:hAnsi="Times New Roman"/>
          <w:sz w:val="28"/>
        </w:rPr>
      </w:pPr>
      <w:r>
        <w:rPr>
          <w:sz w:val="28"/>
        </w:rPr>
        <w:t>МФЦ по месту жительства заявителя - в части приема и (или) выдачи документов на предоставление муниципальной услуги.</w:t>
      </w:r>
    </w:p>
    <w:p>
      <w:pPr>
        <w:pStyle w:val="Normal"/>
        <w:widowControl/>
        <w:ind w:firstLine="737" w:left="0" w:right="0"/>
        <w:jc w:val="both"/>
        <w:rPr>
          <w:rFonts w:ascii="Times New Roman" w:hAnsi="Times New Roman"/>
          <w:sz w:val="28"/>
        </w:rPr>
      </w:pPr>
      <w:r>
        <w:rPr>
          <w:sz w:val="28"/>
        </w:rPr>
        <w:t>2.2.2. Не допускается требовать от заявителя (представителя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2.3. Результат предоставления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Результатом предоставления муниципальной услуги является принятие решения:</w:t>
      </w:r>
    </w:p>
    <w:p>
      <w:pPr>
        <w:pStyle w:val="Normal"/>
        <w:widowControl/>
        <w:ind w:firstLine="737" w:left="0" w:right="0"/>
        <w:jc w:val="both"/>
        <w:rPr>
          <w:rFonts w:ascii="Times New Roman" w:hAnsi="Times New Roman"/>
          <w:sz w:val="28"/>
        </w:rPr>
      </w:pPr>
      <w:r>
        <w:rPr>
          <w:sz w:val="28"/>
        </w:rPr>
        <w:t>1) о согласовании проектных решений по отделке фасадов (паспортов цветовых решений фасадов) при реконструкции и ремонте зданий, сооружений и временных объектов;</w:t>
      </w:r>
    </w:p>
    <w:p>
      <w:pPr>
        <w:pStyle w:val="Normal"/>
        <w:widowControl/>
        <w:ind w:firstLine="737" w:left="0" w:right="0"/>
        <w:jc w:val="both"/>
        <w:rPr>
          <w:rFonts w:ascii="Times New Roman" w:hAnsi="Times New Roman"/>
          <w:sz w:val="28"/>
        </w:rPr>
      </w:pPr>
      <w:r>
        <w:rPr>
          <w:sz w:val="28"/>
        </w:rPr>
        <w:t>2) об отказе в согласовании проектных решений по отделке фасадов (паспортов цветовых решений фасадов) при реконструкции и ремонте зданий, сооружений и временных объектов.</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2.4. Срок предоставления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Срок предоставления муниципальной услуги составляет не более 30 календарных дней со дня регистрации заявления о согласовании проектных решений по отделке фасадов (паспортов цветовых решений фасадов) при реконструкции и ремонте зданий, сооружений и временных объектов (далее – заявление) и прилагаемых документов в Уполномоченном органе (МФЦ).</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 xml:space="preserve">2.5. </w:t>
      </w:r>
      <w:r>
        <w:rPr>
          <w:color w:val="000000"/>
          <w:sz w:val="28"/>
        </w:rPr>
        <w:t>Правовые основания для предоставления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Предоставление муниципальной услуги осуществляется в соответствии с:</w:t>
      </w:r>
    </w:p>
    <w:p>
      <w:pPr>
        <w:pStyle w:val="Normal"/>
        <w:widowControl/>
        <w:ind w:firstLine="737" w:left="0" w:right="0"/>
        <w:jc w:val="both"/>
        <w:rPr>
          <w:rFonts w:ascii="Times New Roman" w:hAnsi="Times New Roman"/>
          <w:sz w:val="28"/>
        </w:rPr>
      </w:pPr>
      <w:r>
        <w:rPr>
          <w:sz w:val="28"/>
        </w:rPr>
        <w:t>Градостроительным Кодексом Российской Федерации от 29 декабря 2004 года № 190-ФЗ;</w:t>
      </w:r>
    </w:p>
    <w:p>
      <w:pPr>
        <w:pStyle w:val="Normal"/>
        <w:widowControl/>
        <w:ind w:firstLine="737" w:left="0" w:right="0"/>
        <w:jc w:val="both"/>
        <w:rPr>
          <w:rFonts w:ascii="Times New Roman" w:hAnsi="Times New Roman"/>
          <w:sz w:val="28"/>
        </w:rPr>
      </w:pPr>
      <w:r>
        <w:rPr>
          <w:sz w:val="28"/>
        </w:rPr>
        <w:t>Федеральным законом от 17 ноября 1995 года № 169-ФЗ «Об архитектурной деятельности в Российской Федерации»;</w:t>
      </w:r>
    </w:p>
    <w:p>
      <w:pPr>
        <w:pStyle w:val="Normal"/>
        <w:widowControl/>
        <w:ind w:firstLine="737" w:left="0" w:right="0"/>
        <w:jc w:val="both"/>
        <w:rPr>
          <w:rFonts w:ascii="Times New Roman" w:hAnsi="Times New Roman"/>
          <w:sz w:val="28"/>
        </w:rPr>
      </w:pPr>
      <w:r>
        <w:rPr>
          <w:sz w:val="28"/>
        </w:rPr>
        <w:t>Федеральным законом от 24 ноября 1995 года № 181-ФЗ «О социальной защите инвалидов в Российской Федерации»;</w:t>
      </w:r>
    </w:p>
    <w:p>
      <w:pPr>
        <w:pStyle w:val="Normal"/>
        <w:widowControl/>
        <w:ind w:firstLine="737" w:left="0" w:right="0"/>
        <w:jc w:val="both"/>
        <w:rPr>
          <w:rFonts w:ascii="Times New Roman" w:hAnsi="Times New Roman"/>
          <w:sz w:val="28"/>
        </w:rPr>
      </w:pPr>
      <w:r>
        <w:rPr>
          <w:sz w:val="28"/>
        </w:rPr>
        <w:t>Федеральным законом от 6 октября 2003 года № 131-ФЗ «Об общих принципах организации местного самоуправления в Российской Федерации»;</w:t>
      </w:r>
    </w:p>
    <w:p>
      <w:pPr>
        <w:pStyle w:val="Normal"/>
        <w:widowControl/>
        <w:ind w:firstLine="737" w:left="0" w:right="0"/>
        <w:jc w:val="both"/>
        <w:rPr>
          <w:rFonts w:ascii="Times New Roman" w:hAnsi="Times New Roman"/>
          <w:sz w:val="28"/>
        </w:rPr>
      </w:pPr>
      <w:r>
        <w:rPr>
          <w:sz w:val="28"/>
        </w:rPr>
        <w:t>Федеральным законом от 27 июля 2010 года № 210-ФЗ «Об организации предоставления государственных и муниципальных услуг»;</w:t>
      </w:r>
    </w:p>
    <w:p>
      <w:pPr>
        <w:pStyle w:val="Normal"/>
        <w:widowControl/>
        <w:ind w:firstLine="737" w:left="0" w:right="0"/>
        <w:jc w:val="both"/>
        <w:rPr>
          <w:rFonts w:ascii="Times New Roman" w:hAnsi="Times New Roman"/>
          <w:sz w:val="28"/>
        </w:rPr>
      </w:pPr>
      <w:r>
        <w:rPr>
          <w:sz w:val="28"/>
        </w:rPr>
        <w:t>Федеральным законом от 6 апреля 2011 года № 63-ФЗ «Об электронной подписи»;</w:t>
      </w:r>
    </w:p>
    <w:p>
      <w:pPr>
        <w:pStyle w:val="Normal"/>
        <w:widowControl/>
        <w:ind w:firstLine="737" w:left="0" w:right="0"/>
        <w:jc w:val="both"/>
        <w:rPr>
          <w:rFonts w:ascii="Times New Roman" w:hAnsi="Times New Roman"/>
          <w:sz w:val="28"/>
        </w:rPr>
      </w:pPr>
      <w:r>
        <w:rPr>
          <w:sz w:val="28"/>
        </w:rPr>
        <w:t>- Уставом Тотемского муниципального округа Вологодской области;</w:t>
      </w:r>
    </w:p>
    <w:p>
      <w:pPr>
        <w:pStyle w:val="Normal"/>
        <w:widowControl/>
        <w:ind w:firstLine="737" w:left="0" w:right="0"/>
        <w:jc w:val="both"/>
        <w:rPr>
          <w:rFonts w:ascii="Times New Roman" w:hAnsi="Times New Roman"/>
          <w:sz w:val="28"/>
        </w:rPr>
      </w:pPr>
      <w:r>
        <w:rPr>
          <w:sz w:val="28"/>
        </w:rPr>
        <w:t>- Решение Муниципального Собрания Тотемского муниципального округа Вологодской области от 29 ноября 2022 года №61 «Об утверждении Правил благоустройства территории Тотемского муниципального округа Вологодской области»</w:t>
      </w:r>
    </w:p>
    <w:p>
      <w:pPr>
        <w:pStyle w:val="Normal"/>
        <w:widowControl/>
        <w:ind w:firstLine="737" w:left="0" w:right="0"/>
        <w:jc w:val="both"/>
        <w:rPr>
          <w:rFonts w:ascii="Times New Roman" w:hAnsi="Times New Roman"/>
          <w:sz w:val="28"/>
        </w:rPr>
      </w:pPr>
      <w:r>
        <w:rPr>
          <w:sz w:val="28"/>
        </w:rPr>
        <w:t>- настоящим административным регламентом.</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 xml:space="preserve">2.6. </w:t>
      </w:r>
      <w:r>
        <w:rPr>
          <w:color w:val="000000"/>
          <w:sz w:val="28"/>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2.6.1. Для предоставления муниципальной услуги заявитель представляет (направляет):</w:t>
      </w:r>
    </w:p>
    <w:p>
      <w:pPr>
        <w:pStyle w:val="Normal"/>
        <w:widowControl/>
        <w:ind w:firstLine="737" w:left="0" w:right="0"/>
        <w:jc w:val="both"/>
        <w:rPr>
          <w:rFonts w:ascii="Times New Roman" w:hAnsi="Times New Roman"/>
          <w:sz w:val="28"/>
        </w:rPr>
      </w:pPr>
      <w:r>
        <w:rPr>
          <w:sz w:val="28"/>
        </w:rPr>
        <w:t>а) заявление по форме согласно приложению   к административному регламенту.</w:t>
      </w:r>
    </w:p>
    <w:p>
      <w:pPr>
        <w:pStyle w:val="Normal"/>
        <w:widowControl/>
        <w:ind w:firstLine="737" w:left="0" w:right="0"/>
        <w:jc w:val="both"/>
        <w:rPr>
          <w:rFonts w:ascii="Times New Roman" w:hAnsi="Times New Roman"/>
          <w:sz w:val="28"/>
        </w:rPr>
      </w:pPr>
      <w:r>
        <w:rPr>
          <w:sz w:val="28"/>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pPr>
        <w:pStyle w:val="Normal"/>
        <w:widowControl/>
        <w:ind w:firstLine="737" w:left="0" w:right="0"/>
        <w:jc w:val="both"/>
        <w:rPr>
          <w:rFonts w:ascii="Times New Roman" w:hAnsi="Times New Roman"/>
          <w:sz w:val="28"/>
        </w:rPr>
      </w:pPr>
      <w:r>
        <w:rPr>
          <w:sz w:val="28"/>
        </w:rPr>
        <w:t xml:space="preserve">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 </w:t>
      </w:r>
    </w:p>
    <w:p>
      <w:pPr>
        <w:pStyle w:val="Normal"/>
        <w:widowControl/>
        <w:ind w:firstLine="737" w:left="0" w:right="0"/>
        <w:jc w:val="both"/>
        <w:rPr>
          <w:rFonts w:ascii="Times New Roman" w:hAnsi="Times New Roman"/>
          <w:sz w:val="28"/>
        </w:rPr>
      </w:pPr>
      <w:r>
        <w:rPr>
          <w:sz w:val="28"/>
        </w:rPr>
        <w:t>Заявление составляется в единственном экземпляре – оригинале.</w:t>
      </w:r>
    </w:p>
    <w:p>
      <w:pPr>
        <w:pStyle w:val="Normal"/>
        <w:widowControl/>
        <w:ind w:firstLine="737" w:left="0" w:right="0"/>
        <w:jc w:val="both"/>
        <w:rPr>
          <w:rFonts w:ascii="Times New Roman" w:hAnsi="Times New Roman"/>
          <w:sz w:val="28"/>
        </w:rPr>
      </w:pPr>
      <w:r>
        <w:rPr>
          <w:sz w:val="28"/>
        </w:rPr>
        <w:t xml:space="preserve">При заполнении заявления не допускается использование сокращений слов и аббревиатур. </w:t>
      </w:r>
    </w:p>
    <w:p>
      <w:pPr>
        <w:pStyle w:val="Normal"/>
        <w:widowControl/>
        <w:ind w:firstLine="737" w:left="0" w:right="0"/>
        <w:jc w:val="both"/>
        <w:rPr>
          <w:rFonts w:ascii="Times New Roman" w:hAnsi="Times New Roman"/>
          <w:sz w:val="28"/>
        </w:rPr>
      </w:pPr>
      <w:r>
        <w:rPr>
          <w:sz w:val="28"/>
        </w:rPr>
        <w:t>Форма заявления на предоставление муниципальной услуги размещается на  сайте в сети «Интернет», в МФЦ с возможностью бесплатного копирования (скачивания);</w:t>
      </w:r>
    </w:p>
    <w:p>
      <w:pPr>
        <w:pStyle w:val="Normal"/>
        <w:widowControl/>
        <w:ind w:firstLine="737" w:left="0" w:right="0"/>
        <w:jc w:val="both"/>
        <w:rPr>
          <w:rFonts w:ascii="Times New Roman" w:hAnsi="Times New Roman"/>
          <w:sz w:val="28"/>
        </w:rPr>
      </w:pPr>
      <w:r>
        <w:rPr>
          <w:sz w:val="28"/>
        </w:rPr>
        <w:t>б) документ, удостоверяющий личность заявителя (представителя заявителя) (предъявляется при обращении в Уполномоченный орган, МФЦ);</w:t>
      </w:r>
    </w:p>
    <w:p>
      <w:pPr>
        <w:pStyle w:val="Normal"/>
        <w:widowControl/>
        <w:ind w:firstLine="737" w:left="0" w:right="0"/>
        <w:jc w:val="both"/>
        <w:rPr>
          <w:rFonts w:ascii="Times New Roman" w:hAnsi="Times New Roman"/>
          <w:sz w:val="28"/>
        </w:rPr>
      </w:pPr>
      <w:r>
        <w:rPr>
          <w:sz w:val="28"/>
        </w:rPr>
        <w:t>в) документ, подтверждающий полномочия представителя заявителя (в случае обращения за получением муниципальной услуги представителя юридического или физического лица).</w:t>
      </w:r>
    </w:p>
    <w:p>
      <w:pPr>
        <w:pStyle w:val="Normal"/>
        <w:widowControl/>
        <w:ind w:firstLine="737" w:left="0" w:right="0"/>
        <w:jc w:val="both"/>
        <w:rPr>
          <w:rFonts w:ascii="Times New Roman" w:hAnsi="Times New Roman"/>
          <w:sz w:val="28"/>
        </w:rPr>
      </w:pPr>
      <w:r>
        <w:rPr>
          <w:sz w:val="28"/>
        </w:rPr>
        <w:t>В качестве документа, подтверждающего полномочия на осуществление действий от имени заявителя, может быть представлена:</w:t>
      </w:r>
    </w:p>
    <w:p>
      <w:pPr>
        <w:pStyle w:val="Normal"/>
        <w:widowControl/>
        <w:ind w:firstLine="737" w:left="0" w:right="0"/>
        <w:jc w:val="both"/>
        <w:rPr>
          <w:rFonts w:ascii="Times New Roman" w:hAnsi="Times New Roman"/>
          <w:sz w:val="28"/>
        </w:rPr>
      </w:pPr>
      <w:r>
        <w:rPr>
          <w:sz w:val="28"/>
        </w:rPr>
        <w:t>доверенность, заверенная нотариально (в случае обращения за получением муниципальной услуги представителя физического лица);</w:t>
      </w:r>
    </w:p>
    <w:p>
      <w:pPr>
        <w:pStyle w:val="Normal"/>
        <w:widowControl/>
        <w:ind w:firstLine="737" w:left="0" w:right="0"/>
        <w:jc w:val="both"/>
        <w:rPr>
          <w:rFonts w:ascii="Times New Roman" w:hAnsi="Times New Roman"/>
          <w:sz w:val="28"/>
        </w:rPr>
      </w:pPr>
      <w:r>
        <w:rPr>
          <w:sz w:val="28"/>
        </w:rPr>
        <w:t>доверенность, подписанная правомочным должностным лицом организации и заверенная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pPr>
        <w:pStyle w:val="Normal"/>
        <w:widowControl/>
        <w:ind w:firstLine="737" w:left="0" w:right="0"/>
        <w:jc w:val="both"/>
        <w:rPr>
          <w:rFonts w:ascii="Times New Roman" w:hAnsi="Times New Roman"/>
          <w:sz w:val="28"/>
        </w:rPr>
      </w:pPr>
      <w:r>
        <w:rPr>
          <w:sz w:val="28"/>
        </w:rPr>
        <w:t xml:space="preserve">г) правоустанавливающие документы на здание, сооружение, временные объекты, права на которые не зарегистрированы в Едином государственном реестре недвижимости (далее - ЕГРН); </w:t>
      </w:r>
    </w:p>
    <w:p>
      <w:pPr>
        <w:pStyle w:val="Normal"/>
        <w:widowControl/>
        <w:ind w:firstLine="737" w:left="0" w:right="0"/>
        <w:jc w:val="both"/>
        <w:rPr>
          <w:rFonts w:ascii="Times New Roman" w:hAnsi="Times New Roman"/>
          <w:sz w:val="28"/>
        </w:rPr>
      </w:pPr>
      <w:r>
        <w:rPr>
          <w:sz w:val="28"/>
        </w:rPr>
        <w:t>д) проектное решение по отделке фасадов (паспорт цветового решения фасада) при ремонте зданий, сооружений и временных объектов.</w:t>
      </w:r>
    </w:p>
    <w:p>
      <w:pPr>
        <w:pStyle w:val="Normal"/>
        <w:widowControl/>
        <w:ind w:firstLine="737" w:left="0" w:right="0"/>
        <w:jc w:val="both"/>
        <w:rPr>
          <w:rFonts w:ascii="Times New Roman" w:hAnsi="Times New Roman"/>
          <w:sz w:val="28"/>
        </w:rPr>
      </w:pPr>
      <w:r>
        <w:rPr>
          <w:sz w:val="28"/>
        </w:rPr>
        <w:t>е) подтверждение в письменной форме согласия собственника объекта, если заявитель не является собственником или иным законным владельцем объекта. В случае, если объектом является многоквартирный дом, - решение общего собрания собственников помещений в многоквартирном доме, принятое и оформленное в соответствии с требованиями жилищного законодательства.</w:t>
      </w:r>
    </w:p>
    <w:p>
      <w:pPr>
        <w:pStyle w:val="Normal"/>
        <w:widowControl/>
        <w:ind w:firstLine="737" w:left="0" w:right="0"/>
        <w:jc w:val="both"/>
        <w:rPr>
          <w:rFonts w:ascii="Times New Roman" w:hAnsi="Times New Roman"/>
          <w:sz w:val="28"/>
        </w:rPr>
      </w:pPr>
      <w:r>
        <w:rPr>
          <w:sz w:val="28"/>
        </w:rPr>
        <w:t>2.6.2. Заявление и прилагаемые документы могут быть представлены следующими способами:</w:t>
      </w:r>
    </w:p>
    <w:p>
      <w:pPr>
        <w:pStyle w:val="Normal"/>
        <w:widowControl/>
        <w:ind w:firstLine="737" w:left="0" w:right="0"/>
        <w:jc w:val="both"/>
        <w:rPr>
          <w:rFonts w:ascii="Times New Roman" w:hAnsi="Times New Roman"/>
          <w:sz w:val="28"/>
        </w:rPr>
      </w:pPr>
      <w:r>
        <w:rPr>
          <w:sz w:val="28"/>
        </w:rPr>
        <w:t>путем обращения в Уполномоченный орган или в МФЦ лично либо через своих представителей;</w:t>
      </w:r>
    </w:p>
    <w:p>
      <w:pPr>
        <w:pStyle w:val="Normal"/>
        <w:widowControl/>
        <w:ind w:firstLine="737" w:left="0" w:right="0"/>
        <w:jc w:val="both"/>
        <w:rPr>
          <w:rFonts w:ascii="Times New Roman" w:hAnsi="Times New Roman"/>
          <w:sz w:val="28"/>
        </w:rPr>
      </w:pPr>
      <w:r>
        <w:rPr>
          <w:sz w:val="28"/>
        </w:rPr>
        <w:t>посредством почтовой связи;</w:t>
      </w:r>
    </w:p>
    <w:p>
      <w:pPr>
        <w:pStyle w:val="Normal"/>
        <w:widowControl/>
        <w:ind w:firstLine="737" w:left="0" w:right="0"/>
        <w:jc w:val="both"/>
        <w:rPr>
          <w:rFonts w:ascii="Times New Roman" w:hAnsi="Times New Roman"/>
          <w:sz w:val="28"/>
        </w:rPr>
      </w:pPr>
      <w:r>
        <w:rPr>
          <w:sz w:val="28"/>
        </w:rPr>
        <w:t>по электронной почте.</w:t>
      </w:r>
    </w:p>
    <w:p>
      <w:pPr>
        <w:pStyle w:val="Normal"/>
        <w:widowControl/>
        <w:ind w:firstLine="737" w:left="0" w:right="0"/>
        <w:jc w:val="both"/>
        <w:rPr>
          <w:rFonts w:ascii="Times New Roman" w:hAnsi="Times New Roman"/>
          <w:sz w:val="28"/>
        </w:rPr>
      </w:pPr>
      <w:r>
        <w:rPr>
          <w:sz w:val="28"/>
        </w:rPr>
        <w:t xml:space="preserve">2.6.3. Заявление и документы, предоставляемые в форме электронного документа, подписываются в соответствии с требованиями Федерального </w:t>
      </w:r>
      <w:hyperlink r:id="rId4">
        <w:r>
          <w:rPr>
            <w:rStyle w:val="ListLabel3285"/>
            <w:color w:val="000000"/>
            <w:sz w:val="28"/>
            <w:u w:val="none"/>
          </w:rPr>
          <w:t>закона</w:t>
        </w:r>
      </w:hyperlink>
      <w:r>
        <w:rPr>
          <w:sz w:val="28"/>
        </w:rPr>
        <w:t xml:space="preserve"> от 6 апреля 2011 года № 63-ФЗ «Об электронной подписи» и </w:t>
      </w:r>
      <w:hyperlink r:id="rId5">
        <w:r>
          <w:rPr>
            <w:rStyle w:val="ListLabel3285"/>
            <w:color w:val="000000"/>
            <w:sz w:val="28"/>
            <w:u w:val="none"/>
          </w:rPr>
          <w:t>статей 21</w:t>
        </w:r>
      </w:hyperlink>
      <w:r>
        <w:rPr>
          <w:sz w:val="28"/>
        </w:rPr>
        <w:t xml:space="preserve">.1 и </w:t>
      </w:r>
      <w:hyperlink r:id="rId6">
        <w:r>
          <w:rPr>
            <w:rStyle w:val="ListLabel3285"/>
            <w:color w:val="000000"/>
            <w:sz w:val="28"/>
            <w:u w:val="none"/>
          </w:rPr>
          <w:t>21</w:t>
        </w:r>
      </w:hyperlink>
      <w:r>
        <w:rPr>
          <w:sz w:val="28"/>
        </w:rPr>
        <w:t>.2 Федерального закона от 27 июля 2010 года № 210-ФЗ «Об организации предоставления государственных и муниципальных услуг».</w:t>
      </w:r>
    </w:p>
    <w:p>
      <w:pPr>
        <w:pStyle w:val="Normal"/>
        <w:widowControl/>
        <w:ind w:firstLine="737" w:left="0" w:right="0"/>
        <w:jc w:val="both"/>
        <w:rPr>
          <w:rFonts w:ascii="Times New Roman" w:hAnsi="Times New Roman"/>
          <w:sz w:val="28"/>
        </w:rPr>
      </w:pPr>
      <w:r>
        <w:rPr>
          <w:sz w:val="28"/>
        </w:rPr>
        <w:t>Документ, подтверждающий полномочия представителя юридического лица, представленный в форме электронного документа, удостоверяется усиленной квалифицированной электронной подписью правомочного должностного лица организации.</w:t>
      </w:r>
    </w:p>
    <w:p>
      <w:pPr>
        <w:pStyle w:val="Normal"/>
        <w:widowControl/>
        <w:ind w:firstLine="737" w:left="0" w:right="0"/>
        <w:jc w:val="both"/>
        <w:rPr>
          <w:rFonts w:ascii="Times New Roman" w:hAnsi="Times New Roman"/>
          <w:sz w:val="28"/>
        </w:rPr>
      </w:pPr>
      <w:r>
        <w:rPr>
          <w:sz w:val="28"/>
        </w:rPr>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pPr>
        <w:pStyle w:val="Normal"/>
        <w:widowControl/>
        <w:ind w:firstLine="737" w:left="0" w:right="0"/>
        <w:jc w:val="both"/>
        <w:rPr>
          <w:rFonts w:ascii="Times New Roman" w:hAnsi="Times New Roman"/>
          <w:sz w:val="28"/>
        </w:rPr>
      </w:pPr>
      <w:r>
        <w:rPr>
          <w:sz w:val="28"/>
        </w:rPr>
        <w:t>2.6.4. В случае представления документов на бумажном носителе копии документов представляются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незамедлительно возвращаются заявителю.</w:t>
      </w:r>
    </w:p>
    <w:p>
      <w:pPr>
        <w:pStyle w:val="Normal"/>
        <w:widowControl/>
        <w:ind w:firstLine="737" w:left="0" w:right="0"/>
        <w:jc w:val="both"/>
        <w:rPr>
          <w:rFonts w:ascii="Times New Roman" w:hAnsi="Times New Roman"/>
          <w:sz w:val="28"/>
        </w:rPr>
      </w:pPr>
      <w:r>
        <w:rPr>
          <w:sz w:val="28"/>
        </w:rPr>
        <w:t>2.6.5.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pPr>
        <w:pStyle w:val="Normal"/>
        <w:widowControl/>
        <w:ind w:firstLine="737" w:left="0" w:right="0"/>
        <w:jc w:val="both"/>
        <w:rPr>
          <w:rFonts w:ascii="Times New Roman" w:hAnsi="Times New Roman"/>
          <w:sz w:val="28"/>
        </w:rPr>
      </w:pPr>
      <w:r>
        <w:rPr>
          <w:sz w:val="28"/>
        </w:rPr>
        <w:t>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 xml:space="preserve">2.7. </w:t>
      </w:r>
      <w:r>
        <w:rPr>
          <w:color w:val="000000"/>
          <w:sz w:val="28"/>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 xml:space="preserve">2.7.1. Заявитель по своему усмотрению вправе представить в Уполномоченный орган: </w:t>
      </w:r>
    </w:p>
    <w:p>
      <w:pPr>
        <w:pStyle w:val="Normal"/>
        <w:widowControl/>
        <w:ind w:firstLine="737" w:left="0" w:right="0"/>
        <w:jc w:val="both"/>
        <w:rPr>
          <w:rFonts w:ascii="Times New Roman" w:hAnsi="Times New Roman"/>
          <w:sz w:val="28"/>
        </w:rPr>
      </w:pPr>
      <w:r>
        <w:rPr>
          <w:sz w:val="28"/>
        </w:rPr>
        <w:t>а) выписку из ЕГРН об основных характеристиках и зарегистрированных правах на здание, строение или сооружение (в случае, если право на объект зарегистрировано в ЕГРН);</w:t>
      </w:r>
    </w:p>
    <w:p>
      <w:pPr>
        <w:pStyle w:val="Normal"/>
        <w:widowControl/>
        <w:ind w:firstLine="737" w:left="0" w:right="0"/>
        <w:jc w:val="both"/>
        <w:rPr>
          <w:rFonts w:ascii="Times New Roman" w:hAnsi="Times New Roman"/>
          <w:sz w:val="28"/>
        </w:rPr>
      </w:pPr>
      <w:r>
        <w:rPr>
          <w:sz w:val="28"/>
        </w:rPr>
        <w:t>б) выписку из Единого государственного реестра юридических лиц (в случае, если заявителем является юридическое лицо);</w:t>
      </w:r>
    </w:p>
    <w:p>
      <w:pPr>
        <w:pStyle w:val="Normal"/>
        <w:widowControl/>
        <w:ind w:firstLine="737" w:left="0" w:right="0"/>
        <w:jc w:val="both"/>
        <w:rPr>
          <w:rFonts w:ascii="Times New Roman" w:hAnsi="Times New Roman"/>
          <w:sz w:val="28"/>
        </w:rPr>
      </w:pPr>
      <w:r>
        <w:rPr>
          <w:sz w:val="28"/>
        </w:rPr>
        <w:t>в) выписку из Единого государственного реестра индивидуальных предпринимателей (в случае, если заявителем является физическое лицо, зарегистрированное в качестве индивидуального предпринимателя).</w:t>
      </w:r>
    </w:p>
    <w:p>
      <w:pPr>
        <w:pStyle w:val="Normal"/>
        <w:widowControl/>
        <w:ind w:firstLine="737" w:left="0" w:right="0"/>
        <w:jc w:val="both"/>
        <w:rPr>
          <w:rFonts w:ascii="Times New Roman" w:hAnsi="Times New Roman"/>
          <w:sz w:val="28"/>
          <w:highlight w:val="white"/>
        </w:rPr>
      </w:pPr>
      <w:r>
        <w:rPr>
          <w:sz w:val="28"/>
        </w:rPr>
        <w:t xml:space="preserve">2.7.2. </w:t>
      </w:r>
      <w:r>
        <w:rPr>
          <w:sz w:val="28"/>
          <w:highlight w:val="white"/>
        </w:rPr>
        <w:t xml:space="preserve">Документы, указанные в пункте 2.7.1 настоящего административного регламента, не могут быть затребованы у заявителя, при этом заявитель вправе их представить вместе с заявлением. </w:t>
      </w:r>
    </w:p>
    <w:p>
      <w:pPr>
        <w:pStyle w:val="Normal"/>
        <w:widowControl/>
        <w:ind w:firstLine="737" w:left="0" w:right="0"/>
        <w:jc w:val="both"/>
        <w:rPr>
          <w:rFonts w:ascii="Times New Roman" w:hAnsi="Times New Roman"/>
          <w:sz w:val="28"/>
        </w:rPr>
      </w:pPr>
      <w:r>
        <w:rPr>
          <w:sz w:val="28"/>
          <w:highlight w:val="white"/>
        </w:rPr>
        <w:t xml:space="preserve">В случае если указанные документы не были представлены заявителем самостоятельно, то они запрашиваются Уполномоченным органом, МФЦ в государственных органах, органах местного самоуправления </w:t>
      </w:r>
      <w:r>
        <w:rPr>
          <w:sz w:val="28"/>
        </w:rPr>
        <w:t>и (или) подведомственных им организациях</w:t>
      </w:r>
      <w:r>
        <w:rPr>
          <w:sz w:val="28"/>
          <w:highlight w:val="white"/>
        </w:rPr>
        <w:t>, в распоряжении которых находятся.</w:t>
      </w:r>
    </w:p>
    <w:p>
      <w:pPr>
        <w:pStyle w:val="Normal"/>
        <w:widowControl/>
        <w:ind w:firstLine="737" w:left="0" w:right="0"/>
        <w:jc w:val="both"/>
        <w:rPr>
          <w:rFonts w:ascii="Times New Roman" w:hAnsi="Times New Roman"/>
          <w:sz w:val="28"/>
        </w:rPr>
      </w:pPr>
      <w:r>
        <w:rPr>
          <w:sz w:val="28"/>
        </w:rPr>
        <w:t>2.7.3. Документы, указанные в пункте 2.7.1 настоящего административного регламента, могут быть представлены следующими способами:</w:t>
      </w:r>
    </w:p>
    <w:p>
      <w:pPr>
        <w:pStyle w:val="Normal"/>
        <w:widowControl/>
        <w:ind w:firstLine="737" w:left="0" w:right="0"/>
        <w:jc w:val="both"/>
        <w:rPr>
          <w:rFonts w:ascii="Times New Roman" w:hAnsi="Times New Roman"/>
          <w:sz w:val="28"/>
        </w:rPr>
      </w:pPr>
      <w:r>
        <w:rPr>
          <w:sz w:val="28"/>
        </w:rPr>
        <w:t>путем обращения в Уполномоченный орган или в МФЦ лично либо через своих представителей;</w:t>
      </w:r>
    </w:p>
    <w:p>
      <w:pPr>
        <w:pStyle w:val="Normal"/>
        <w:widowControl/>
        <w:ind w:firstLine="737" w:left="0" w:right="0"/>
        <w:jc w:val="both"/>
        <w:rPr>
          <w:rFonts w:ascii="Times New Roman" w:hAnsi="Times New Roman"/>
          <w:sz w:val="28"/>
        </w:rPr>
      </w:pPr>
      <w:r>
        <w:rPr>
          <w:sz w:val="28"/>
        </w:rPr>
        <w:t>посредством почтовой связи;</w:t>
      </w:r>
    </w:p>
    <w:p>
      <w:pPr>
        <w:pStyle w:val="Normal"/>
        <w:widowControl/>
        <w:ind w:firstLine="737" w:left="0" w:right="0"/>
        <w:jc w:val="both"/>
        <w:rPr>
          <w:rFonts w:ascii="Times New Roman" w:hAnsi="Times New Roman"/>
          <w:sz w:val="28"/>
        </w:rPr>
      </w:pPr>
      <w:r>
        <w:rPr>
          <w:sz w:val="28"/>
        </w:rPr>
        <w:t>по электронной почте.</w:t>
      </w:r>
    </w:p>
    <w:p>
      <w:pPr>
        <w:pStyle w:val="Normal"/>
        <w:widowControl/>
        <w:ind w:firstLine="737" w:left="0" w:right="0"/>
        <w:jc w:val="both"/>
        <w:rPr>
          <w:rFonts w:ascii="Times New Roman" w:hAnsi="Times New Roman"/>
          <w:sz w:val="28"/>
        </w:rPr>
      </w:pPr>
      <w:r>
        <w:rPr>
          <w:sz w:val="28"/>
        </w:rPr>
        <w:t>2.7.4. Запрещено требовать от заявителя:</w:t>
      </w:r>
    </w:p>
    <w:p>
      <w:pPr>
        <w:pStyle w:val="Normal"/>
        <w:widowControl/>
        <w:ind w:firstLine="737" w:left="0" w:right="0"/>
        <w:jc w:val="both"/>
        <w:rPr>
          <w:rFonts w:ascii="Times New Roman" w:hAnsi="Times New Roman"/>
          <w:sz w:val="28"/>
        </w:rPr>
      </w:pPr>
      <w:r>
        <w:rPr>
          <w:sz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widowControl/>
        <w:ind w:firstLine="737" w:left="0" w:right="0"/>
        <w:jc w:val="both"/>
        <w:rPr>
          <w:rFonts w:ascii="Times New Roman" w:hAnsi="Times New Roman"/>
          <w:sz w:val="28"/>
        </w:rPr>
      </w:pPr>
      <w:r>
        <w:rPr>
          <w:sz w:val="28"/>
        </w:rPr>
        <w:t>представления документов и информации, которые находятся в распоряжении Уполномоченного органа, государственных органов, органов местного самоуправления и (или) подведомственных им организациях, участвующих в предоставлении муниципальной услуги;</w:t>
      </w:r>
    </w:p>
    <w:p>
      <w:pPr>
        <w:pStyle w:val="Normal"/>
        <w:widowControl/>
        <w:ind w:firstLine="737" w:left="0" w:right="0"/>
        <w:jc w:val="both"/>
        <w:rPr>
          <w:rFonts w:ascii="Times New Roman" w:hAnsi="Times New Roman"/>
          <w:sz w:val="28"/>
        </w:rPr>
      </w:pPr>
      <w:r>
        <w:rPr>
          <w:sz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7">
        <w:r>
          <w:rPr>
            <w:rStyle w:val="ListLabel3286"/>
            <w:sz w:val="28"/>
          </w:rPr>
          <w:t>пунктом 4 части 1 статьи 7</w:t>
        </w:r>
      </w:hyperlink>
      <w:r>
        <w:rPr>
          <w:sz w:val="28"/>
        </w:rPr>
        <w:t xml:space="preserve"> Федерального закона от 27 июля 2010 года № 210-ФЗ «Об организации предоставления государственных и муниципальных услуг»;</w:t>
      </w:r>
    </w:p>
    <w:p>
      <w:pPr>
        <w:pStyle w:val="Normal"/>
        <w:widowControl/>
        <w:ind w:firstLine="737" w:left="0" w:right="0"/>
        <w:jc w:val="both"/>
        <w:rPr>
          <w:rFonts w:ascii="Times New Roman" w:hAnsi="Times New Roman"/>
          <w:sz w:val="28"/>
        </w:rPr>
      </w:pPr>
      <w:r>
        <w:rPr>
          <w:sz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2.8. Исчерпывающий перечень оснований для отказа в приеме документов, необходимых для предоставления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Основания для отказа в приеме заявления и прилагаемых к нему документов, необходимых для предоставления муниципальной услуги, отсутствуют.</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 xml:space="preserve">2.9. </w:t>
      </w:r>
      <w:r>
        <w:rPr>
          <w:sz w:val="28"/>
          <w:highlight w:val="white"/>
        </w:rPr>
        <w:t>Исчерпывающий перечень оснований для приостановления предоставления муниципальной услуги или отказа в предоставлении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2.9.1.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pPr>
        <w:pStyle w:val="Normal"/>
        <w:widowControl/>
        <w:ind w:firstLine="737" w:left="0" w:right="0"/>
        <w:jc w:val="both"/>
        <w:rPr>
          <w:rFonts w:ascii="Times New Roman" w:hAnsi="Times New Roman"/>
          <w:sz w:val="28"/>
        </w:rPr>
      </w:pPr>
      <w:r>
        <w:rPr>
          <w:sz w:val="28"/>
        </w:rPr>
        <w:t>2.9.2. Основания для приостановления предоставления муниципальной услуги отсутствуют.</w:t>
      </w:r>
    </w:p>
    <w:p>
      <w:pPr>
        <w:pStyle w:val="Normal"/>
        <w:widowControl/>
        <w:ind w:firstLine="737" w:left="0" w:right="0"/>
        <w:jc w:val="both"/>
        <w:rPr>
          <w:rFonts w:ascii="Times New Roman" w:hAnsi="Times New Roman"/>
          <w:sz w:val="28"/>
        </w:rPr>
      </w:pPr>
      <w:r>
        <w:rPr>
          <w:sz w:val="28"/>
        </w:rPr>
        <w:t>2.9.3. Основаниями для отказа в предоставлении муниципальной услуги являются:</w:t>
      </w:r>
    </w:p>
    <w:p>
      <w:pPr>
        <w:pStyle w:val="Normal"/>
        <w:widowControl/>
        <w:ind w:firstLine="737" w:left="0" w:right="0"/>
        <w:jc w:val="both"/>
        <w:rPr>
          <w:rFonts w:ascii="Times New Roman" w:hAnsi="Times New Roman"/>
          <w:sz w:val="28"/>
        </w:rPr>
      </w:pPr>
      <w:r>
        <w:rPr>
          <w:sz w:val="28"/>
        </w:rPr>
        <w:t>- обращение с заявлением о предоставлении муниципальной услуги ненадлежащего лица;</w:t>
      </w:r>
    </w:p>
    <w:p>
      <w:pPr>
        <w:pStyle w:val="Normal"/>
        <w:widowControl/>
        <w:ind w:firstLine="737" w:left="0" w:right="0"/>
        <w:jc w:val="both"/>
        <w:rPr>
          <w:rFonts w:ascii="Times New Roman" w:hAnsi="Times New Roman"/>
          <w:sz w:val="28"/>
        </w:rPr>
      </w:pPr>
      <w:r>
        <w:rPr>
          <w:sz w:val="28"/>
        </w:rPr>
        <w:t>- к заявлению не приложен неполный пакет документов, предусмотренных пунктом 2.6.1 административного регламента;</w:t>
      </w:r>
    </w:p>
    <w:p>
      <w:pPr>
        <w:pStyle w:val="Normal"/>
        <w:widowControl/>
        <w:ind w:firstLine="737" w:left="0" w:right="0"/>
        <w:jc w:val="both"/>
        <w:rPr>
          <w:rFonts w:ascii="Times New Roman" w:hAnsi="Times New Roman"/>
          <w:sz w:val="28"/>
        </w:rPr>
      </w:pPr>
      <w:r>
        <w:rPr>
          <w:sz w:val="28"/>
        </w:rPr>
        <w:t>- несоответствие паспорта фасада объекта требованиям привил</w:t>
      </w:r>
      <w:r>
        <w:rPr>
          <w:b w:val="false"/>
          <w:i w:val="false"/>
          <w:color w:val="000000"/>
          <w:sz w:val="28"/>
          <w:u w:val="none"/>
        </w:rPr>
        <w:t xml:space="preserve"> благоустройства территории Тотемского муниципального округа Вологодской области».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Для предоставления муниципальной услуги необходимыми и обязательными являются:</w:t>
      </w:r>
    </w:p>
    <w:p>
      <w:pPr>
        <w:pStyle w:val="Normal"/>
        <w:widowControl/>
        <w:ind w:firstLine="737" w:left="0" w:right="0"/>
        <w:jc w:val="both"/>
        <w:rPr>
          <w:rFonts w:ascii="Times New Roman" w:hAnsi="Times New Roman"/>
          <w:sz w:val="28"/>
        </w:rPr>
      </w:pPr>
      <w:r>
        <w:rPr>
          <w:sz w:val="28"/>
        </w:rPr>
        <w:t>Подготовка проектного решения по отделке фасадов (паспорт цветового решения фасада) при ремонте зданий, сооружений и временных объектов</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pPr>
        <w:pStyle w:val="Normal"/>
        <w:widowControl/>
        <w:ind w:firstLine="737" w:left="0" w:right="0"/>
        <w:jc w:val="both"/>
        <w:rPr>
          <w:rFonts w:ascii="Times New Roman" w:hAnsi="Times New Roman"/>
          <w:sz w:val="28"/>
        </w:rPr>
      </w:pPr>
      <w:r>
        <w:rPr>
          <w:sz w:val="28"/>
        </w:rPr>
        <w:t>Предоставление муниципальной услуги осуществляется для заявителей на безвозмездной основе.</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Максимальный срок ожидания в очереди при подаче заявления и (или) при получении результата не должен превышать 15 минут.</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2.13. Срок регистрации запроса заявителя</w:t>
      </w:r>
    </w:p>
    <w:p>
      <w:pPr>
        <w:pStyle w:val="Normal"/>
        <w:widowControl/>
        <w:ind w:firstLine="737" w:left="0" w:right="0"/>
        <w:jc w:val="center"/>
        <w:rPr>
          <w:rFonts w:ascii="Times New Roman" w:hAnsi="Times New Roman"/>
          <w:sz w:val="28"/>
        </w:rPr>
      </w:pPr>
      <w:r>
        <w:rPr>
          <w:sz w:val="28"/>
        </w:rPr>
        <w:t>о предоставлении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 xml:space="preserve">2.13.1. </w:t>
      </w:r>
      <w:r>
        <w:rPr>
          <w:sz w:val="28"/>
          <w:highlight w:val="white"/>
        </w:rPr>
        <w:t xml:space="preserve">Регистрация заявления, </w:t>
      </w:r>
      <w:r>
        <w:rPr>
          <w:sz w:val="28"/>
        </w:rPr>
        <w:t xml:space="preserve">в том числе поступившего в форме электронного документа, осуществляется в день его поступления в Уполномоченный орган (МФЦ) (при поступлении заявления в форме электронного документа в нерабочее время – в ближайший рабочий день, следующий за днем поступления указанного заявления). </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2.14. Требования к помещениям, в которых предоставляется</w:t>
      </w:r>
    </w:p>
    <w:p>
      <w:pPr>
        <w:pStyle w:val="Normal"/>
        <w:widowControl/>
        <w:ind w:firstLine="737" w:left="0" w:right="0"/>
        <w:jc w:val="center"/>
        <w:rPr>
          <w:rFonts w:ascii="Times New Roman" w:hAnsi="Times New Roman"/>
          <w:sz w:val="28"/>
        </w:rPr>
      </w:pPr>
      <w:r>
        <w:rPr>
          <w:sz w:val="28"/>
        </w:rPr>
        <w:t>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pPr>
        <w:pStyle w:val="Normal"/>
        <w:widowControl/>
        <w:ind w:firstLine="737" w:left="0" w:right="0"/>
        <w:jc w:val="both"/>
        <w:rPr>
          <w:rFonts w:ascii="Times New Roman" w:hAnsi="Times New Roman"/>
          <w:sz w:val="28"/>
        </w:rPr>
      </w:pPr>
      <w:r>
        <w:rPr>
          <w:sz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pPr>
        <w:pStyle w:val="Normal"/>
        <w:widowControl/>
        <w:ind w:firstLine="737" w:left="0" w:right="0"/>
        <w:jc w:val="both"/>
        <w:rPr>
          <w:rFonts w:ascii="Times New Roman" w:hAnsi="Times New Roman"/>
          <w:sz w:val="28"/>
        </w:rPr>
      </w:pPr>
      <w:r>
        <w:rPr>
          <w:sz w:val="28"/>
        </w:rPr>
        <w:t>2.14.2. Гражданам, относящимся к категории инвалидов, включая инвалидов, использующих кресла-коляски и собак-проводников, обеспечиваются:</w:t>
      </w:r>
    </w:p>
    <w:p>
      <w:pPr>
        <w:pStyle w:val="Normal"/>
        <w:widowControl/>
        <w:ind w:firstLine="737" w:left="0" w:right="0"/>
        <w:jc w:val="both"/>
        <w:rPr>
          <w:rFonts w:ascii="Times New Roman" w:hAnsi="Times New Roman"/>
          <w:sz w:val="28"/>
        </w:rPr>
      </w:pPr>
      <w:r>
        <w:rPr>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pPr>
        <w:pStyle w:val="Normal"/>
        <w:widowControl/>
        <w:ind w:firstLine="737" w:left="0" w:right="0"/>
        <w:jc w:val="both"/>
        <w:rPr>
          <w:rFonts w:ascii="Times New Roman" w:hAnsi="Times New Roman"/>
          <w:sz w:val="28"/>
        </w:rPr>
      </w:pPr>
      <w:r>
        <w:rPr>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pPr>
        <w:pStyle w:val="Normal"/>
        <w:widowControl/>
        <w:ind w:firstLine="737" w:left="0" w:right="0"/>
        <w:jc w:val="both"/>
        <w:rPr>
          <w:rFonts w:ascii="Times New Roman" w:hAnsi="Times New Roman"/>
          <w:sz w:val="28"/>
        </w:rPr>
      </w:pPr>
      <w:r>
        <w:rPr>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pPr>
        <w:pStyle w:val="Normal"/>
        <w:widowControl/>
        <w:ind w:firstLine="737" w:left="0" w:right="0"/>
        <w:jc w:val="both"/>
        <w:rPr>
          <w:rFonts w:ascii="Times New Roman" w:hAnsi="Times New Roman"/>
          <w:sz w:val="28"/>
        </w:rPr>
      </w:pPr>
      <w:r>
        <w:rPr>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pPr>
        <w:pStyle w:val="Normal"/>
        <w:widowControl/>
        <w:ind w:firstLine="737" w:left="0" w:right="0"/>
        <w:jc w:val="both"/>
        <w:rPr>
          <w:rFonts w:ascii="Times New Roman" w:hAnsi="Times New Roman"/>
          <w:sz w:val="28"/>
        </w:rPr>
      </w:pPr>
      <w:r>
        <w:rPr>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pPr>
        <w:pStyle w:val="Normal"/>
        <w:widowControl/>
        <w:ind w:firstLine="737" w:left="0" w:right="0"/>
        <w:jc w:val="both"/>
        <w:rPr>
          <w:rFonts w:ascii="Times New Roman" w:hAnsi="Times New Roman"/>
          <w:sz w:val="28"/>
        </w:rPr>
      </w:pPr>
      <w:r>
        <w:rPr>
          <w:sz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w:t>
      </w:r>
      <w:hyperlink r:id="rId8">
        <w:r>
          <w:rPr>
            <w:rStyle w:val="ListLabel3285"/>
            <w:color w:val="000000"/>
            <w:sz w:val="28"/>
            <w:u w:val="none"/>
          </w:rPr>
          <w:t>приказом</w:t>
        </w:r>
      </w:hyperlink>
      <w:r>
        <w:rPr>
          <w:sz w:val="28"/>
        </w:rPr>
        <w:t xml:space="preserve"> Министерства труда и социальной защиты Российской Федерации от 22 июня 2015 года № 386н </w:t>
      </w:r>
      <w:r>
        <w:rPr>
          <w:sz w:val="28"/>
          <w:highlight w:val="white"/>
        </w:rPr>
        <w:t>«Об утверждении формы документа, подтверждающего специальное обучение собаки-проводника, и порядка его выдачи»</w:t>
      </w:r>
      <w:r>
        <w:rPr>
          <w:sz w:val="28"/>
        </w:rPr>
        <w:t>;</w:t>
      </w:r>
    </w:p>
    <w:p>
      <w:pPr>
        <w:pStyle w:val="Normal"/>
        <w:widowControl/>
        <w:ind w:firstLine="737" w:left="0" w:right="0"/>
        <w:jc w:val="both"/>
        <w:rPr>
          <w:rFonts w:ascii="Times New Roman" w:hAnsi="Times New Roman"/>
          <w:sz w:val="28"/>
        </w:rPr>
      </w:pPr>
      <w:r>
        <w:rPr>
          <w:sz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pPr>
        <w:pStyle w:val="Normal"/>
        <w:widowControl/>
        <w:ind w:firstLine="737" w:left="0" w:right="0"/>
        <w:jc w:val="both"/>
        <w:rPr>
          <w:rFonts w:ascii="Times New Roman" w:hAnsi="Times New Roman"/>
          <w:sz w:val="28"/>
        </w:rPr>
      </w:pPr>
      <w:r>
        <w:rPr>
          <w:sz w:val="28"/>
        </w:rPr>
        <w:t>обеспечение при необходимости допуска в здание, в котором предоставляется муниципальная услуга, сурдопереводчика, тифлосурдопереводчика;</w:t>
      </w:r>
    </w:p>
    <w:p>
      <w:pPr>
        <w:pStyle w:val="Normal"/>
        <w:widowControl/>
        <w:ind w:firstLine="737" w:left="0" w:right="0"/>
        <w:jc w:val="both"/>
        <w:rPr>
          <w:rFonts w:ascii="Times New Roman" w:hAnsi="Times New Roman"/>
          <w:sz w:val="28"/>
        </w:rPr>
      </w:pPr>
      <w:r>
        <w:rPr>
          <w:sz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pPr>
        <w:pStyle w:val="Normal"/>
        <w:widowControl/>
        <w:ind w:firstLine="737" w:left="0" w:right="0"/>
        <w:jc w:val="both"/>
        <w:rPr>
          <w:rFonts w:ascii="Times New Roman" w:hAnsi="Times New Roman"/>
          <w:sz w:val="28"/>
        </w:rPr>
      </w:pPr>
      <w:r>
        <w:rPr>
          <w:sz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pPr>
        <w:pStyle w:val="Normal"/>
        <w:widowControl/>
        <w:ind w:firstLine="737" w:left="0" w:right="0"/>
        <w:jc w:val="both"/>
        <w:rPr>
          <w:rFonts w:ascii="Times New Roman" w:hAnsi="Times New Roman"/>
          <w:sz w:val="28"/>
        </w:rPr>
      </w:pPr>
      <w:r>
        <w:rPr>
          <w:sz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pPr>
        <w:pStyle w:val="Normal"/>
        <w:widowControl/>
        <w:ind w:firstLine="737" w:left="0" w:right="0"/>
        <w:jc w:val="both"/>
        <w:rPr>
          <w:rFonts w:ascii="Times New Roman" w:hAnsi="Times New Roman"/>
          <w:sz w:val="28"/>
        </w:rPr>
      </w:pPr>
      <w:r>
        <w:rPr>
          <w:sz w:val="28"/>
        </w:rPr>
        <w:t>В помещениях Уполномоченного органа на видном месте устанавливаются схемы размещения средств пожаротушения и путей эвакуации.</w:t>
      </w:r>
    </w:p>
    <w:p>
      <w:pPr>
        <w:pStyle w:val="Normal"/>
        <w:widowControl/>
        <w:ind w:firstLine="737" w:left="0" w:right="0"/>
        <w:jc w:val="both"/>
        <w:rPr>
          <w:rFonts w:ascii="Times New Roman" w:hAnsi="Times New Roman"/>
          <w:sz w:val="28"/>
        </w:rPr>
      </w:pPr>
      <w:r>
        <w:rPr>
          <w:sz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pPr>
        <w:pStyle w:val="Normal"/>
        <w:widowControl/>
        <w:ind w:firstLine="737" w:left="0" w:right="0"/>
        <w:jc w:val="both"/>
        <w:rPr>
          <w:rFonts w:ascii="Times New Roman" w:hAnsi="Times New Roman"/>
          <w:sz w:val="28"/>
        </w:rPr>
      </w:pPr>
      <w:r>
        <w:rPr>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муниципальная услуги, а также текстом административного регламента.</w:t>
      </w:r>
    </w:p>
    <w:p>
      <w:pPr>
        <w:pStyle w:val="Normal"/>
        <w:widowControl/>
        <w:ind w:firstLine="737" w:left="0" w:right="0"/>
        <w:jc w:val="both"/>
        <w:rPr>
          <w:rFonts w:ascii="Times New Roman" w:hAnsi="Times New Roman"/>
          <w:sz w:val="28"/>
        </w:rPr>
      </w:pPr>
      <w:r>
        <w:rPr>
          <w:sz w:val="28"/>
        </w:rPr>
        <w:t>Административный регламент, муниципальный правовой акт о его утверждении должны быть доступны для ознакомления на бумажных носителях.</w:t>
      </w:r>
    </w:p>
    <w:p>
      <w:pPr>
        <w:pStyle w:val="Normal"/>
        <w:widowControl/>
        <w:ind w:firstLine="737" w:left="0" w:right="0"/>
        <w:jc w:val="both"/>
        <w:rPr>
          <w:rFonts w:ascii="Times New Roman" w:hAnsi="Times New Roman"/>
          <w:sz w:val="28"/>
        </w:rPr>
      </w:pPr>
      <w:r>
        <w:rPr>
          <w:sz w:val="28"/>
        </w:rPr>
        <w:t xml:space="preserve">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w:t>
      </w:r>
      <w:r>
        <w:rPr>
          <w:color w:val="000000"/>
          <w:sz w:val="28"/>
        </w:rPr>
        <w:t>(при наличии)</w:t>
      </w:r>
      <w:r>
        <w:rPr>
          <w:sz w:val="28"/>
        </w:rPr>
        <w:t>Уполномоченного органа. Таблички на дверях кабинетов или на стенах должны быть видны посетителям.</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2.15. Показатели доступности и качества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2.15.1. Показателями доступности муниципальной услуги являются:</w:t>
      </w:r>
    </w:p>
    <w:p>
      <w:pPr>
        <w:pStyle w:val="Normal"/>
        <w:widowControl/>
        <w:ind w:firstLine="737" w:left="0" w:right="0"/>
        <w:jc w:val="both"/>
        <w:rPr>
          <w:rFonts w:ascii="Times New Roman" w:hAnsi="Times New Roman"/>
          <w:sz w:val="28"/>
        </w:rPr>
      </w:pPr>
      <w:r>
        <w:rPr>
          <w:sz w:val="28"/>
        </w:rPr>
        <w:t>информирование заявителей о предоставлении муниципальной услуги;</w:t>
      </w:r>
    </w:p>
    <w:p>
      <w:pPr>
        <w:pStyle w:val="Normal"/>
        <w:widowControl/>
        <w:ind w:firstLine="737" w:left="0" w:right="0"/>
        <w:jc w:val="both"/>
        <w:rPr>
          <w:rFonts w:ascii="Times New Roman" w:hAnsi="Times New Roman"/>
          <w:sz w:val="28"/>
        </w:rPr>
      </w:pPr>
      <w:r>
        <w:rPr>
          <w:sz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pPr>
        <w:pStyle w:val="Normal"/>
        <w:widowControl/>
        <w:ind w:firstLine="737" w:left="0" w:right="0"/>
        <w:jc w:val="both"/>
        <w:rPr>
          <w:rFonts w:ascii="Times New Roman" w:hAnsi="Times New Roman"/>
          <w:sz w:val="28"/>
        </w:rPr>
      </w:pPr>
      <w:r>
        <w:rPr>
          <w:sz w:val="28"/>
        </w:rPr>
        <w:t>оборудование помещений Уполномоченного органа местами хранения верхней одежды заявителей, местами общего пользования;</w:t>
      </w:r>
    </w:p>
    <w:p>
      <w:pPr>
        <w:pStyle w:val="Normal"/>
        <w:widowControl/>
        <w:ind w:firstLine="737" w:left="0" w:right="0"/>
        <w:jc w:val="both"/>
        <w:rPr>
          <w:rFonts w:ascii="Times New Roman" w:hAnsi="Times New Roman"/>
          <w:sz w:val="28"/>
        </w:rPr>
      </w:pPr>
      <w:r>
        <w:rPr>
          <w:sz w:val="28"/>
        </w:rPr>
        <w:t>соблюдение графика работы Уполномоченного органа;</w:t>
      </w:r>
    </w:p>
    <w:p>
      <w:pPr>
        <w:pStyle w:val="Normal"/>
        <w:widowControl/>
        <w:ind w:firstLine="737" w:left="0" w:right="0"/>
        <w:jc w:val="both"/>
        <w:rPr>
          <w:rFonts w:ascii="Times New Roman" w:hAnsi="Times New Roman"/>
          <w:sz w:val="28"/>
        </w:rPr>
      </w:pPr>
      <w:r>
        <w:rPr>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pPr>
        <w:pStyle w:val="Normal"/>
        <w:widowControl/>
        <w:ind w:firstLine="737" w:left="0" w:right="0"/>
        <w:jc w:val="both"/>
        <w:rPr>
          <w:rFonts w:ascii="Times New Roman" w:hAnsi="Times New Roman"/>
          <w:sz w:val="28"/>
        </w:rPr>
      </w:pPr>
      <w:r>
        <w:rPr>
          <w:sz w:val="28"/>
        </w:rPr>
        <w:t>время, затраченное на получение конечного результата муниципальной услуги.</w:t>
      </w:r>
    </w:p>
    <w:p>
      <w:pPr>
        <w:pStyle w:val="Normal"/>
        <w:widowControl/>
        <w:ind w:firstLine="737" w:left="0" w:right="0"/>
        <w:jc w:val="both"/>
        <w:rPr>
          <w:rFonts w:ascii="Times New Roman" w:hAnsi="Times New Roman"/>
          <w:sz w:val="28"/>
        </w:rPr>
      </w:pPr>
      <w:r>
        <w:rPr>
          <w:sz w:val="28"/>
        </w:rPr>
        <w:t>2.15.2. Показателями качества муниципальной услуги являются:</w:t>
      </w:r>
    </w:p>
    <w:p>
      <w:pPr>
        <w:pStyle w:val="Normal"/>
        <w:widowControl/>
        <w:ind w:firstLine="737" w:left="0" w:right="0"/>
        <w:jc w:val="both"/>
        <w:rPr>
          <w:rFonts w:ascii="Times New Roman" w:hAnsi="Times New Roman"/>
          <w:sz w:val="28"/>
        </w:rPr>
      </w:pPr>
      <w:r>
        <w:rPr>
          <w:sz w:val="28"/>
        </w:rPr>
        <w:t>количество взаимодействий заявителя с должностными лицами при предоставлении муниципальной услуги и их продолжительность.</w:t>
      </w:r>
    </w:p>
    <w:p>
      <w:pPr>
        <w:pStyle w:val="Normal"/>
        <w:widowControl/>
        <w:ind w:firstLine="737" w:left="0" w:right="0"/>
        <w:jc w:val="both"/>
        <w:rPr>
          <w:rFonts w:ascii="Times New Roman" w:hAnsi="Times New Roman"/>
          <w:sz w:val="28"/>
        </w:rPr>
      </w:pPr>
      <w:r>
        <w:rPr>
          <w:sz w:val="28"/>
        </w:rPr>
        <w:t>соблюдение сроков и последовательности выполнения всех административных процедур, предусмотренных административным регламентом;</w:t>
      </w:r>
    </w:p>
    <w:p>
      <w:pPr>
        <w:pStyle w:val="Normal"/>
        <w:widowControl/>
        <w:ind w:firstLine="737" w:left="0" w:right="0"/>
        <w:jc w:val="both"/>
        <w:rPr>
          <w:rFonts w:ascii="Times New Roman" w:hAnsi="Times New Roman"/>
          <w:sz w:val="28"/>
        </w:rPr>
      </w:pPr>
      <w:r>
        <w:rPr>
          <w:sz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pPr>
        <w:pStyle w:val="Normal"/>
        <w:widowControl/>
        <w:ind w:firstLine="737" w:left="0" w:right="0"/>
        <w:jc w:val="both"/>
        <w:rPr>
          <w:rFonts w:ascii="Times New Roman" w:hAnsi="Times New Roman"/>
          <w:sz w:val="28"/>
        </w:rPr>
      </w:pPr>
      <w:r>
        <w:rPr>
          <w:sz w:val="28"/>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Региональном портале.</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2.16. Перечень классов средств электронной подписи, которые</w:t>
      </w:r>
    </w:p>
    <w:p>
      <w:pPr>
        <w:pStyle w:val="Normal"/>
        <w:widowControl/>
        <w:ind w:firstLine="737" w:left="0" w:right="0"/>
        <w:jc w:val="center"/>
        <w:rPr>
          <w:rFonts w:ascii="Times New Roman" w:hAnsi="Times New Roman"/>
          <w:sz w:val="28"/>
        </w:rPr>
      </w:pPr>
      <w:r>
        <w:rPr>
          <w:sz w:val="28"/>
        </w:rPr>
        <w:t>допускаются к использованию при обращении за получением</w:t>
      </w:r>
    </w:p>
    <w:p>
      <w:pPr>
        <w:pStyle w:val="Normal"/>
        <w:widowControl/>
        <w:ind w:firstLine="737" w:left="0" w:right="0"/>
        <w:jc w:val="center"/>
        <w:rPr>
          <w:rFonts w:ascii="Times New Roman" w:hAnsi="Times New Roman"/>
          <w:sz w:val="28"/>
        </w:rPr>
      </w:pPr>
      <w:r>
        <w:rPr>
          <w:sz w:val="28"/>
        </w:rPr>
        <w:t>муниципальной услуги, оказываемой с применением</w:t>
      </w:r>
    </w:p>
    <w:p>
      <w:pPr>
        <w:pStyle w:val="Normal"/>
        <w:widowControl/>
        <w:ind w:firstLine="737" w:left="0" w:right="0"/>
        <w:jc w:val="center"/>
        <w:rPr>
          <w:rFonts w:ascii="Times New Roman" w:hAnsi="Times New Roman"/>
          <w:sz w:val="28"/>
        </w:rPr>
      </w:pPr>
      <w:r>
        <w:rPr>
          <w:sz w:val="28"/>
        </w:rPr>
        <w:t>усиленной квалифицированной электронной подписи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 xml:space="preserve">С учетом </w:t>
      </w:r>
      <w:hyperlink r:id="rId9">
        <w:r>
          <w:rPr>
            <w:rStyle w:val="ListLabel3286"/>
            <w:sz w:val="28"/>
          </w:rPr>
          <w:t>Требований</w:t>
        </w:r>
      </w:hyperlink>
      <w:r>
        <w:rPr>
          <w:sz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3.1. Исчерпывающий перечень административных процедур</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3.1.1. Предоставление муниципальной услуги включает в себя следующие административные процедуры:</w:t>
      </w:r>
    </w:p>
    <w:p>
      <w:pPr>
        <w:pStyle w:val="Normal"/>
        <w:widowControl/>
        <w:ind w:firstLine="737" w:left="0" w:right="0"/>
        <w:jc w:val="both"/>
        <w:rPr>
          <w:rFonts w:ascii="Times New Roman" w:hAnsi="Times New Roman"/>
          <w:sz w:val="28"/>
        </w:rPr>
      </w:pPr>
      <w:r>
        <w:rPr>
          <w:sz w:val="28"/>
        </w:rPr>
        <w:t>1) прием и регистрация заявления и прилагаемых к нему документов;</w:t>
      </w:r>
    </w:p>
    <w:p>
      <w:pPr>
        <w:pStyle w:val="Normal"/>
        <w:widowControl/>
        <w:ind w:firstLine="737" w:left="0" w:right="0"/>
        <w:jc w:val="both"/>
        <w:rPr>
          <w:rFonts w:ascii="Times New Roman" w:hAnsi="Times New Roman"/>
          <w:sz w:val="28"/>
        </w:rPr>
      </w:pPr>
      <w:r>
        <w:rPr>
          <w:sz w:val="28"/>
        </w:rPr>
        <w:t>2) рассмотрение заявления и прилагаемых к нему документов и принятие решения о согласовании проектных решений по отделке фасадов (паспортов цветовых решений фасадов) при реконструкции и ремонте зданий, сооружений и временных объектов либо об отказе в согласовании проектных решений по отделке фасадов (паспортов цветовых решений фасадов) при реконструкции и ремонте зданий, сооружений и временных объектов;</w:t>
      </w:r>
    </w:p>
    <w:p>
      <w:pPr>
        <w:pStyle w:val="Normal"/>
        <w:widowControl/>
        <w:ind w:firstLine="737" w:left="0" w:right="0"/>
        <w:jc w:val="both"/>
        <w:rPr>
          <w:rFonts w:ascii="Times New Roman" w:hAnsi="Times New Roman"/>
          <w:sz w:val="28"/>
        </w:rPr>
      </w:pPr>
      <w:r>
        <w:rPr>
          <w:sz w:val="28"/>
        </w:rPr>
        <w:t xml:space="preserve">3) выдача (направление) заявителю подготовленных документов, являющихся результатом предоставления муниципальной услуги. </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3.2. Прием и регистрация заявления и прилагаемых к нему документов</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b w:val="false"/>
          <w:i w:val="false"/>
          <w:i w:val="false"/>
          <w:caps w:val="false"/>
          <w:smallCaps w:val="false"/>
          <w:color w:val="000000"/>
          <w:spacing w:val="0"/>
          <w:sz w:val="28"/>
          <w:highlight w:val="white"/>
        </w:rPr>
      </w:pPr>
      <w:r>
        <w:rPr>
          <w:b w:val="false"/>
          <w:i w:val="false"/>
          <w:caps w:val="false"/>
          <w:smallCaps w:val="false"/>
          <w:color w:val="000000"/>
          <w:spacing w:val="0"/>
          <w:sz w:val="28"/>
          <w:highlight w:val="white"/>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pPr>
        <w:pStyle w:val="Normal"/>
        <w:widowControl/>
        <w:ind w:firstLine="737" w:left="0" w:right="0"/>
        <w:jc w:val="both"/>
        <w:rPr>
          <w:rFonts w:ascii="Times New Roman" w:hAnsi="Times New Roman"/>
          <w:b w:val="false"/>
          <w:i w:val="false"/>
          <w:i w:val="false"/>
          <w:caps w:val="false"/>
          <w:smallCaps w:val="false"/>
          <w:color w:val="000000"/>
          <w:spacing w:val="0"/>
          <w:sz w:val="28"/>
          <w:highlight w:val="white"/>
        </w:rPr>
      </w:pPr>
      <w:r>
        <w:rPr>
          <w:b w:val="false"/>
          <w:i w:val="false"/>
          <w:caps w:val="false"/>
          <w:smallCaps w:val="false"/>
          <w:color w:val="000000"/>
          <w:spacing w:val="0"/>
          <w:sz w:val="28"/>
          <w:highlight w:val="white"/>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pPr>
        <w:pStyle w:val="Normal"/>
        <w:widowControl/>
        <w:ind w:firstLine="737" w:left="0" w:right="0"/>
        <w:jc w:val="both"/>
        <w:rPr>
          <w:rFonts w:ascii="Times New Roman" w:hAnsi="Times New Roman"/>
          <w:b w:val="false"/>
          <w:i w:val="false"/>
          <w:i w:val="false"/>
          <w:caps w:val="false"/>
          <w:smallCaps w:val="false"/>
          <w:color w:val="000000"/>
          <w:spacing w:val="0"/>
          <w:sz w:val="28"/>
          <w:highlight w:val="white"/>
        </w:rPr>
      </w:pPr>
      <w:r>
        <w:rPr>
          <w:b w:val="false"/>
          <w:i w:val="false"/>
          <w:caps w:val="false"/>
          <w:smallCaps w:val="false"/>
          <w:color w:val="000000"/>
          <w:spacing w:val="0"/>
          <w:sz w:val="28"/>
          <w:highlight w:val="white"/>
        </w:rPr>
        <w:t>3.2.3. В случае если заявление и прилагаемые документы представляются заявителем  в Уполномоченный орган (МФЦ) лично, должностное лицо Уполномоченного органа (МФЦ),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w:t>
      </w:r>
      <w:r>
        <w:rPr>
          <w:sz w:val="28"/>
        </w:rPr>
        <w:t>тов.</w:t>
      </w:r>
    </w:p>
    <w:p>
      <w:pPr>
        <w:pStyle w:val="Normal"/>
        <w:widowControl/>
        <w:ind w:firstLine="737" w:left="0" w:right="0"/>
        <w:jc w:val="both"/>
        <w:rPr>
          <w:rFonts w:ascii="Times New Roman" w:hAnsi="Times New Roman"/>
          <w:b w:val="false"/>
          <w:i w:val="false"/>
          <w:i w:val="false"/>
          <w:caps w:val="false"/>
          <w:smallCaps w:val="false"/>
          <w:color w:val="000000"/>
          <w:spacing w:val="0"/>
          <w:sz w:val="28"/>
          <w:highlight w:val="white"/>
        </w:rPr>
      </w:pPr>
      <w:r>
        <w:rPr>
          <w:b w:val="false"/>
          <w:i w:val="false"/>
          <w:caps w:val="false"/>
          <w:smallCaps w:val="false"/>
          <w:color w:val="000000"/>
          <w:spacing w:val="0"/>
          <w:sz w:val="28"/>
          <w:highlight w:val="white"/>
        </w:rPr>
        <w:t>В случае,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pPr>
        <w:pStyle w:val="Normal"/>
        <w:widowControl/>
        <w:ind w:firstLine="737" w:left="0" w:right="0"/>
        <w:jc w:val="both"/>
        <w:rPr>
          <w:rFonts w:ascii="Times New Roman" w:hAnsi="Times New Roman"/>
          <w:b w:val="false"/>
          <w:i w:val="false"/>
          <w:i w:val="false"/>
          <w:caps w:val="false"/>
          <w:smallCaps w:val="false"/>
          <w:color w:val="000000"/>
          <w:spacing w:val="0"/>
          <w:sz w:val="28"/>
          <w:highlight w:val="white"/>
        </w:rPr>
      </w:pPr>
      <w:r>
        <w:rPr>
          <w:b w:val="false"/>
          <w:i w:val="false"/>
          <w:caps w:val="false"/>
          <w:smallCaps w:val="false"/>
          <w:color w:val="000000"/>
          <w:spacing w:val="0"/>
          <w:sz w:val="28"/>
          <w:highlight w:val="white"/>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w:t>
      </w:r>
    </w:p>
    <w:p>
      <w:pPr>
        <w:pStyle w:val="Normal"/>
        <w:widowControl/>
        <w:ind w:firstLine="737" w:left="0" w:right="0"/>
        <w:jc w:val="both"/>
        <w:rPr>
          <w:rFonts w:ascii="Times New Roman" w:hAnsi="Times New Roman"/>
          <w:b w:val="false"/>
          <w:i w:val="false"/>
          <w:i w:val="false"/>
          <w:caps w:val="false"/>
          <w:smallCaps w:val="false"/>
          <w:color w:val="000000"/>
          <w:spacing w:val="0"/>
          <w:sz w:val="28"/>
          <w:highlight w:val="white"/>
        </w:rPr>
      </w:pPr>
      <w:r>
        <w:rPr>
          <w:b w:val="false"/>
          <w:i w:val="false"/>
          <w:caps w:val="false"/>
          <w:smallCaps w:val="false"/>
          <w:color w:val="000000"/>
          <w:spacing w:val="0"/>
          <w:sz w:val="28"/>
          <w:highlight w:val="white"/>
        </w:rPr>
        <w:t>Сообщение о получении заявления и прилагаемых документов направляется по указанному в заявлении адресу электронной почты.</w:t>
      </w:r>
    </w:p>
    <w:p>
      <w:pPr>
        <w:pStyle w:val="Normal"/>
        <w:widowControl/>
        <w:ind w:firstLine="737" w:left="0" w:right="0"/>
        <w:jc w:val="both"/>
        <w:rPr>
          <w:rFonts w:ascii="Times New Roman" w:hAnsi="Times New Roman"/>
          <w:b w:val="false"/>
          <w:i w:val="false"/>
          <w:i w:val="false"/>
          <w:caps w:val="false"/>
          <w:smallCaps w:val="false"/>
          <w:color w:val="000000"/>
          <w:spacing w:val="0"/>
          <w:sz w:val="28"/>
          <w:highlight w:val="white"/>
        </w:rPr>
      </w:pPr>
      <w:r>
        <w:rPr>
          <w:b w:val="false"/>
          <w:i w:val="false"/>
          <w:caps w:val="false"/>
          <w:smallCaps w:val="false"/>
          <w:color w:val="000000"/>
          <w:spacing w:val="0"/>
          <w:sz w:val="28"/>
          <w:highlight w:val="white"/>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pPr>
        <w:pStyle w:val="Normal"/>
        <w:widowControl/>
        <w:ind w:firstLine="737" w:left="0" w:right="0"/>
        <w:jc w:val="both"/>
        <w:rPr>
          <w:rFonts w:ascii="Times New Roman" w:hAnsi="Times New Roman"/>
          <w:sz w:val="28"/>
        </w:rPr>
      </w:pPr>
      <w:r>
        <w:rPr>
          <w:b w:val="false"/>
          <w:i w:val="false"/>
          <w:caps w:val="false"/>
          <w:smallCaps w:val="false"/>
          <w:color w:val="000000"/>
          <w:spacing w:val="0"/>
          <w:sz w:val="28"/>
          <w:highlight w:val="white"/>
        </w:rPr>
        <w:t>3.2.4.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pPr>
        <w:pStyle w:val="Normal"/>
        <w:widowControl/>
        <w:ind w:firstLine="737" w:left="0" w:right="0"/>
        <w:jc w:val="both"/>
        <w:rPr>
          <w:rFonts w:ascii="Times New Roman" w:hAnsi="Times New Roman"/>
          <w:sz w:val="28"/>
        </w:rPr>
      </w:pPr>
      <w:r>
        <w:rPr>
          <w:sz w:val="28"/>
        </w:rPr>
        <w:t>3.2.5.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pPr>
        <w:pStyle w:val="Normal"/>
        <w:widowControl/>
        <w:ind w:firstLine="737" w:left="0" w:right="0"/>
        <w:jc w:val="both"/>
        <w:rPr>
          <w:rFonts w:ascii="Times New Roman" w:hAnsi="Times New Roman"/>
          <w:sz w:val="28"/>
        </w:rPr>
      </w:pPr>
      <w:r>
        <w:rPr>
          <w:sz w:val="28"/>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3.3. Рассмотрение заявления и прилагаемых к нему документов и принятие решения о согласовании проектных решений по отделке фасадов (паспортов цветовых решений фасадов) при реконструкции и ремонте зданий, сооружений и временных объектов либо об отказе в согласовании проектных решений по отделке фасадов (паспортов цветовых решений фасадов) при реконструкции и ремонте зданий, сооружений и временных объектов</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3.3.1 Юридическим фактом, являющимся основанием для начала исполнения административной процедуры является поступление заявления и прилагаемых документов на рассмотрение специалисту, ответственному за предоставление муниципальной услуги.</w:t>
      </w:r>
    </w:p>
    <w:p>
      <w:pPr>
        <w:pStyle w:val="Normal"/>
        <w:widowControl/>
        <w:ind w:firstLine="737" w:left="0" w:right="0"/>
        <w:jc w:val="both"/>
        <w:rPr>
          <w:rFonts w:ascii="Times New Roman" w:hAnsi="Times New Roman"/>
          <w:sz w:val="28"/>
        </w:rPr>
      </w:pPr>
      <w:r>
        <w:rPr>
          <w:sz w:val="28"/>
        </w:rPr>
        <w:t>3.3.2. В случае поступления заявления и прилагаемых документов в электронной форме специалист, ответственный за предоставление муниципальной услуги, в течение 3 рабочих дней со дня регистрации заявления и документов проводит проверку электронной подписи, которой подписаны заявление и прилагаемые документы.</w:t>
      </w:r>
    </w:p>
    <w:p>
      <w:pPr>
        <w:pStyle w:val="Normal"/>
        <w:widowControl/>
        <w:ind w:firstLine="737" w:left="0" w:right="0"/>
        <w:jc w:val="both"/>
        <w:rPr>
          <w:rFonts w:ascii="Times New Roman" w:hAnsi="Times New Roman"/>
          <w:sz w:val="28"/>
        </w:rPr>
      </w:pPr>
      <w:r>
        <w:rPr>
          <w:sz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pPr>
        <w:pStyle w:val="Normal"/>
        <w:widowControl/>
        <w:ind w:firstLine="737" w:left="0" w:right="0"/>
        <w:jc w:val="both"/>
        <w:rPr>
          <w:rFonts w:ascii="Times New Roman" w:hAnsi="Times New Roman"/>
          <w:sz w:val="28"/>
        </w:rPr>
      </w:pPr>
      <w:r>
        <w:rPr>
          <w:sz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pPr>
        <w:pStyle w:val="Normal"/>
        <w:widowControl/>
        <w:ind w:firstLine="737" w:left="0" w:right="0"/>
        <w:jc w:val="both"/>
        <w:rPr>
          <w:rFonts w:ascii="Times New Roman" w:hAnsi="Times New Roman"/>
          <w:sz w:val="28"/>
        </w:rPr>
      </w:pPr>
      <w:r>
        <w:rPr>
          <w:sz w:val="28"/>
        </w:rPr>
        <w:t>3.3.3. Если в случае проверки электронной подписи установлено несоблюдение условий признания ее действительности, специалист, ответственный за предоставление муниципальной услуги, в течение 1 рабочего дня со дня окончания указанной проверки:</w:t>
      </w:r>
    </w:p>
    <w:p>
      <w:pPr>
        <w:pStyle w:val="Normal"/>
        <w:widowControl/>
        <w:ind w:firstLine="737" w:left="0" w:right="0"/>
        <w:jc w:val="both"/>
        <w:rPr>
          <w:rFonts w:ascii="Times New Roman" w:hAnsi="Times New Roman"/>
          <w:sz w:val="28"/>
        </w:rPr>
      </w:pPr>
      <w:r>
        <w:rPr>
          <w:sz w:val="28"/>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pPr>
        <w:pStyle w:val="Normal"/>
        <w:widowControl/>
        <w:ind w:firstLine="737" w:left="0" w:right="0"/>
        <w:jc w:val="both"/>
        <w:rPr>
          <w:rFonts w:ascii="Times New Roman" w:hAnsi="Times New Roman"/>
          <w:sz w:val="28"/>
        </w:rPr>
      </w:pPr>
      <w:r>
        <w:rPr>
          <w:sz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pPr>
        <w:pStyle w:val="Normal"/>
        <w:widowControl/>
        <w:ind w:firstLine="737" w:left="0" w:right="0"/>
        <w:jc w:val="both"/>
        <w:rPr>
          <w:rFonts w:ascii="Times New Roman" w:hAnsi="Times New Roman"/>
          <w:sz w:val="28"/>
        </w:rPr>
      </w:pPr>
      <w:r>
        <w:rPr>
          <w:sz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pPr>
        <w:pStyle w:val="Normal"/>
        <w:widowControl/>
        <w:ind w:firstLine="737" w:left="0" w:right="0"/>
        <w:jc w:val="both"/>
        <w:rPr>
          <w:rFonts w:ascii="Times New Roman" w:hAnsi="Times New Roman"/>
          <w:sz w:val="28"/>
        </w:rPr>
      </w:pPr>
      <w:r>
        <w:rPr>
          <w:sz w:val="28"/>
        </w:rPr>
        <w:t>3.3.4. 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специалист, ответственный за предоставление муниципальной услуги,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pPr>
        <w:pStyle w:val="Normal"/>
        <w:widowControl/>
        <w:ind w:firstLine="737" w:left="0" w:right="0"/>
        <w:jc w:val="both"/>
        <w:rPr>
          <w:rFonts w:ascii="Times New Roman" w:hAnsi="Times New Roman"/>
          <w:sz w:val="28"/>
        </w:rPr>
      </w:pPr>
      <w:r>
        <w:rPr>
          <w:sz w:val="28"/>
        </w:rPr>
        <w:t>3.3.5. Специалист, ответственный за предоставление муниципальной услуги, не позднее 5 рабочих дней со дня поступления заявления и прилагаемых документов, проверяет заявление и документы на наличие оснований для отказа в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предусмотренных пунктом 2.9.3 настоящего административного регламента.</w:t>
      </w:r>
    </w:p>
    <w:p>
      <w:pPr>
        <w:pStyle w:val="Normal"/>
        <w:widowControl/>
        <w:ind w:firstLine="737" w:left="0" w:right="0"/>
        <w:jc w:val="both"/>
        <w:rPr>
          <w:rFonts w:ascii="Times New Roman" w:hAnsi="Times New Roman"/>
          <w:sz w:val="28"/>
        </w:rPr>
      </w:pPr>
      <w:r>
        <w:rPr>
          <w:sz w:val="28"/>
        </w:rPr>
        <w:t>3.3.6. Специалист, ответственный за предоставление муниципальной услуги, по результатам рассмотрения заявления и представленных  документов готовит решение о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в 3-х экземплярах или отказ о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с указанием причин отказа и в течение 1 рабочего дня передает руководителю Уполномоченного органа.</w:t>
      </w:r>
    </w:p>
    <w:p>
      <w:pPr>
        <w:pStyle w:val="Normal"/>
        <w:widowControl/>
        <w:ind w:firstLine="737" w:left="0" w:right="0"/>
        <w:jc w:val="both"/>
        <w:rPr>
          <w:rFonts w:ascii="Times New Roman" w:hAnsi="Times New Roman"/>
          <w:sz w:val="28"/>
        </w:rPr>
      </w:pPr>
      <w:r>
        <w:rPr>
          <w:sz w:val="28"/>
        </w:rPr>
        <w:t>3.3.7. Подготовленные экземпляры решения о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или отказе в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в течение 1 рабочего дня подписываются руководителем Уполномоченного органа, заверяются печатью Уполномоченного органа.</w:t>
      </w:r>
    </w:p>
    <w:p>
      <w:pPr>
        <w:pStyle w:val="Normal"/>
        <w:widowControl/>
        <w:ind w:firstLine="737" w:left="0" w:right="0"/>
        <w:jc w:val="both"/>
        <w:rPr>
          <w:rFonts w:ascii="Times New Roman" w:hAnsi="Times New Roman"/>
          <w:sz w:val="28"/>
        </w:rPr>
      </w:pPr>
      <w:r>
        <w:rPr>
          <w:sz w:val="28"/>
        </w:rPr>
        <w:t>3.3.8. Максимальный срок выполнения административной процедуры составляет не более 26 календарных дней со дня регистрации заявления и прилагаемых документов в Уполномоченном органе.</w:t>
      </w:r>
    </w:p>
    <w:p>
      <w:pPr>
        <w:pStyle w:val="Normal"/>
        <w:widowControl/>
        <w:ind w:firstLine="737" w:left="0" w:right="0"/>
        <w:jc w:val="both"/>
        <w:rPr>
          <w:rFonts w:ascii="Times New Roman" w:hAnsi="Times New Roman"/>
          <w:sz w:val="28"/>
        </w:rPr>
      </w:pPr>
      <w:r>
        <w:rPr>
          <w:sz w:val="28"/>
        </w:rPr>
        <w:t>3.3.9. Критерием принятия решения в рамках выполнения административной процедуры является отсутствие оснований для отказа в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предусмотренных пунктом 2.9.3 настоящего административного регламента.</w:t>
      </w:r>
    </w:p>
    <w:p>
      <w:pPr>
        <w:pStyle w:val="Normal"/>
        <w:widowControl/>
        <w:ind w:firstLine="737" w:left="0" w:right="0"/>
        <w:jc w:val="both"/>
        <w:rPr>
          <w:rFonts w:ascii="Times New Roman" w:hAnsi="Times New Roman"/>
          <w:sz w:val="28"/>
        </w:rPr>
      </w:pPr>
      <w:r>
        <w:rPr>
          <w:sz w:val="28"/>
        </w:rPr>
        <w:t>3.3.10. Результатом административной процедуры является принятие решения о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либо решение об отказе в согласовании, с указанием причин отказа.</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color w:val="000000"/>
          <w:sz w:val="28"/>
        </w:rPr>
        <w:t xml:space="preserve">3.4. Выдача (направление) </w:t>
      </w:r>
      <w:r>
        <w:rPr>
          <w:sz w:val="28"/>
        </w:rPr>
        <w:t xml:space="preserve"> заявителю подготовленных документов, являющихся результатом предоставления муниципальной услуги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3.4.1. Юридическим фактом, являющимся основанием для начала исполнения административной процедуры, является принятие Уполномоченным органом решения о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либо решение об отказе в согласовании.</w:t>
      </w:r>
    </w:p>
    <w:p>
      <w:pPr>
        <w:pStyle w:val="Normal"/>
        <w:widowControl/>
        <w:ind w:firstLine="737" w:left="0" w:right="0"/>
        <w:jc w:val="both"/>
        <w:rPr>
          <w:rFonts w:ascii="Times New Roman" w:hAnsi="Times New Roman"/>
          <w:sz w:val="28"/>
        </w:rPr>
      </w:pPr>
      <w:r>
        <w:rPr>
          <w:sz w:val="28"/>
        </w:rPr>
        <w:t>3.4.2. Специалист Уполномоченного органа, ответственный за предоставление муниципальной услуги, в срок не позднее 3 рабочих дней со дня принятия решения о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либо решения об отказе в согласовании выдает (направляет) заявителю решение.</w:t>
      </w:r>
    </w:p>
    <w:p>
      <w:pPr>
        <w:pStyle w:val="Normal"/>
        <w:widowControl/>
        <w:ind w:firstLine="737" w:left="0" w:right="0"/>
        <w:jc w:val="both"/>
        <w:rPr>
          <w:rFonts w:ascii="Times New Roman" w:hAnsi="Times New Roman"/>
          <w:sz w:val="28"/>
        </w:rPr>
      </w:pPr>
      <w:r>
        <w:rPr>
          <w:sz w:val="28"/>
        </w:rPr>
        <w:t>В случае предоставления гражданином заявления через МФЦ указанные решения направляются посредством почтовой связи заявителю в сроки, установленные настоящим регламентом, если иной способ получения не указан заявителем.</w:t>
      </w:r>
    </w:p>
    <w:p>
      <w:pPr>
        <w:pStyle w:val="Normal"/>
        <w:widowControl/>
        <w:ind w:firstLine="737" w:left="0" w:right="0"/>
        <w:jc w:val="both"/>
        <w:rPr>
          <w:rFonts w:ascii="Times New Roman" w:hAnsi="Times New Roman"/>
          <w:sz w:val="28"/>
        </w:rPr>
      </w:pPr>
      <w:r>
        <w:rPr>
          <w:sz w:val="28"/>
        </w:rPr>
        <w:t>3.4.4. Максимальный срок выполнения административной процедуры составляет 3 рабочих дня со дня принятия решения о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либо решения об отказе в согласовании выдает   (в случае обращения в МФЦ в сроки, установленные Соглашением о взаимодействии, но не позднее 3 рабочих дней со дня поступления решения).</w:t>
      </w:r>
    </w:p>
    <w:p>
      <w:pPr>
        <w:pStyle w:val="Normal"/>
        <w:widowControl/>
        <w:ind w:firstLine="737" w:left="0" w:right="0"/>
        <w:jc w:val="both"/>
        <w:rPr>
          <w:rFonts w:ascii="Times New Roman" w:hAnsi="Times New Roman"/>
          <w:sz w:val="28"/>
        </w:rPr>
      </w:pPr>
      <w:r>
        <w:rPr>
          <w:sz w:val="28"/>
        </w:rPr>
        <w:t>3.4.5. Результатом выполнения административной процедуры является выдача (направление) заявителю принятого решения о согласовании проекта решения по отделке фасадов (паспортов цветовых решений фасадов) при реконструкции и ремонте зданий, сооружений и временных объектов  либо решение об отказе в согласовании.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 xml:space="preserve">IV. Формы контроля за исполнением </w:t>
      </w:r>
    </w:p>
    <w:p>
      <w:pPr>
        <w:pStyle w:val="Normal"/>
        <w:widowControl/>
        <w:ind w:firstLine="737" w:left="0" w:right="0"/>
        <w:jc w:val="center"/>
        <w:rPr>
          <w:rFonts w:ascii="Times New Roman" w:hAnsi="Times New Roman"/>
          <w:sz w:val="28"/>
        </w:rPr>
      </w:pPr>
      <w:r>
        <w:rPr>
          <w:sz w:val="28"/>
        </w:rPr>
        <w:t>административного регламента</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4.1. Контроль за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pPr>
        <w:pStyle w:val="Normal"/>
        <w:widowControl/>
        <w:ind w:firstLine="737" w:left="0" w:right="0"/>
        <w:jc w:val="both"/>
        <w:rPr>
          <w:rFonts w:ascii="Times New Roman" w:hAnsi="Times New Roman"/>
          <w:sz w:val="28"/>
        </w:rPr>
      </w:pPr>
      <w:r>
        <w:rPr>
          <w:sz w:val="28"/>
        </w:rPr>
        <w:t>4.2.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pPr>
        <w:pStyle w:val="Normal"/>
        <w:widowControl/>
        <w:ind w:firstLine="737" w:left="0" w:right="0"/>
        <w:jc w:val="both"/>
        <w:rPr>
          <w:rFonts w:ascii="Times New Roman" w:hAnsi="Times New Roman"/>
          <w:sz w:val="28"/>
        </w:rPr>
      </w:pPr>
      <w:r>
        <w:rPr>
          <w:sz w:val="28"/>
        </w:rPr>
        <w:t>Текущий контроль осуществляется на постоянной основе.</w:t>
      </w:r>
    </w:p>
    <w:p>
      <w:pPr>
        <w:pStyle w:val="Normal"/>
        <w:widowControl/>
        <w:ind w:firstLine="737" w:left="0" w:right="0"/>
        <w:jc w:val="both"/>
        <w:rPr>
          <w:rFonts w:ascii="Times New Roman" w:hAnsi="Times New Roman"/>
          <w:sz w:val="28"/>
        </w:rPr>
      </w:pPr>
      <w:r>
        <w:rPr>
          <w:sz w:val="28"/>
        </w:rPr>
        <w:t xml:space="preserve">4.3. Контроль над полнотой и качеством </w:t>
      </w:r>
      <w:r>
        <w:rPr>
          <w:spacing w:val="-4"/>
          <w:sz w:val="28"/>
        </w:rPr>
        <w:t>предоставления муниципальной услуги</w:t>
      </w:r>
      <w:r>
        <w:rPr>
          <w:sz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pPr>
        <w:pStyle w:val="Normal"/>
        <w:widowControl/>
        <w:ind w:firstLine="737" w:left="0" w:right="0"/>
        <w:jc w:val="both"/>
        <w:rPr>
          <w:rFonts w:ascii="Times New Roman" w:hAnsi="Times New Roman"/>
          <w:sz w:val="28"/>
        </w:rPr>
      </w:pPr>
      <w:r>
        <w:rPr>
          <w:sz w:val="28"/>
        </w:rPr>
        <w:t xml:space="preserve">Контроль над полнотой и качеством </w:t>
      </w:r>
      <w:r>
        <w:rPr>
          <w:spacing w:val="-4"/>
          <w:sz w:val="28"/>
        </w:rPr>
        <w:t xml:space="preserve">предоставления муниципальной услуги </w:t>
      </w:r>
      <w:r>
        <w:rPr>
          <w:sz w:val="28"/>
        </w:rPr>
        <w:t>осуществляют должностные лица, определенные муниципальным правовым актом Уполномоченного органа.</w:t>
      </w:r>
    </w:p>
    <w:p>
      <w:pPr>
        <w:pStyle w:val="Normal"/>
        <w:widowControl/>
        <w:ind w:firstLine="737" w:left="0" w:right="0"/>
        <w:jc w:val="both"/>
        <w:rPr>
          <w:rFonts w:ascii="Times New Roman" w:hAnsi="Times New Roman"/>
          <w:sz w:val="28"/>
        </w:rPr>
      </w:pPr>
      <w:r>
        <w:rPr>
          <w:sz w:val="28"/>
        </w:rPr>
        <w:t>Проверки могут быть плановыми (осуществляться на основании полугодовых или годовых планов работы Уполномоченного органа) и внеплановыми.</w:t>
      </w:r>
    </w:p>
    <w:p>
      <w:pPr>
        <w:pStyle w:val="Normal"/>
        <w:widowControl/>
        <w:ind w:firstLine="737" w:left="0" w:right="0"/>
        <w:jc w:val="both"/>
        <w:rPr>
          <w:rFonts w:ascii="Times New Roman" w:hAnsi="Times New Roman"/>
          <w:sz w:val="28"/>
        </w:rPr>
      </w:pPr>
      <w:r>
        <w:rPr>
          <w:sz w:val="28"/>
        </w:rPr>
        <w:t>Периодичность проверок – плановые 1 раз в год, внеплановые – по конкретному обращению заявителя.</w:t>
      </w:r>
    </w:p>
    <w:p>
      <w:pPr>
        <w:pStyle w:val="Normal"/>
        <w:widowControl/>
        <w:ind w:firstLine="737" w:left="0" w:right="0"/>
        <w:jc w:val="both"/>
        <w:rPr>
          <w:rFonts w:ascii="Times New Roman" w:hAnsi="Times New Roman"/>
          <w:sz w:val="28"/>
        </w:rPr>
      </w:pPr>
      <w:r>
        <w:rPr>
          <w:sz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pPr>
        <w:pStyle w:val="Normal"/>
        <w:widowControl/>
        <w:ind w:firstLine="737" w:left="0" w:right="0"/>
        <w:jc w:val="both"/>
        <w:rPr>
          <w:rFonts w:ascii="Times New Roman" w:hAnsi="Times New Roman"/>
          <w:sz w:val="28"/>
        </w:rPr>
      </w:pPr>
      <w:r>
        <w:rPr>
          <w:sz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pPr>
        <w:pStyle w:val="Normal"/>
        <w:widowControl/>
        <w:ind w:firstLine="737" w:left="0" w:right="0"/>
        <w:jc w:val="both"/>
        <w:rPr>
          <w:rFonts w:ascii="Times New Roman" w:hAnsi="Times New Roman"/>
          <w:sz w:val="28"/>
        </w:rPr>
      </w:pPr>
      <w:r>
        <w:rPr>
          <w:sz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pPr>
        <w:pStyle w:val="Normal"/>
        <w:widowControl/>
        <w:ind w:firstLine="737" w:left="0" w:right="0"/>
        <w:jc w:val="both"/>
        <w:rPr>
          <w:rFonts w:ascii="Times New Roman" w:hAnsi="Times New Roman"/>
          <w:sz w:val="28"/>
        </w:rPr>
      </w:pPr>
      <w:r>
        <w:rPr>
          <w:sz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pPr>
        <w:pStyle w:val="Normal"/>
        <w:widowControl/>
        <w:ind w:firstLine="737" w:left="0" w:right="0"/>
        <w:jc w:val="both"/>
        <w:rPr>
          <w:rFonts w:ascii="Times New Roman" w:hAnsi="Times New Roman"/>
          <w:sz w:val="28"/>
        </w:rPr>
      </w:pPr>
      <w:r>
        <w:rPr>
          <w:sz w:val="28"/>
        </w:rPr>
        <w:t xml:space="preserve">4.6. Ответственность за неисполнение, ненадлежащее исполнение возложенных обязанностей по </w:t>
      </w:r>
      <w:r>
        <w:rPr>
          <w:spacing w:val="-4"/>
          <w:sz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Pr>
          <w:sz w:val="28"/>
        </w:rPr>
        <w:t>Российской Федерации</w:t>
      </w:r>
      <w:r>
        <w:rPr>
          <w:spacing w:val="-4"/>
          <w:sz w:val="28"/>
        </w:rPr>
        <w:t xml:space="preserve">, Кодексом Российской Федерации об административных правонарушениях, </w:t>
      </w:r>
      <w:r>
        <w:rPr>
          <w:sz w:val="28"/>
        </w:rPr>
        <w:t>возлагается на лиц, замещающих должности в Уполномоченном органе (структурном подразделении – при наличии), и работников МФЦ, ответственных за предоставление муниципальной услуги.</w:t>
      </w:r>
    </w:p>
    <w:p>
      <w:pPr>
        <w:pStyle w:val="Normal"/>
        <w:widowControl/>
        <w:ind w:firstLine="737" w:left="0" w:right="0"/>
        <w:jc w:val="both"/>
        <w:rPr>
          <w:rFonts w:ascii="Times New Roman" w:hAnsi="Times New Roman"/>
          <w:sz w:val="28"/>
        </w:rPr>
      </w:pPr>
      <w:r>
        <w:rPr>
          <w:sz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center"/>
        <w:rPr>
          <w:rFonts w:ascii="Times New Roman" w:hAnsi="Times New Roman"/>
          <w:sz w:val="28"/>
        </w:rPr>
      </w:pPr>
      <w:r>
        <w:rPr>
          <w:sz w:val="28"/>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rFonts w:ascii="Times New Roman" w:hAnsi="Times New Roman"/>
          <w:sz w:val="28"/>
        </w:rPr>
      </w:pPr>
      <w:r>
        <w:rPr>
          <w:sz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pPr>
        <w:pStyle w:val="Normal"/>
        <w:widowControl/>
        <w:ind w:firstLine="737" w:left="0" w:right="0"/>
        <w:jc w:val="both"/>
        <w:rPr>
          <w:rFonts w:ascii="Times New Roman" w:hAnsi="Times New Roman"/>
          <w:sz w:val="28"/>
        </w:rPr>
      </w:pPr>
      <w:r>
        <w:rPr>
          <w:sz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pPr>
        <w:pStyle w:val="Normal"/>
        <w:widowControl/>
        <w:ind w:firstLine="737" w:left="0" w:right="0"/>
        <w:jc w:val="both"/>
        <w:rPr>
          <w:rFonts w:ascii="Times New Roman" w:hAnsi="Times New Roman"/>
          <w:sz w:val="28"/>
        </w:rPr>
      </w:pPr>
      <w:r>
        <w:rPr>
          <w:sz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pPr>
        <w:pStyle w:val="Normal"/>
        <w:widowControl/>
        <w:ind w:firstLine="737" w:left="0" w:right="0"/>
        <w:jc w:val="both"/>
        <w:rPr>
          <w:rFonts w:ascii="Times New Roman" w:hAnsi="Times New Roman"/>
          <w:sz w:val="28"/>
        </w:rPr>
      </w:pPr>
      <w:r>
        <w:rPr>
          <w:sz w:val="28"/>
        </w:rPr>
        <w:t>Заявитель может обратиться с жалобой, в том числе в следующих случаях:</w:t>
      </w:r>
    </w:p>
    <w:p>
      <w:pPr>
        <w:pStyle w:val="Normal"/>
        <w:widowControl/>
        <w:ind w:firstLine="737" w:left="0" w:right="0"/>
        <w:jc w:val="both"/>
        <w:rPr>
          <w:rFonts w:ascii="Times New Roman" w:hAnsi="Times New Roman"/>
          <w:sz w:val="28"/>
        </w:rPr>
      </w:pPr>
      <w:r>
        <w:rPr>
          <w:sz w:val="28"/>
        </w:rPr>
        <w:t>1) нарушение срока регистрации запроса о предоставлении муниципальной услуги;</w:t>
      </w:r>
    </w:p>
    <w:p>
      <w:pPr>
        <w:pStyle w:val="Normal"/>
        <w:widowControl/>
        <w:ind w:firstLine="737" w:left="0" w:right="0"/>
        <w:jc w:val="both"/>
        <w:rPr>
          <w:rFonts w:ascii="Times New Roman" w:hAnsi="Times New Roman"/>
          <w:sz w:val="28"/>
        </w:rPr>
      </w:pPr>
      <w:r>
        <w:rPr>
          <w:sz w:val="28"/>
        </w:rPr>
        <w:t>2) нарушение срока предоставления муниципальной услуги;</w:t>
      </w:r>
    </w:p>
    <w:p>
      <w:pPr>
        <w:pStyle w:val="Normal"/>
        <w:widowControl/>
        <w:ind w:firstLine="737" w:left="0" w:right="0"/>
        <w:jc w:val="both"/>
        <w:rPr>
          <w:rFonts w:ascii="Times New Roman" w:hAnsi="Times New Roman"/>
          <w:sz w:val="28"/>
        </w:rPr>
      </w:pPr>
      <w:r>
        <w:rPr>
          <w:sz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widowControl/>
        <w:ind w:firstLine="737" w:left="0" w:right="0"/>
        <w:jc w:val="both"/>
        <w:rPr>
          <w:rFonts w:ascii="Times New Roman" w:hAnsi="Times New Roman"/>
          <w:sz w:val="28"/>
        </w:rPr>
      </w:pPr>
      <w:r>
        <w:rPr>
          <w:sz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widowControl/>
        <w:ind w:firstLine="737" w:left="0" w:right="0"/>
        <w:jc w:val="both"/>
        <w:rPr>
          <w:rFonts w:ascii="Times New Roman" w:hAnsi="Times New Roman"/>
          <w:sz w:val="28"/>
        </w:rPr>
      </w:pPr>
      <w:r>
        <w:rPr>
          <w:sz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w:t>
      </w:r>
    </w:p>
    <w:p>
      <w:pPr>
        <w:pStyle w:val="Normal"/>
        <w:widowControl/>
        <w:ind w:firstLine="737" w:left="0" w:right="0"/>
        <w:jc w:val="both"/>
        <w:rPr>
          <w:rFonts w:ascii="Times New Roman" w:hAnsi="Times New Roman"/>
          <w:sz w:val="28"/>
        </w:rPr>
      </w:pPr>
      <w:r>
        <w:rPr>
          <w:sz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widowControl/>
        <w:ind w:firstLine="737" w:left="0" w:right="0"/>
        <w:jc w:val="both"/>
        <w:rPr>
          <w:rFonts w:ascii="Times New Roman" w:hAnsi="Times New Roman"/>
          <w:sz w:val="28"/>
        </w:rPr>
      </w:pPr>
      <w:r>
        <w:rPr>
          <w:sz w:val="28"/>
        </w:rPr>
        <w:t xml:space="preserve">7) отказ органа, предоставляющего муниципальную услугу,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pPr>
        <w:pStyle w:val="Normal"/>
        <w:widowControl/>
        <w:ind w:firstLine="737" w:left="0" w:right="0"/>
        <w:jc w:val="both"/>
        <w:rPr>
          <w:rFonts w:ascii="Times New Roman" w:hAnsi="Times New Roman"/>
          <w:sz w:val="28"/>
        </w:rPr>
      </w:pPr>
      <w:r>
        <w:rPr>
          <w:sz w:val="28"/>
        </w:rPr>
        <w:t>8) нарушение срока или порядка выдачи документов по результатам предоставления муниципальной услуги;</w:t>
      </w:r>
    </w:p>
    <w:p>
      <w:pPr>
        <w:pStyle w:val="Normal"/>
        <w:widowControl/>
        <w:ind w:firstLine="737" w:left="0" w:right="0"/>
        <w:jc w:val="both"/>
        <w:rPr>
          <w:rFonts w:ascii="Times New Roman" w:hAnsi="Times New Roman"/>
          <w:sz w:val="28"/>
        </w:rPr>
      </w:pPr>
      <w:r>
        <w:rPr>
          <w:sz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Тотемского муниципального округа ;</w:t>
      </w:r>
    </w:p>
    <w:p>
      <w:pPr>
        <w:pStyle w:val="Normal"/>
        <w:widowControl/>
        <w:ind w:firstLine="737" w:left="0" w:right="0"/>
        <w:jc w:val="both"/>
        <w:rPr>
          <w:rFonts w:ascii="Times New Roman" w:hAnsi="Times New Roman"/>
          <w:sz w:val="28"/>
        </w:rPr>
      </w:pPr>
      <w:r>
        <w:rPr>
          <w:sz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pPr>
        <w:pStyle w:val="Normal"/>
        <w:widowControl/>
        <w:ind w:firstLine="737" w:left="0" w:right="0"/>
        <w:jc w:val="both"/>
        <w:rPr>
          <w:rFonts w:ascii="Times New Roman" w:hAnsi="Times New Roman"/>
          <w:sz w:val="28"/>
        </w:rPr>
      </w:pPr>
      <w:r>
        <w:rPr>
          <w:sz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pPr>
        <w:pStyle w:val="Normal"/>
        <w:widowControl/>
        <w:ind w:firstLine="737" w:left="0" w:right="0"/>
        <w:jc w:val="both"/>
        <w:rPr>
          <w:rFonts w:ascii="Times New Roman" w:hAnsi="Times New Roman"/>
          <w:sz w:val="28"/>
        </w:rPr>
      </w:pPr>
      <w:r>
        <w:rPr>
          <w:sz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pPr>
        <w:pStyle w:val="Normal"/>
        <w:widowControl/>
        <w:ind w:firstLine="737" w:left="0" w:right="0"/>
        <w:jc w:val="both"/>
        <w:rPr>
          <w:rFonts w:ascii="Times New Roman" w:hAnsi="Times New Roman"/>
          <w:sz w:val="28"/>
        </w:rPr>
      </w:pPr>
      <w:r>
        <w:rPr>
          <w:sz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pPr>
        <w:pStyle w:val="Normal"/>
        <w:widowControl/>
        <w:ind w:firstLine="737" w:left="0" w:right="0"/>
        <w:jc w:val="both"/>
        <w:rPr>
          <w:rFonts w:ascii="Times New Roman" w:hAnsi="Times New Roman"/>
          <w:sz w:val="28"/>
        </w:rPr>
      </w:pPr>
      <w:r>
        <w:rPr>
          <w:sz w:val="28"/>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а также приносятся извинения за доставленные неудобства.</w:t>
      </w:r>
    </w:p>
    <w:p>
      <w:pPr>
        <w:pStyle w:val="Normal"/>
        <w:widowControl/>
        <w:ind w:firstLine="737" w:left="0" w:right="0"/>
        <w:jc w:val="both"/>
        <w:rPr>
          <w:rFonts w:ascii="Times New Roman" w:hAnsi="Times New Roman"/>
          <w:sz w:val="28"/>
        </w:rPr>
      </w:pPr>
      <w:r>
        <w:rPr>
          <w:sz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муниципальных услуг в полном объеме.</w:t>
      </w:r>
    </w:p>
    <w:p>
      <w:pPr>
        <w:pStyle w:val="Normal"/>
        <w:widowControl/>
        <w:ind w:firstLine="737" w:left="0" w:right="0"/>
        <w:jc w:val="both"/>
        <w:rPr>
          <w:rFonts w:ascii="Times New Roman" w:hAnsi="Times New Roman"/>
          <w:sz w:val="28"/>
        </w:rPr>
      </w:pPr>
      <w:r>
        <w:rPr>
          <w:sz w:val="28"/>
        </w:rPr>
        <w:t>5.3. Основанием для начала процедуры досудебного (внесудебного) обжалования является поступление жалобы заявителя.</w:t>
      </w:r>
    </w:p>
    <w:p>
      <w:pPr>
        <w:pStyle w:val="Normal"/>
        <w:widowControl/>
        <w:ind w:firstLine="737" w:left="0" w:right="0"/>
        <w:jc w:val="both"/>
        <w:rPr>
          <w:rFonts w:ascii="Times New Roman" w:hAnsi="Times New Roman"/>
          <w:sz w:val="28"/>
        </w:rPr>
      </w:pPr>
      <w:r>
        <w:rPr>
          <w:sz w:val="28"/>
        </w:rPr>
        <w:t xml:space="preserve">Жалоба подается в письменной форме на бумажном носителе, в электронной форме. </w:t>
      </w:r>
    </w:p>
    <w:p>
      <w:pPr>
        <w:pStyle w:val="Normal"/>
        <w:widowControl/>
        <w:ind w:firstLine="737" w:left="0" w:right="0"/>
        <w:jc w:val="both"/>
        <w:rPr>
          <w:rFonts w:ascii="Times New Roman" w:hAnsi="Times New Roman"/>
          <w:sz w:val="28"/>
        </w:rPr>
      </w:pPr>
      <w:r>
        <w:rPr>
          <w:sz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pPr>
        <w:pStyle w:val="Normal"/>
        <w:widowControl/>
        <w:ind w:firstLine="737" w:left="0" w:right="0"/>
        <w:jc w:val="both"/>
        <w:rPr>
          <w:rFonts w:ascii="Times New Roman" w:hAnsi="Times New Roman"/>
          <w:sz w:val="28"/>
        </w:rPr>
      </w:pPr>
      <w:r>
        <w:rPr>
          <w:sz w:val="28"/>
        </w:rPr>
        <w:t>Жалоба на решения и действия (бездействие) МФЦ,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либо Регионального портала, также может быть принята при личном приеме заявителя.</w:t>
      </w:r>
    </w:p>
    <w:p>
      <w:pPr>
        <w:pStyle w:val="Normal"/>
        <w:widowControl/>
        <w:ind w:firstLine="737" w:left="0" w:right="0"/>
        <w:jc w:val="both"/>
        <w:rPr>
          <w:rFonts w:ascii="Times New Roman" w:hAnsi="Times New Roman"/>
          <w:sz w:val="28"/>
        </w:rPr>
      </w:pPr>
      <w:r>
        <w:rPr>
          <w:sz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pPr>
        <w:pStyle w:val="Normal"/>
        <w:widowControl/>
        <w:ind w:firstLine="737" w:left="0" w:right="0"/>
        <w:jc w:val="both"/>
        <w:rPr>
          <w:rFonts w:ascii="Times New Roman" w:hAnsi="Times New Roman"/>
          <w:sz w:val="28"/>
        </w:rPr>
      </w:pPr>
      <w:r>
        <w:rPr>
          <w:sz w:val="28"/>
        </w:rPr>
        <w:t xml:space="preserve">5.4. </w:t>
      </w:r>
      <w:r>
        <w:rPr>
          <w:i w:val="false"/>
          <w:sz w:val="28"/>
        </w:rPr>
        <w:t xml:space="preserve">В досудебном порядке могут быть обжалованы действия (бездействие) и решения: </w:t>
      </w:r>
    </w:p>
    <w:p>
      <w:pPr>
        <w:pStyle w:val="Normal"/>
        <w:widowControl/>
        <w:ind w:firstLine="737" w:left="0" w:right="0"/>
        <w:jc w:val="both"/>
        <w:rPr>
          <w:rFonts w:ascii="Times New Roman" w:hAnsi="Times New Roman"/>
          <w:sz w:val="28"/>
        </w:rPr>
      </w:pPr>
      <w:r>
        <w:rPr>
          <w:sz w:val="28"/>
        </w:rPr>
        <w:t>должностных лиц Уполномоченного органа, муниципальных служащих – руководителю Уполномоченного органа;</w:t>
      </w:r>
    </w:p>
    <w:p>
      <w:pPr>
        <w:pStyle w:val="Normal"/>
        <w:widowControl/>
        <w:ind w:firstLine="737" w:left="0" w:right="0"/>
        <w:jc w:val="both"/>
        <w:rPr>
          <w:rFonts w:ascii="Times New Roman" w:hAnsi="Times New Roman"/>
          <w:sz w:val="28"/>
        </w:rPr>
      </w:pPr>
      <w:r>
        <w:rPr>
          <w:sz w:val="28"/>
        </w:rPr>
        <w:t>работника МФЦ - руководителю МФЦ;</w:t>
      </w:r>
    </w:p>
    <w:p>
      <w:pPr>
        <w:pStyle w:val="Normal"/>
        <w:widowControl/>
        <w:ind w:firstLine="737" w:left="0" w:right="0"/>
        <w:jc w:val="both"/>
        <w:rPr>
          <w:rFonts w:ascii="Times New Roman" w:hAnsi="Times New Roman"/>
          <w:i w:val="false"/>
          <w:i w:val="false"/>
          <w:sz w:val="28"/>
        </w:rPr>
      </w:pPr>
      <w:r>
        <w:rPr>
          <w:sz w:val="28"/>
        </w:rPr>
        <w:t>МФЦ - органу местного самоуправления, являющемуся учредителем МФЦ.</w:t>
      </w:r>
    </w:p>
    <w:p>
      <w:pPr>
        <w:pStyle w:val="Normal"/>
        <w:widowControl/>
        <w:ind w:firstLine="737" w:left="0" w:right="0"/>
        <w:jc w:val="both"/>
        <w:rPr>
          <w:rFonts w:ascii="Times New Roman" w:hAnsi="Times New Roman"/>
          <w:sz w:val="28"/>
        </w:rPr>
      </w:pPr>
      <w:r>
        <w:rPr>
          <w:i w:val="false"/>
          <w:sz w:val="28"/>
        </w:rPr>
        <w:t xml:space="preserve">5.5. </w:t>
      </w:r>
      <w:r>
        <w:rPr>
          <w:sz w:val="28"/>
        </w:rPr>
        <w:t xml:space="preserve">Жалоба на решения и действия (бездействие) администрации Тотемского муниципального округа, должностных лиц и муниципальных служащих администрации Тотемского муниципального округа, а также на решения и действия (бездействие) многофункционального центра, работников многофункционального при предоставлении муниципальных услуг (далее - жалоба) подается и рассматривается в порядке и в сроки, установленные </w:t>
      </w:r>
      <w:r>
        <w:rPr>
          <w:color w:val="00000A"/>
          <w:sz w:val="28"/>
          <w:u w:val="none"/>
        </w:rPr>
        <w:t xml:space="preserve">Федеральным законом </w:t>
      </w:r>
      <w:r>
        <w:rPr>
          <w:sz w:val="28"/>
        </w:rPr>
        <w:t xml:space="preserve">от 27 июля 2010 года №210-ФЗ «Об организации предоставления государственных и муниципальных услуг», с учетом следующих особенностей: </w:t>
      </w:r>
    </w:p>
    <w:p>
      <w:pPr>
        <w:pStyle w:val="Normal"/>
        <w:widowControl/>
        <w:ind w:firstLine="737" w:left="0" w:right="0"/>
        <w:jc w:val="both"/>
        <w:rPr>
          <w:rFonts w:ascii="Times New Roman" w:hAnsi="Times New Roman"/>
          <w:sz w:val="28"/>
        </w:rPr>
      </w:pPr>
      <w:r>
        <w:rPr>
          <w:sz w:val="28"/>
        </w:rPr>
        <w:t>5.5.1. В случае обжалования решений и действий (бездействия) администрации Тотемского муниципального округа, должностных лиц и муниципальных служащих администрации Тотемского муниципального округа, а также решений и действий (бездействия) многофункционального центра, раб</w:t>
      </w:r>
      <w:r>
        <w:rPr>
          <w:color w:val="000000"/>
          <w:sz w:val="28"/>
        </w:rPr>
        <w:t>отников многофункционального центра жалоба подлежит рассмотрению на заседании комиссии по повышению качества и доступности предоставления муниципальных услуг в администрации Тотемского муниципального</w:t>
      </w:r>
      <w:r>
        <w:rPr>
          <w:sz w:val="28"/>
        </w:rPr>
        <w:t xml:space="preserve"> округа (далее - Комиссия).</w:t>
      </w:r>
    </w:p>
    <w:p>
      <w:pPr>
        <w:pStyle w:val="Normal"/>
        <w:widowControl/>
        <w:ind w:firstLine="737" w:left="0" w:right="0"/>
        <w:jc w:val="both"/>
        <w:rPr>
          <w:rFonts w:ascii="Times New Roman" w:hAnsi="Times New Roman"/>
          <w:sz w:val="28"/>
        </w:rPr>
      </w:pPr>
      <w:r>
        <w:rPr>
          <w:sz w:val="28"/>
        </w:rPr>
        <w:t xml:space="preserve">5.5.2. Комиссия является постоянно действующим коллегиальным органом. Состав комиссии и порядок ее работы утверждается постановлением администрации Тотемского муниципального округа. </w:t>
      </w:r>
    </w:p>
    <w:p>
      <w:pPr>
        <w:pStyle w:val="Normal"/>
        <w:widowControl/>
        <w:ind w:firstLine="737" w:left="0" w:right="0"/>
        <w:jc w:val="both"/>
        <w:rPr>
          <w:rFonts w:ascii="Times New Roman" w:hAnsi="Times New Roman"/>
          <w:sz w:val="28"/>
        </w:rPr>
      </w:pPr>
      <w:r>
        <w:rPr>
          <w:sz w:val="28"/>
        </w:rPr>
        <w:t>5.5.3. Жалоба подлежит рассмотрению в течение пятнадцати рабочих дней со дня ее регистрации, а в случае обжалования отказа в приеме документов у заявителя при предоставлении муниципальной услуги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widowControl/>
        <w:ind w:firstLine="737" w:left="0" w:right="0"/>
        <w:jc w:val="both"/>
        <w:rPr>
          <w:rFonts w:ascii="Times New Roman" w:hAnsi="Times New Roman"/>
          <w:sz w:val="28"/>
        </w:rPr>
      </w:pPr>
      <w:r>
        <w:rPr>
          <w:sz w:val="28"/>
        </w:rPr>
        <w:t>5.5.4. После рассмотрения жалобы Комиссией и принятия по ней решения секретарь Комиссии в течение одного рабочего дня со дня принятия решения готовит и направляет главе Тотемского муниципального округа проект мотивированного ответа заявителю о результатах рассмотрения жалобы для принятия главой Тотемского муниципального округа решения об удовлетворении либо об отказе в удовлетворении жалобы.</w:t>
      </w:r>
    </w:p>
    <w:p>
      <w:pPr>
        <w:pStyle w:val="Normal"/>
        <w:widowControl/>
        <w:ind w:firstLine="737" w:left="0" w:right="0"/>
        <w:jc w:val="both"/>
        <w:rPr>
          <w:rFonts w:ascii="Times New Roman" w:hAnsi="Times New Roman"/>
          <w:sz w:val="28"/>
        </w:rPr>
      </w:pPr>
      <w:r>
        <w:rPr>
          <w:sz w:val="28"/>
        </w:rPr>
        <w:t xml:space="preserve">Решение комиссии оформляется в виде протокола заседания комиссии. Решение комиссии носит рекомендательный характер. </w:t>
      </w:r>
    </w:p>
    <w:p>
      <w:pPr>
        <w:pStyle w:val="Normal"/>
        <w:widowControl/>
        <w:ind w:firstLine="737" w:left="0" w:right="0"/>
        <w:jc w:val="both"/>
        <w:rPr>
          <w:rFonts w:ascii="Times New Roman" w:hAnsi="Times New Roman"/>
          <w:sz w:val="28"/>
        </w:rPr>
      </w:pPr>
      <w:r>
        <w:rPr>
          <w:sz w:val="28"/>
        </w:rPr>
        <w:t>5.5.5. Мотивированный ответ о результатах рассмотрения жалобы подписывается главой Тотемского муниципального округа, а в период его временного отсутствия - лицом, исполняющим его обязанности, и не позднее дня, следующего за днем принятия решения, направляется заявителю в письменной форме и по желанию заявителя в электронной форме.</w:t>
      </w:r>
    </w:p>
    <w:p>
      <w:pPr>
        <w:pStyle w:val="Normal"/>
        <w:widowControl/>
        <w:ind w:firstLine="737" w:left="0" w:right="0"/>
        <w:jc w:val="both"/>
        <w:rPr>
          <w:rFonts w:ascii="Times New Roman" w:hAnsi="Times New Roman"/>
          <w:sz w:val="28"/>
        </w:rPr>
      </w:pPr>
      <w:r>
        <w:rPr>
          <w:sz w:val="28"/>
        </w:rPr>
        <w:t>5.6. Жалоба должна содержать:</w:t>
      </w:r>
    </w:p>
    <w:p>
      <w:pPr>
        <w:pStyle w:val="Normal"/>
        <w:widowControl/>
        <w:ind w:firstLine="737" w:left="0" w:right="0"/>
        <w:jc w:val="both"/>
        <w:rPr>
          <w:rFonts w:ascii="Times New Roman" w:hAnsi="Times New Roman"/>
          <w:sz w:val="28"/>
        </w:rPr>
      </w:pPr>
      <w:r>
        <w:rPr>
          <w:sz w:val="28"/>
        </w:rPr>
        <w:t>наименование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pPr>
        <w:pStyle w:val="Normal"/>
        <w:widowControl/>
        <w:ind w:firstLine="737" w:left="0" w:right="0"/>
        <w:jc w:val="both"/>
        <w:rPr>
          <w:rFonts w:ascii="Times New Roman" w:hAnsi="Times New Roman"/>
          <w:sz w:val="28"/>
        </w:rPr>
      </w:pPr>
      <w:r>
        <w:rPr>
          <w:sz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widowControl/>
        <w:ind w:firstLine="737" w:left="0" w:right="0"/>
        <w:jc w:val="both"/>
        <w:rPr>
          <w:rFonts w:ascii="Times New Roman" w:hAnsi="Times New Roman"/>
          <w:sz w:val="28"/>
        </w:rPr>
      </w:pPr>
      <w:r>
        <w:rPr>
          <w:sz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pPr>
        <w:pStyle w:val="Normal"/>
        <w:widowControl/>
        <w:ind w:firstLine="737" w:left="0" w:right="0"/>
        <w:jc w:val="both"/>
        <w:rPr>
          <w:rFonts w:ascii="Times New Roman" w:hAnsi="Times New Roman"/>
          <w:sz w:val="28"/>
        </w:rPr>
      </w:pPr>
      <w:r>
        <w:rPr>
          <w:sz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pPr>
        <w:pStyle w:val="Normal"/>
        <w:widowControl/>
        <w:ind w:firstLine="737" w:left="0" w:right="0"/>
        <w:jc w:val="both"/>
        <w:rPr>
          <w:rFonts w:ascii="Times New Roman" w:hAnsi="Times New Roman"/>
          <w:sz w:val="28"/>
        </w:rPr>
      </w:pPr>
      <w:r>
        <w:rPr>
          <w:sz w:val="28"/>
        </w:rPr>
        <w:t xml:space="preserve">5.7. Жалоба, поступившая в Уполномоченный орган, МФЦ, органу местного самоуправления, являющемуся учредителем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pPr>
        <w:pStyle w:val="Normal"/>
        <w:widowControl/>
        <w:ind w:firstLine="737" w:left="0" w:right="0"/>
        <w:jc w:val="both"/>
        <w:rPr>
          <w:rFonts w:ascii="Times New Roman" w:hAnsi="Times New Roman"/>
          <w:sz w:val="28"/>
        </w:rPr>
      </w:pPr>
      <w:r>
        <w:rPr>
          <w:sz w:val="28"/>
        </w:rPr>
        <w:t>5.8. По результатам рассмотрения жалобы принимается одно из следующих решений:</w:t>
      </w:r>
    </w:p>
    <w:p>
      <w:pPr>
        <w:pStyle w:val="Normal"/>
        <w:widowControl/>
        <w:ind w:firstLine="737" w:left="0" w:right="0"/>
        <w:jc w:val="both"/>
        <w:rPr>
          <w:rFonts w:ascii="Times New Roman" w:hAnsi="Times New Roman"/>
          <w:sz w:val="28"/>
        </w:rPr>
      </w:pPr>
      <w:r>
        <w:rPr>
          <w:sz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Тотемского муниципального округа;</w:t>
      </w:r>
    </w:p>
    <w:p>
      <w:pPr>
        <w:pStyle w:val="Normal"/>
        <w:widowControl/>
        <w:ind w:firstLine="737" w:left="0" w:right="0"/>
        <w:jc w:val="both"/>
        <w:rPr>
          <w:rFonts w:ascii="Times New Roman" w:hAnsi="Times New Roman"/>
          <w:sz w:val="28"/>
        </w:rPr>
      </w:pPr>
      <w:r>
        <w:rPr>
          <w:sz w:val="28"/>
        </w:rPr>
        <w:t>в удовлетворении жалобы отказывается.</w:t>
      </w:r>
    </w:p>
    <w:p>
      <w:pPr>
        <w:pStyle w:val="Normal"/>
        <w:widowControl/>
        <w:ind w:firstLine="737" w:left="0" w:right="0"/>
        <w:jc w:val="both"/>
        <w:rPr>
          <w:rFonts w:ascii="Times New Roman" w:hAnsi="Times New Roman"/>
          <w:sz w:val="28"/>
        </w:rPr>
      </w:pPr>
      <w:r>
        <w:rPr>
          <w:sz w:val="28"/>
        </w:rPr>
        <w:t>5.9. Не позднее дня, следующего за днем принятия решения, указанного в пункте 5.8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pPr>
        <w:pStyle w:val="Normal"/>
        <w:widowControl/>
        <w:ind w:firstLine="737" w:left="0" w:right="0"/>
        <w:jc w:val="both"/>
        <w:rPr>
          <w:rFonts w:ascii="Times New Roman" w:hAnsi="Times New Roman"/>
          <w:sz w:val="28"/>
        </w:rPr>
      </w:pPr>
      <w:r>
        <w:rPr>
          <w:sz w:val="28"/>
        </w:rPr>
        <w:t>5.10. В случае признания жалобы подлежащей удовлетворению в ответе заявителю, указанном в пункте 5.9 настоящего административного регламента, дается информация о действиях, осуществляемых органом, предоставляющим муниципальную услугу, МФЦ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 (в соответствии с порядком, определенным муниципальным правовым актом).</w:t>
      </w:r>
    </w:p>
    <w:p>
      <w:pPr>
        <w:pStyle w:val="Normal"/>
        <w:widowControl/>
        <w:ind w:firstLine="737" w:left="0" w:right="0"/>
        <w:jc w:val="both"/>
        <w:rPr>
          <w:rFonts w:ascii="Times New Roman" w:hAnsi="Times New Roman"/>
          <w:sz w:val="28"/>
        </w:rPr>
      </w:pPr>
      <w:r>
        <w:rPr>
          <w:sz w:val="28"/>
        </w:rPr>
        <w:t>5.11. В случае признания жалобы не подлежащей удовлетворению в ответе заявителю, указанном в пункте 5.9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pStyle w:val="Normal"/>
        <w:widowControl/>
        <w:ind w:firstLine="737" w:left="0" w:right="0"/>
        <w:jc w:val="both"/>
        <w:rPr>
          <w:rFonts w:ascii="Times New Roman" w:hAnsi="Times New Roman"/>
          <w:sz w:val="28"/>
        </w:rPr>
      </w:pPr>
      <w:r>
        <w:rPr>
          <w:sz w:val="28"/>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pPr>
        <w:pStyle w:val="Normal"/>
        <w:widowControl/>
        <w:ind w:firstLine="737" w:left="0" w:right="0"/>
        <w:jc w:val="both"/>
        <w:rPr>
          <w:rFonts w:ascii="Times New Roman" w:hAnsi="Times New Roman"/>
          <w:sz w:val="28"/>
        </w:rPr>
      </w:pPr>
      <w:r>
        <w:rPr>
          <w:sz w:val="28"/>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rPr>
          <w:sz w:val="24"/>
        </w:rPr>
      </w:pPr>
      <w:r>
        <w:rPr>
          <w:sz w:val="24"/>
        </w:rPr>
      </w:r>
    </w:p>
    <w:p>
      <w:pPr>
        <w:pStyle w:val="Normal"/>
        <w:widowControl w:val="false"/>
        <w:numPr>
          <w:ilvl w:val="0"/>
          <w:numId w:val="0"/>
        </w:numPr>
        <w:ind w:hanging="0" w:left="5669" w:right="0"/>
        <w:jc w:val="right"/>
        <w:outlineLvl w:val="1"/>
        <w:rPr>
          <w:sz w:val="28"/>
        </w:rPr>
      </w:pPr>
      <w:r>
        <w:rPr>
          <w:sz w:val="28"/>
        </w:rPr>
        <w:t xml:space="preserve">Приложение </w:t>
      </w:r>
    </w:p>
    <w:p>
      <w:pPr>
        <w:pStyle w:val="Normal"/>
        <w:widowControl w:val="false"/>
        <w:numPr>
          <w:ilvl w:val="0"/>
          <w:numId w:val="0"/>
        </w:numPr>
        <w:ind w:hanging="0" w:left="5669" w:right="0"/>
        <w:jc w:val="right"/>
        <w:outlineLvl w:val="1"/>
        <w:rPr>
          <w:sz w:val="28"/>
        </w:rPr>
      </w:pPr>
      <w:r>
        <w:rPr>
          <w:sz w:val="28"/>
        </w:rPr>
        <w:t>к административному регламенту</w:t>
      </w:r>
    </w:p>
    <w:p>
      <w:pPr>
        <w:pStyle w:val="Normal"/>
        <w:widowControl w:val="false"/>
        <w:jc w:val="right"/>
        <w:rPr>
          <w:sz w:val="28"/>
        </w:rPr>
      </w:pPr>
      <w:r>
        <w:rPr>
          <w:sz w:val="28"/>
        </w:rPr>
      </w:r>
    </w:p>
    <w:p>
      <w:pPr>
        <w:pStyle w:val="Normal"/>
        <w:widowControl w:val="false"/>
        <w:jc w:val="right"/>
        <w:rPr>
          <w:color w:val="000000"/>
          <w:sz w:val="24"/>
        </w:rPr>
      </w:pPr>
      <w:r>
        <w:rPr>
          <w:sz w:val="24"/>
        </w:rPr>
        <w:t>_________</w:t>
      </w:r>
      <w:r>
        <w:rPr>
          <w:color w:val="000000"/>
          <w:sz w:val="24"/>
        </w:rPr>
        <w:t>___________________________</w:t>
      </w:r>
    </w:p>
    <w:p>
      <w:pPr>
        <w:pStyle w:val="Normal"/>
        <w:widowControl w:val="false"/>
        <w:ind w:firstLine="709" w:left="1418" w:right="0"/>
        <w:jc w:val="right"/>
        <w:rPr>
          <w:color w:val="000000"/>
          <w:sz w:val="24"/>
        </w:rPr>
      </w:pPr>
      <w:r>
        <w:rPr>
          <w:color w:val="000000"/>
          <w:sz w:val="24"/>
        </w:rPr>
        <w:t xml:space="preserve">   </w:t>
      </w:r>
      <w:r>
        <w:rPr>
          <w:color w:val="000000"/>
          <w:sz w:val="24"/>
        </w:rPr>
        <w:t xml:space="preserve">(наименование органа местного самоуправления, </w:t>
      </w:r>
    </w:p>
    <w:p>
      <w:pPr>
        <w:pStyle w:val="Normal"/>
        <w:widowControl w:val="false"/>
        <w:ind w:firstLine="709" w:left="1418" w:right="0"/>
        <w:jc w:val="right"/>
        <w:rPr>
          <w:color w:val="000000"/>
          <w:sz w:val="24"/>
        </w:rPr>
      </w:pPr>
      <w:r>
        <w:rPr>
          <w:color w:val="000000"/>
          <w:sz w:val="24"/>
        </w:rPr>
        <w:t>его структурного подразделения (при наличии)</w:t>
      </w:r>
    </w:p>
    <w:p>
      <w:pPr>
        <w:pStyle w:val="Normal"/>
        <w:widowControl w:val="false"/>
        <w:ind w:firstLine="709" w:left="1418" w:right="0"/>
        <w:jc w:val="right"/>
        <w:rPr>
          <w:color w:val="000000"/>
          <w:sz w:val="24"/>
        </w:rPr>
      </w:pPr>
      <w:r>
        <w:rPr>
          <w:color w:val="000000"/>
          <w:sz w:val="24"/>
        </w:rPr>
        <w:t xml:space="preserve"> </w:t>
      </w:r>
      <w:r>
        <w:rPr>
          <w:color w:val="000000"/>
          <w:sz w:val="24"/>
        </w:rPr>
        <w:t>______________________________________</w:t>
      </w:r>
    </w:p>
    <w:p>
      <w:pPr>
        <w:pStyle w:val="Normal"/>
        <w:widowControl w:val="false"/>
        <w:jc w:val="right"/>
        <w:rPr>
          <w:color w:val="000000"/>
          <w:sz w:val="24"/>
        </w:rPr>
      </w:pPr>
      <w:r>
        <w:rPr>
          <w:color w:val="000000"/>
          <w:sz w:val="24"/>
        </w:rPr>
      </w:r>
    </w:p>
    <w:p>
      <w:pPr>
        <w:pStyle w:val="Normal"/>
        <w:widowControl w:val="false"/>
        <w:jc w:val="right"/>
        <w:rPr>
          <w:sz w:val="24"/>
        </w:rPr>
      </w:pPr>
      <w:r>
        <w:rPr>
          <w:sz w:val="24"/>
        </w:rPr>
        <w:t xml:space="preserve">                                          </w:t>
      </w:r>
      <w:r>
        <w:rPr>
          <w:sz w:val="24"/>
        </w:rPr>
        <w:t>от ____________________________________</w:t>
      </w:r>
    </w:p>
    <w:p>
      <w:pPr>
        <w:pStyle w:val="Normal"/>
        <w:widowControl w:val="false"/>
        <w:jc w:val="right"/>
        <w:rPr>
          <w:sz w:val="24"/>
        </w:rPr>
      </w:pPr>
      <w:r>
        <w:rPr>
          <w:sz w:val="24"/>
        </w:rPr>
        <w:t xml:space="preserve">                                </w:t>
      </w:r>
      <w:r>
        <w:rPr>
          <w:sz w:val="24"/>
        </w:rPr>
        <w:t>(для юридического лица – полное наименование,</w:t>
      </w:r>
    </w:p>
    <w:p>
      <w:pPr>
        <w:pStyle w:val="Normal"/>
        <w:widowControl w:val="false"/>
        <w:jc w:val="right"/>
        <w:rPr>
          <w:sz w:val="24"/>
        </w:rPr>
      </w:pPr>
      <w:r>
        <w:rPr>
          <w:sz w:val="24"/>
        </w:rPr>
        <w:t xml:space="preserve">организационно-правовая форма, </w:t>
      </w:r>
    </w:p>
    <w:p>
      <w:pPr>
        <w:pStyle w:val="Normal"/>
        <w:widowControl w:val="false"/>
        <w:jc w:val="right"/>
        <w:rPr>
          <w:sz w:val="24"/>
        </w:rPr>
      </w:pPr>
      <w:r>
        <w:rPr>
          <w:sz w:val="24"/>
        </w:rPr>
        <w:t>сведения о государственной регистрации, ОГРН, ИНН;</w:t>
      </w:r>
    </w:p>
    <w:p>
      <w:pPr>
        <w:pStyle w:val="Normal"/>
        <w:widowControl w:val="false"/>
        <w:jc w:val="right"/>
        <w:rPr>
          <w:sz w:val="24"/>
        </w:rPr>
      </w:pPr>
      <w:r>
        <w:rPr>
          <w:sz w:val="24"/>
        </w:rPr>
        <w:t xml:space="preserve">для физического лица, в т. ч. индивидуального предпринимателя – </w:t>
      </w:r>
    </w:p>
    <w:p>
      <w:pPr>
        <w:pStyle w:val="Normal"/>
        <w:widowControl w:val="false"/>
        <w:jc w:val="right"/>
        <w:rPr>
          <w:sz w:val="24"/>
        </w:rPr>
      </w:pPr>
      <w:r>
        <w:rPr>
          <w:sz w:val="24"/>
        </w:rPr>
        <w:t>Ф.И.О., паспортные данные:</w:t>
      </w:r>
    </w:p>
    <w:p>
      <w:pPr>
        <w:pStyle w:val="Normal"/>
        <w:widowControl w:val="false"/>
        <w:jc w:val="right"/>
        <w:rPr>
          <w:sz w:val="24"/>
        </w:rPr>
      </w:pPr>
      <w:r>
        <w:rPr>
          <w:sz w:val="24"/>
        </w:rPr>
        <w:t xml:space="preserve">серия, номер, кем и когда выдан паспорт, </w:t>
      </w:r>
    </w:p>
    <w:p>
      <w:pPr>
        <w:pStyle w:val="Normal"/>
        <w:widowControl w:val="false"/>
        <w:jc w:val="right"/>
        <w:rPr>
          <w:sz w:val="24"/>
        </w:rPr>
      </w:pPr>
      <w:r>
        <w:rPr>
          <w:sz w:val="24"/>
        </w:rPr>
        <w:t>сведения о государственной регистрации, ОГРНИП, ИНН)</w:t>
      </w:r>
    </w:p>
    <w:p>
      <w:pPr>
        <w:pStyle w:val="Normal"/>
        <w:widowControl w:val="false"/>
        <w:jc w:val="right"/>
        <w:rPr>
          <w:sz w:val="24"/>
        </w:rPr>
      </w:pPr>
      <w:r>
        <w:rPr>
          <w:sz w:val="24"/>
        </w:rPr>
        <w:t xml:space="preserve">                                      </w:t>
      </w:r>
      <w:r>
        <w:rPr>
          <w:sz w:val="24"/>
        </w:rPr>
        <w:t>______________________________________                                                                          ______________________________________</w:t>
      </w:r>
    </w:p>
    <w:p>
      <w:pPr>
        <w:pStyle w:val="Normal"/>
        <w:widowControl w:val="false"/>
        <w:jc w:val="right"/>
        <w:rPr>
          <w:sz w:val="24"/>
        </w:rPr>
      </w:pPr>
      <w:r>
        <w:rPr>
          <w:sz w:val="24"/>
        </w:rPr>
        <w:t xml:space="preserve">                                      </w:t>
      </w:r>
      <w:r>
        <w:rPr>
          <w:sz w:val="24"/>
        </w:rPr>
        <w:t>______________________________________</w:t>
      </w:r>
    </w:p>
    <w:p>
      <w:pPr>
        <w:pStyle w:val="Normal"/>
        <w:widowControl w:val="false"/>
        <w:jc w:val="right"/>
        <w:rPr>
          <w:sz w:val="24"/>
        </w:rPr>
      </w:pPr>
      <w:r>
        <w:rPr>
          <w:sz w:val="24"/>
        </w:rPr>
        <w:t xml:space="preserve">                                      </w:t>
      </w:r>
      <w:r>
        <w:rPr>
          <w:sz w:val="24"/>
        </w:rPr>
        <w:t>Адрес заявителя: _________________________</w:t>
      </w:r>
    </w:p>
    <w:p>
      <w:pPr>
        <w:pStyle w:val="Normal"/>
        <w:widowControl w:val="false"/>
        <w:jc w:val="right"/>
        <w:rPr>
          <w:sz w:val="24"/>
        </w:rPr>
      </w:pPr>
      <w:r>
        <w:rPr>
          <w:sz w:val="24"/>
        </w:rPr>
        <w:t xml:space="preserve">                                      </w:t>
      </w:r>
      <w:r>
        <w:rPr>
          <w:sz w:val="24"/>
        </w:rPr>
        <w:t>(место нахождения юридического лица/</w:t>
      </w:r>
    </w:p>
    <w:p>
      <w:pPr>
        <w:pStyle w:val="Normal"/>
        <w:widowControl w:val="false"/>
        <w:jc w:val="right"/>
        <w:rPr>
          <w:sz w:val="24"/>
        </w:rPr>
      </w:pPr>
      <w:r>
        <w:rPr>
          <w:sz w:val="24"/>
        </w:rPr>
        <w:t xml:space="preserve">                                      </w:t>
      </w:r>
      <w:r>
        <w:rPr>
          <w:sz w:val="24"/>
        </w:rPr>
        <w:t>место регистрации физического лица)</w:t>
      </w:r>
    </w:p>
    <w:p>
      <w:pPr>
        <w:pStyle w:val="Normal"/>
        <w:widowControl w:val="false"/>
        <w:jc w:val="right"/>
        <w:rPr>
          <w:sz w:val="24"/>
        </w:rPr>
      </w:pPr>
      <w:r>
        <w:rPr>
          <w:sz w:val="24"/>
        </w:rPr>
        <w:t xml:space="preserve">                                      </w:t>
      </w:r>
      <w:r>
        <w:rPr>
          <w:sz w:val="24"/>
        </w:rPr>
        <w:t xml:space="preserve">______________________________________                                                                   </w:t>
      </w:r>
    </w:p>
    <w:p>
      <w:pPr>
        <w:pStyle w:val="Normal"/>
        <w:widowControl w:val="false"/>
        <w:jc w:val="right"/>
        <w:rPr>
          <w:sz w:val="24"/>
        </w:rPr>
      </w:pPr>
      <w:r>
        <w:rPr>
          <w:sz w:val="24"/>
        </w:rPr>
        <w:t xml:space="preserve">                                      </w:t>
      </w:r>
      <w:r>
        <w:rPr>
          <w:sz w:val="24"/>
        </w:rPr>
        <w:t xml:space="preserve">Контактный телефон:______________________                                    </w:t>
      </w:r>
    </w:p>
    <w:p>
      <w:pPr>
        <w:pStyle w:val="Normal"/>
        <w:widowControl w:val="false"/>
        <w:jc w:val="right"/>
        <w:rPr>
          <w:sz w:val="24"/>
        </w:rPr>
      </w:pPr>
      <w:r>
        <w:rPr>
          <w:sz w:val="24"/>
        </w:rPr>
        <w:t xml:space="preserve">                                    </w:t>
      </w:r>
      <w:r>
        <w:rPr>
          <w:sz w:val="24"/>
        </w:rPr>
        <w:t>Адрес электронной почты: __________________</w:t>
      </w:r>
    </w:p>
    <w:p>
      <w:pPr>
        <w:pStyle w:val="Normal"/>
        <w:widowControl w:val="false"/>
        <w:jc w:val="right"/>
        <w:rPr>
          <w:sz w:val="24"/>
        </w:rPr>
      </w:pPr>
      <w:r>
        <w:rPr>
          <w:sz w:val="24"/>
        </w:rPr>
        <w:t>Ф.И.О. уполномоченного представителя заявителя:                                      ______________________________________</w:t>
      </w:r>
    </w:p>
    <w:p>
      <w:pPr>
        <w:pStyle w:val="Normal"/>
        <w:widowControl w:val="false"/>
        <w:jc w:val="right"/>
        <w:rPr>
          <w:sz w:val="24"/>
        </w:rPr>
      </w:pPr>
      <w:r>
        <w:rPr>
          <w:sz w:val="24"/>
        </w:rPr>
        <w:t>Паспортные данные представителя: ___________</w:t>
      </w:r>
    </w:p>
    <w:p>
      <w:pPr>
        <w:pStyle w:val="Normal"/>
        <w:widowControl w:val="false"/>
        <w:jc w:val="right"/>
        <w:rPr>
          <w:sz w:val="24"/>
        </w:rPr>
      </w:pPr>
      <w:r>
        <w:rPr>
          <w:sz w:val="24"/>
        </w:rPr>
        <w:t xml:space="preserve">                                      </w:t>
      </w:r>
      <w:r>
        <w:rPr>
          <w:sz w:val="24"/>
        </w:rPr>
        <w:t>______________________________________</w:t>
      </w:r>
    </w:p>
    <w:p>
      <w:pPr>
        <w:pStyle w:val="Normal"/>
        <w:widowControl w:val="false"/>
        <w:jc w:val="right"/>
        <w:rPr>
          <w:sz w:val="24"/>
        </w:rPr>
      </w:pPr>
      <w:r>
        <w:rPr>
          <w:sz w:val="24"/>
        </w:rPr>
        <w:t xml:space="preserve">                       </w:t>
      </w:r>
      <w:r>
        <w:rPr>
          <w:sz w:val="24"/>
        </w:rPr>
        <w:t>(серия, номер, кем и когда выдан паспорт)</w:t>
      </w:r>
    </w:p>
    <w:p>
      <w:pPr>
        <w:pStyle w:val="Normal"/>
        <w:widowControl w:val="false"/>
        <w:jc w:val="center"/>
        <w:rPr>
          <w:sz w:val="24"/>
        </w:rPr>
      </w:pPr>
      <w:r>
        <w:rPr>
          <w:sz w:val="24"/>
        </w:rPr>
        <w:t xml:space="preserve">                                                  </w:t>
      </w:r>
      <w:r>
        <w:rPr>
          <w:sz w:val="24"/>
        </w:rPr>
        <w:t xml:space="preserve">Документ, подтверждающий полномочия </w:t>
      </w:r>
    </w:p>
    <w:p>
      <w:pPr>
        <w:pStyle w:val="Normal"/>
        <w:widowControl w:val="false"/>
        <w:jc w:val="right"/>
        <w:rPr>
          <w:sz w:val="24"/>
        </w:rPr>
      </w:pPr>
      <w:r>
        <w:rPr>
          <w:sz w:val="24"/>
        </w:rPr>
        <w:t xml:space="preserve">                                                                 </w:t>
      </w:r>
      <w:r>
        <w:rPr>
          <w:sz w:val="24"/>
        </w:rPr>
        <w:t>представителя:___________________________</w:t>
      </w:r>
    </w:p>
    <w:p>
      <w:pPr>
        <w:pStyle w:val="Normal"/>
        <w:widowControl w:val="false"/>
        <w:jc w:val="right"/>
        <w:rPr>
          <w:sz w:val="24"/>
        </w:rPr>
      </w:pPr>
      <w:r>
        <w:rPr>
          <w:sz w:val="24"/>
        </w:rPr>
        <w:t xml:space="preserve">                                      </w:t>
      </w:r>
      <w:r>
        <w:rPr>
          <w:sz w:val="24"/>
        </w:rPr>
        <w:t>______________________________________</w:t>
      </w:r>
    </w:p>
    <w:p>
      <w:pPr>
        <w:pStyle w:val="Normal"/>
        <w:widowControl w:val="false"/>
        <w:jc w:val="right"/>
        <w:rPr>
          <w:sz w:val="24"/>
        </w:rPr>
      </w:pPr>
      <w:r>
        <w:rPr>
          <w:sz w:val="24"/>
        </w:rPr>
        <w:t xml:space="preserve">                                      </w:t>
      </w:r>
      <w:r>
        <w:rPr>
          <w:sz w:val="24"/>
        </w:rPr>
        <w:t>(наименование и реквизиты документа)</w:t>
      </w:r>
    </w:p>
    <w:p>
      <w:pPr>
        <w:pStyle w:val="Normal"/>
        <w:widowControl w:val="false"/>
        <w:jc w:val="center"/>
        <w:rPr>
          <w:sz w:val="24"/>
        </w:rPr>
      </w:pPr>
      <w:r>
        <w:rPr>
          <w:sz w:val="24"/>
        </w:rPr>
        <w:t>ЗАЯВЛЕНИЕ</w:t>
      </w:r>
    </w:p>
    <w:p>
      <w:pPr>
        <w:pStyle w:val="Normal"/>
        <w:widowControl w:val="false"/>
        <w:rPr>
          <w:sz w:val="24"/>
        </w:rPr>
      </w:pPr>
      <w:r>
        <w:rPr>
          <w:sz w:val="24"/>
        </w:rPr>
      </w:r>
    </w:p>
    <w:p>
      <w:pPr>
        <w:pStyle w:val="Normal"/>
        <w:widowControl w:val="false"/>
        <w:ind w:firstLine="709" w:left="0" w:right="0"/>
        <w:rPr>
          <w:sz w:val="24"/>
        </w:rPr>
      </w:pPr>
      <w:r>
        <w:rPr>
          <w:sz w:val="24"/>
        </w:rPr>
        <w:t>Прошу согласовать проектное решение по отделке фасадов (паспорт цветового решения фасада) объекта капитального строительства, расположенного по адресу:_________________________________________________________________</w:t>
      </w:r>
    </w:p>
    <w:p>
      <w:pPr>
        <w:pStyle w:val="Normal"/>
        <w:widowControl w:val="false"/>
        <w:rPr>
          <w:sz w:val="24"/>
        </w:rPr>
      </w:pPr>
      <w:r>
        <w:rPr>
          <w:sz w:val="24"/>
        </w:rPr>
        <w:t>_____________________________________________________________________.</w:t>
      </w:r>
    </w:p>
    <w:p>
      <w:pPr>
        <w:pStyle w:val="Normal"/>
        <w:widowControl w:val="false"/>
        <w:ind w:firstLine="709" w:left="0" w:right="0"/>
        <w:rPr>
          <w:sz w:val="24"/>
        </w:rPr>
      </w:pPr>
      <w:r>
        <w:rPr>
          <w:sz w:val="24"/>
        </w:rPr>
      </w:r>
    </w:p>
    <w:p>
      <w:pPr>
        <w:pStyle w:val="Normal"/>
        <w:widowControl w:val="false"/>
        <w:ind w:firstLine="709" w:left="0" w:right="0"/>
        <w:rPr>
          <w:sz w:val="24"/>
        </w:rPr>
      </w:pPr>
      <w:r>
        <w:rPr>
          <w:sz w:val="24"/>
        </w:rPr>
        <w:t>Приложение:</w:t>
      </w:r>
    </w:p>
    <w:p>
      <w:pPr>
        <w:pStyle w:val="Normal"/>
        <w:widowControl w:val="false"/>
        <w:rPr>
          <w:sz w:val="24"/>
        </w:rPr>
      </w:pPr>
      <w:r>
        <w:rPr>
          <w:sz w:val="24"/>
        </w:rPr>
        <w:t>______________________________________________________________________</w:t>
      </w:r>
    </w:p>
    <w:p>
      <w:pPr>
        <w:pStyle w:val="Normal"/>
        <w:widowControl w:val="false"/>
        <w:rPr>
          <w:sz w:val="24"/>
        </w:rPr>
      </w:pPr>
      <w:r>
        <w:rPr>
          <w:sz w:val="24"/>
        </w:rPr>
        <w:t>______________________________________________________________________</w:t>
      </w:r>
    </w:p>
    <w:p>
      <w:pPr>
        <w:pStyle w:val="Normal"/>
        <w:widowControl w:val="false"/>
        <w:rPr>
          <w:sz w:val="24"/>
        </w:rPr>
      </w:pPr>
      <w:r>
        <w:rPr>
          <w:sz w:val="24"/>
        </w:rPr>
        <w:t>______________________________________________________________________</w:t>
      </w:r>
    </w:p>
    <w:p>
      <w:pPr>
        <w:pStyle w:val="Normal"/>
        <w:widowControl w:val="false"/>
        <w:rPr>
          <w:sz w:val="24"/>
        </w:rPr>
      </w:pPr>
      <w:r>
        <w:rPr>
          <w:sz w:val="24"/>
        </w:rPr>
      </w:r>
    </w:p>
    <w:p>
      <w:pPr>
        <w:pStyle w:val="Normal"/>
        <w:widowControl w:val="false"/>
        <w:ind w:firstLine="709" w:left="0" w:right="0"/>
        <w:jc w:val="left"/>
        <w:rPr>
          <w:sz w:val="24"/>
        </w:rPr>
      </w:pPr>
      <w:r>
        <w:rPr>
          <w:sz w:val="24"/>
        </w:rPr>
        <w:t xml:space="preserve">__________________                                   </w:t>
        <w:tab/>
        <w:t xml:space="preserve">       _____________________   </w:t>
      </w:r>
    </w:p>
    <w:p>
      <w:pPr>
        <w:pStyle w:val="Normal"/>
        <w:widowControl w:val="false"/>
        <w:jc w:val="center"/>
        <w:rPr>
          <w:sz w:val="24"/>
        </w:rPr>
      </w:pPr>
      <w:r>
        <w:rPr>
          <w:sz w:val="24"/>
        </w:rPr>
        <w:t xml:space="preserve">  </w:t>
      </w:r>
      <w:r>
        <w:rPr>
          <w:sz w:val="24"/>
        </w:rPr>
        <w:t xml:space="preserve">(дата) </w:t>
        <w:tab/>
        <w:t xml:space="preserve">                                                                          (подпись)</w:t>
      </w:r>
    </w:p>
    <w:p>
      <w:pPr>
        <w:pStyle w:val="Normal"/>
        <w:widowControl w:val="false"/>
        <w:jc w:val="center"/>
        <w:rPr>
          <w:sz w:val="24"/>
        </w:rPr>
      </w:pPr>
      <w:r>
        <w:rPr>
          <w:sz w:val="24"/>
        </w:rPr>
      </w:r>
    </w:p>
    <w:sectPr>
      <w:type w:val="nextPage"/>
      <w:pgSz w:w="11906" w:h="16838"/>
      <w:pgMar w:left="1134" w:right="567"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default"/>
  </w:font>
  <w:font w:name="Arial">
    <w:charset w:val="01"/>
    <w:family w:val="roman"/>
    <w:pitch w:val="default"/>
  </w:font>
  <w:font w:name="Calibri">
    <w:charset w:val="01"/>
    <w:family w:val="roman"/>
    <w:pitch w:val="default"/>
  </w:font>
  <w:font w:name="Calibri Light">
    <w:charset w:val="01"/>
    <w:family w:val="roman"/>
    <w:pitch w:val="default"/>
  </w:font>
  <w:font w:name="XO Thames">
    <w:charset w:val="01"/>
    <w:family w:val="roman"/>
    <w:pitch w:val="default"/>
  </w:font>
  <w:font w:name="Liberation Serif">
    <w:altName w:val="Times New Roman"/>
    <w:charset w:val="01"/>
    <w:family w:val="roman"/>
    <w:pitch w:val="default"/>
  </w:font>
  <w:font w:name="OpenSymbol">
    <w:altName w:val="Arial Unicode MS"/>
    <w:charset w:val="01"/>
    <w:family w:val="roman"/>
    <w:pitch w:val="default"/>
  </w:font>
  <w:font w:name="Courier New">
    <w:charset w:val="01"/>
    <w:family w:val="roman"/>
    <w:pitch w:val="default"/>
  </w:font>
  <w:font w:name="Times New Roman CYR">
    <w:charset w:val="01"/>
    <w:family w:val="roman"/>
    <w:pitch w:val="default"/>
  </w:font>
  <w:font w:name="Liberation Sans">
    <w:altName w:val="Arial"/>
    <w:charset w:val="01"/>
    <w:family w:val="roman"/>
    <w:pitch w:val="default"/>
  </w:font>
  <w:font w:name="Cambria">
    <w:charset w:val="01"/>
    <w:family w:val="roman"/>
    <w:pitch w:val="default"/>
  </w:font>
  <w:font w:name="PT Astra Serif">
    <w:charset w:val="01"/>
    <w:family w:val="roman"/>
    <w:pitch w:val="default"/>
  </w:font>
  <w:font w:name="Cambria">
    <w:charset w:val="cc"/>
    <w:family w:val="roman"/>
    <w:pitch w:val="variable"/>
  </w:font>
  <w:font w:name="Times New Roman">
    <w:charset w:val="01"/>
    <w:family w:val="roman"/>
    <w:pitch w:val="variable"/>
  </w:font>
  <w:font w:name="Tinos">
    <w:charset w:val="01"/>
    <w:family w:val="roman"/>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Heading1"/>
      <w:numFmt w:val="decimal"/>
      <w:lvlText w:val=""/>
      <w:lvlJc w:val="left"/>
      <w:pPr>
        <w:tabs>
          <w:tab w:val="num" w:pos="0"/>
        </w:tabs>
        <w:ind w:left="0" w:hanging="0"/>
      </w:pPr>
      <w:rPr/>
    </w:lvl>
    <w:lvl w:ilvl="1">
      <w:start w:val="1"/>
      <w:pStyle w:val="Heading2"/>
      <w:numFmt w:val="decimal"/>
      <w:lvlText w:val=""/>
      <w:lvlJc w:val="left"/>
      <w:pPr>
        <w:tabs>
          <w:tab w:val="num" w:pos="0"/>
        </w:tabs>
        <w:ind w:left="0" w:hanging="0"/>
      </w:pPr>
      <w:rPr/>
    </w:lvl>
    <w:lvl w:ilvl="2">
      <w:start w:val="1"/>
      <w:pStyle w:val="Heading3"/>
      <w:numFmt w:val="decimal"/>
      <w:lvlText w:val=""/>
      <w:lvlJc w:val="left"/>
      <w:pPr>
        <w:tabs>
          <w:tab w:val="num" w:pos="0"/>
        </w:tabs>
        <w:ind w:left="0" w:hanging="0"/>
      </w:pPr>
      <w:rPr/>
    </w:lvl>
    <w:lvl w:ilvl="3">
      <w:start w:val="1"/>
      <w:pStyle w:val="Heading4"/>
      <w:numFmt w:val="decimal"/>
      <w:lvlText w:val=""/>
      <w:lvlJc w:val="left"/>
      <w:pPr>
        <w:tabs>
          <w:tab w:val="num" w:pos="0"/>
        </w:tabs>
        <w:ind w:left="0" w:hanging="0"/>
      </w:pPr>
      <w:rPr/>
    </w:lvl>
    <w:lvl w:ilvl="4">
      <w:start w:val="1"/>
      <w:pStyle w:val="Heading5"/>
      <w:numFmt w:val="decimal"/>
      <w:lvlText w:val=""/>
      <w:lvlJc w:val="left"/>
      <w:pPr>
        <w:tabs>
          <w:tab w:val="num" w:pos="0"/>
        </w:tabs>
        <w:ind w:left="0" w:hanging="0"/>
      </w:pPr>
      <w:rPr/>
    </w:lvl>
    <w:lvl w:ilvl="5">
      <w:start w:val="1"/>
      <w:pStyle w:val="Heading6"/>
      <w:numFmt w:val="decimal"/>
      <w:lvlText w:val=""/>
      <w:lvlJc w:val="left"/>
      <w:pPr>
        <w:tabs>
          <w:tab w:val="num" w:pos="0"/>
        </w:tabs>
        <w:ind w:left="0" w:hanging="0"/>
      </w:pPr>
      <w:rPr/>
    </w:lvl>
    <w:lvl w:ilvl="6">
      <w:start w:val="1"/>
      <w:pStyle w:val="Heading7"/>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pStyle w:val="Heading9"/>
      <w:numFmt w:val="decimal"/>
      <w:lvlText w:val=""/>
      <w:lvlJc w:val="left"/>
      <w:pPr>
        <w:tabs>
          <w:tab w:val="num" w:pos="0"/>
        </w:tabs>
        <w:ind w:left="0" w:hanging="0"/>
      </w:pPr>
      <w:rPr/>
    </w:lvl>
  </w:abstractNum>
  <w:abstractNum w:abstractNumId="2">
    <w:lvl w:ilvl="0">
      <w:start w:val="1"/>
      <w:numFmt w:val="decimal"/>
      <w:lvlText w:val=""/>
      <w:lvlJc w:val="left"/>
      <w:pPr>
        <w:tabs>
          <w:tab w:val="num" w:pos="0"/>
        </w:tabs>
        <w:ind w:left="0" w:hanging="0"/>
      </w:pPr>
      <w:rPr>
        <w:sz w:val="28"/>
      </w:rPr>
    </w:lvl>
    <w:lvl w:ilvl="1">
      <w:start w:val="1"/>
      <w:numFmt w:val="decimal"/>
      <w:lvlText w:val=""/>
      <w:lvlJc w:val="left"/>
      <w:pPr>
        <w:tabs>
          <w:tab w:val="num" w:pos="0"/>
        </w:tabs>
        <w:ind w:left="0" w:hanging="0"/>
      </w:pPr>
      <w:rPr/>
    </w:lvl>
    <w:lvl w:ilvl="2">
      <w:start w:val="1"/>
      <w:numFmt w:val="decimal"/>
      <w:lvlText w:val=""/>
      <w:lvlJc w:val="left"/>
      <w:pPr>
        <w:tabs>
          <w:tab w:val="num" w:pos="0"/>
        </w:tabs>
        <w:ind w:left="0" w:hanging="0"/>
      </w:pPr>
      <w:rPr/>
    </w:lvl>
    <w:lvl w:ilvl="3">
      <w:start w:val="1"/>
      <w:numFmt w:val="decimal"/>
      <w:lvlText w:val=""/>
      <w:lvlJc w:val="left"/>
      <w:pPr>
        <w:tabs>
          <w:tab w:val="num" w:pos="0"/>
        </w:tabs>
        <w:ind w:left="0" w:hanging="0"/>
      </w:pPr>
      <w:rPr/>
    </w:lvl>
    <w:lvl w:ilvl="4">
      <w:start w:val="1"/>
      <w:numFmt w:val="decimal"/>
      <w:lvlText w:val=""/>
      <w:lvlJc w:val="left"/>
      <w:pPr>
        <w:tabs>
          <w:tab w:val="num" w:pos="0"/>
        </w:tabs>
        <w:ind w:left="0" w:hanging="0"/>
      </w:pPr>
      <w:rPr/>
    </w:lvl>
    <w:lvl w:ilvl="5">
      <w:start w:val="1"/>
      <w:numFmt w:val="decimal"/>
      <w:lvlText w:val=""/>
      <w:lvlJc w:val="left"/>
      <w:pPr>
        <w:tabs>
          <w:tab w:val="num" w:pos="0"/>
        </w:tabs>
        <w:ind w:left="0" w:hanging="0"/>
      </w:pPr>
      <w:rPr/>
    </w:lvl>
    <w:lvl w:ilvl="6">
      <w:start w:val="1"/>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numFmt w:val="decimal"/>
      <w:lvlText w:val=""/>
      <w:lvlJc w:val="left"/>
      <w:pPr>
        <w:tabs>
          <w:tab w:val="num" w:pos="0"/>
        </w:tabs>
        <w:ind w:left="0" w:hanging="0"/>
      </w:pPr>
      <w:rPr/>
    </w:lvl>
  </w:abstractNum>
  <w:abstractNum w:abstractNumId="3">
    <w:lvl w:ilvl="0">
      <w:start w:val="1"/>
      <w:numFmt w:val="none"/>
      <w:suff w:val="nothing"/>
      <w:lvlText w:val=""/>
      <w:lvlJc w:val="left"/>
      <w:pPr>
        <w:tabs>
          <w:tab w:val="num" w:pos="0"/>
        </w:tabs>
        <w:ind w:left="0" w:hanging="0"/>
      </w:pPr>
      <w:rPr>
        <w:sz w:val="28"/>
        <w:rFonts w:ascii="Times New Roman" w:hAnsi="Times New Roman"/>
      </w:rPr>
    </w:lvl>
    <w:lvl w:ilvl="1">
      <w:start w:val="1"/>
      <w:numFmt w:val="none"/>
      <w:suff w:val="nothing"/>
      <w:lvlText w:val=""/>
      <w:lvlJc w:val="left"/>
      <w:pPr>
        <w:tabs>
          <w:tab w:val="num" w:pos="0"/>
        </w:tabs>
        <w:ind w:left="0" w:hanging="0"/>
      </w:pPr>
      <w:rPr/>
    </w:lvl>
    <w:lvl w:ilvl="2">
      <w:start w:val="1"/>
      <w:numFmt w:val="none"/>
      <w:suff w:val="nothing"/>
      <w:lvlText w:val=""/>
      <w:lvlJc w:val="left"/>
      <w:pPr>
        <w:tabs>
          <w:tab w:val="num" w:pos="0"/>
        </w:tabs>
        <w:ind w:left="0" w:hanging="0"/>
      </w:pPr>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oto Serif CJK SC" w:cs="FreeSans"/>
        <w:color w:val="000000"/>
        <w:lang w:val="ru-RU" w:eastAsia="zh-CN" w:bidi="hi-IN"/>
      </w:rPr>
    </w:rPrDefault>
    <w:pPrDefault>
      <w:pPr>
        <w:suppressAutoHyphens w:val="true"/>
      </w:pPr>
    </w:pPrDefault>
  </w:docDefaults>
  <w:latentStyles w:defLockedState="0" w:defUIPriority="99" w:defSemiHidden="1" w:defUnhideWhenUsed="1" w:defQFormat="0" w:count="24">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semiHidden="0" w:unhideWhenUsed="0" w:qFormat="1"/>
    <w:lsdException w:name="heading 6" w:uiPriority="9" w:semiHidden="0" w:unhideWhenUsed="0" w:qFormat="1"/>
    <w:lsdException w:name="heading 7" w:uiPriority="9" w:semiHidden="0" w:unhideWhenUsed="0" w:qFormat="1"/>
    <w:lsdException w:name="heading 8" w:uiPriority="9" w:semiHidden="1" w:unhideWhenUsed="1" w:qFormat="1"/>
    <w:lsdException w:name="heading 9" w:uiPriority="9" w:semiHidden="0" w:unhideWhenUsed="0" w:qFormat="1"/>
    <w:lsdException w:name="Title" w:uiPriority="10" w:semiHidden="0" w:unhideWhenUsed="0" w:qFormat="1"/>
    <w:lsdException w:name="Subtitle" w:uiPriority="11" w:semiHidden="0" w:unhideWhenUsed="0" w:qFormat="1"/>
    <w:lsdException w:name="Header and Footer" w:semiHidden="0" w:unhideWhenUsed="0" w:qFormat="0"/>
    <w:lsdException w:name="Footnote" w:semiHidden="0" w:unhideWhenUsed="0" w:qFormat="0"/>
    <w:lsdException w:name="toc 1" w:uiPriority="39" w:semiHidden="0" w:unhideWhenUsed="0" w:qFormat="0"/>
    <w:lsdException w:name="toc 2" w:uiPriority="39" w:semiHidden="0" w:unhideWhenUsed="0" w:qFormat="0"/>
    <w:lsdException w:name="toc 3" w:uiPriority="39" w:semiHidden="0" w:unhideWhenUsed="0" w:qFormat="0"/>
    <w:lsdException w:name="toc 4" w:uiPriority="39" w:semiHidden="0" w:unhideWhenUsed="0" w:qFormat="0"/>
    <w:lsdException w:name="toc 5" w:uiPriority="39" w:semiHidden="0" w:unhideWhenUsed="0" w:qFormat="0"/>
    <w:lsdException w:name="toc 6" w:uiPriority="39" w:semiHidden="0" w:unhideWhenUsed="0" w:qFormat="0"/>
    <w:lsdException w:name="toc 7" w:uiPriority="39" w:semiHidden="0" w:unhideWhenUsed="0" w:qFormat="0"/>
    <w:lsdException w:name="toc 8" w:uiPriority="39" w:semiHidden="0" w:unhideWhenUsed="0" w:qFormat="0"/>
    <w:lsdException w:name="toc 9" w:uiPriority="39" w:semiHidden="0" w:unhideWhenUsed="0" w:qFormat="0"/>
    <w:lsdException w:name="Hyperlink" w:semiHidden="0" w:unhideWhenUsed="0" w:qFormat="0"/>
  </w:latentStyles>
  <w:style w:type="paragraph" w:styleId="Normal" w:default="1">
    <w:name w:val="Normal"/>
    <w:uiPriority w:val="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4"/>
      <w:szCs w:val="20"/>
      <w:lang w:val="ru-RU" w:eastAsia="zh-CN" w:bidi="hi-IN"/>
    </w:rPr>
  </w:style>
  <w:style w:type="paragraph" w:styleId="Heading1">
    <w:name w:val="Heading 1"/>
    <w:basedOn w:val="Normal"/>
    <w:next w:val="Normal"/>
    <w:uiPriority w:val="9"/>
    <w:qFormat/>
    <w:pPr>
      <w:keepNext w:val="true"/>
      <w:numPr>
        <w:ilvl w:val="0"/>
        <w:numId w:val="1"/>
      </w:numPr>
      <w:ind w:hanging="0" w:left="0" w:right="0"/>
      <w:outlineLvl w:val="0"/>
    </w:pPr>
    <w:rPr>
      <w:sz w:val="24"/>
    </w:rPr>
  </w:style>
  <w:style w:type="paragraph" w:styleId="Heading2">
    <w:name w:val="Heading 2"/>
    <w:basedOn w:val="Normal"/>
    <w:next w:val="Normal"/>
    <w:uiPriority w:val="9"/>
    <w:qFormat/>
    <w:pPr>
      <w:keepNext w:val="true"/>
      <w:numPr>
        <w:ilvl w:val="1"/>
        <w:numId w:val="1"/>
      </w:numPr>
      <w:jc w:val="center"/>
      <w:outlineLvl w:val="1"/>
    </w:pPr>
    <w:rPr>
      <w:b/>
    </w:rPr>
  </w:style>
  <w:style w:type="paragraph" w:styleId="Heading3">
    <w:name w:val="Heading 3"/>
    <w:basedOn w:val="Normal"/>
    <w:next w:val="Normal"/>
    <w:uiPriority w:val="9"/>
    <w:qFormat/>
    <w:pPr>
      <w:keepNext w:val="true"/>
      <w:numPr>
        <w:ilvl w:val="2"/>
        <w:numId w:val="1"/>
      </w:numPr>
      <w:spacing w:before="240" w:after="60"/>
      <w:outlineLvl w:val="2"/>
    </w:pPr>
    <w:rPr>
      <w:rFonts w:ascii="Arial" w:hAnsi="Arial"/>
      <w:b/>
      <w:sz w:val="26"/>
    </w:rPr>
  </w:style>
  <w:style w:type="paragraph" w:styleId="Heading4">
    <w:name w:val="Heading 4"/>
    <w:basedOn w:val="Normal"/>
    <w:next w:val="BodyText"/>
    <w:uiPriority w:val="9"/>
    <w:qFormat/>
    <w:pPr>
      <w:keepNext w:val="true"/>
      <w:numPr>
        <w:ilvl w:val="3"/>
        <w:numId w:val="1"/>
      </w:numPr>
      <w:jc w:val="center"/>
      <w:outlineLvl w:val="3"/>
    </w:pPr>
    <w:rPr>
      <w:b/>
      <w:sz w:val="36"/>
    </w:rPr>
  </w:style>
  <w:style w:type="paragraph" w:styleId="Heading5">
    <w:name w:val="Heading 5"/>
    <w:basedOn w:val="Normal"/>
    <w:next w:val="Normal"/>
    <w:uiPriority w:val="9"/>
    <w:qFormat/>
    <w:pPr>
      <w:numPr>
        <w:ilvl w:val="4"/>
        <w:numId w:val="1"/>
      </w:numPr>
      <w:spacing w:before="240" w:after="60"/>
      <w:outlineLvl w:val="4"/>
    </w:pPr>
    <w:rPr>
      <w:rFonts w:ascii="Calibri" w:hAnsi="Calibri"/>
      <w:b/>
      <w:i/>
      <w:sz w:val="26"/>
    </w:rPr>
  </w:style>
  <w:style w:type="paragraph" w:styleId="Heading6">
    <w:name w:val="Heading 6"/>
    <w:basedOn w:val="Normal"/>
    <w:next w:val="Normal"/>
    <w:uiPriority w:val="9"/>
    <w:qFormat/>
    <w:pPr>
      <w:numPr>
        <w:ilvl w:val="5"/>
        <w:numId w:val="1"/>
      </w:numPr>
      <w:spacing w:before="240" w:after="60"/>
      <w:outlineLvl w:val="5"/>
    </w:pPr>
    <w:rPr>
      <w:rFonts w:ascii="Calibri" w:hAnsi="Calibri"/>
      <w:b/>
      <w:sz w:val="22"/>
    </w:rPr>
  </w:style>
  <w:style w:type="paragraph" w:styleId="Heading7">
    <w:name w:val="Heading 7"/>
    <w:basedOn w:val="Normal"/>
    <w:next w:val="Normal"/>
    <w:uiPriority w:val="9"/>
    <w:qFormat/>
    <w:pPr>
      <w:keepNext w:val="true"/>
      <w:numPr>
        <w:ilvl w:val="6"/>
        <w:numId w:val="1"/>
      </w:numPr>
      <w:jc w:val="center"/>
      <w:outlineLvl w:val="6"/>
    </w:pPr>
    <w:rPr>
      <w:rFonts w:ascii="Times New Roman" w:hAnsi="Times New Roman"/>
      <w:b/>
      <w:color w:val="000000"/>
      <w:sz w:val="28"/>
    </w:rPr>
  </w:style>
  <w:style w:type="paragraph" w:styleId="Heading9">
    <w:name w:val="Heading 9"/>
    <w:basedOn w:val="Normal"/>
    <w:next w:val="Normal"/>
    <w:uiPriority w:val="9"/>
    <w:qFormat/>
    <w:pPr>
      <w:numPr>
        <w:ilvl w:val="8"/>
        <w:numId w:val="1"/>
      </w:numPr>
      <w:spacing w:before="240" w:after="60"/>
      <w:outlineLvl w:val="8"/>
    </w:pPr>
    <w:rPr>
      <w:rFonts w:ascii="Calibri Light" w:hAnsi="Calibri Light"/>
      <w:sz w:val="22"/>
    </w:rPr>
  </w:style>
  <w:style w:type="character" w:styleId="WW-Absatz-Standardschriftart1111111111111111111111111111111111111111111111">
    <w:name w:val="WW-Absatz-Standardschriftart1111111111111111111111111111111111111111111111"/>
    <w:link w:val="WW-Absatz-Standardschriftart11111111111111111111111111111111111111111111112"/>
    <w:qFormat/>
    <w:rPr/>
  </w:style>
  <w:style w:type="character" w:styleId="WW-Absatz-Standardschriftart111111111111111">
    <w:name w:val="WW-Absatz-Standardschriftart111111111111111"/>
    <w:link w:val="WW-Absatz-Standardschriftart1111111111111112"/>
    <w:qFormat/>
    <w:rPr/>
  </w:style>
  <w:style w:type="character" w:styleId="BodyText2">
    <w:name w:val="Body Text 2"/>
    <w:link w:val="BodyText21"/>
    <w:qFormat/>
    <w:rPr>
      <w:rFonts w:ascii="Times New Roman" w:hAnsi="Times New Roman"/>
      <w:sz w:val="24"/>
    </w:rPr>
  </w:style>
  <w:style w:type="character" w:styleId="Style6">
    <w:name w:val="Без интервала"/>
    <w:link w:val="16"/>
    <w:qFormat/>
    <w:rPr>
      <w:rFonts w:ascii="Times New Roman" w:hAnsi="Times New Roman"/>
      <w:color w:val="000000"/>
      <w:spacing w:val="0"/>
      <w:sz w:val="26"/>
    </w:rPr>
  </w:style>
  <w:style w:type="character" w:styleId="Cef1edeee2edeee9f2e5eaf1f2">
    <w:name w:val="Оceсf1нedоeeвe2нedоeeйe9 тf2еe5кeaсf1тf2"/>
    <w:link w:val="Cef1edeee2edeee9f2e5eaf1f21"/>
    <w:qFormat/>
    <w:rPr/>
  </w:style>
  <w:style w:type="character" w:styleId="FontStyle36">
    <w:name w:val="Font Style36"/>
    <w:link w:val="FontStyle361"/>
    <w:qFormat/>
    <w:rPr>
      <w:rFonts w:ascii="Times New Roman" w:hAnsi="Times New Roman"/>
      <w:sz w:val="26"/>
    </w:rPr>
  </w:style>
  <w:style w:type="character" w:styleId="Style22">
    <w:name w:val="Style22"/>
    <w:link w:val="Style221"/>
    <w:qFormat/>
    <w:rPr/>
  </w:style>
  <w:style w:type="character" w:styleId="Contents2">
    <w:name w:val="Contents 2"/>
    <w:qFormat/>
    <w:rPr>
      <w:rFonts w:ascii="XO Thames" w:hAnsi="XO Thames"/>
      <w:sz w:val="28"/>
    </w:rPr>
  </w:style>
  <w:style w:type="character" w:styleId="WW8Num4z7">
    <w:name w:val="WW8Num4z7"/>
    <w:link w:val="WW8Num4z71"/>
    <w:qFormat/>
    <w:rPr/>
  </w:style>
  <w:style w:type="character" w:styleId="Caption11111111111111111111">
    <w:name w:val="Caption11111111111111111111"/>
    <w:link w:val="Caption111111111111111111112"/>
    <w:qFormat/>
    <w:rPr>
      <w:i/>
      <w:sz w:val="24"/>
    </w:rPr>
  </w:style>
  <w:style w:type="character" w:styleId="WW-Absatz-Standardschriftart111111111111111111111111111111111111111111111">
    <w:name w:val="WW-Absatz-Standardschriftart111111111111111111111111111111111111111111111"/>
    <w:link w:val="WW-Absatz-Standardschriftart1111111111111111111111111111111111111111111112"/>
    <w:qFormat/>
    <w:rPr/>
  </w:style>
  <w:style w:type="character" w:styleId="Caption1111111111111">
    <w:name w:val="Caption1111111111111"/>
    <w:link w:val="Caption11111111111112"/>
    <w:qFormat/>
    <w:rPr>
      <w:i/>
      <w:sz w:val="24"/>
    </w:rPr>
  </w:style>
  <w:style w:type="character" w:styleId="WW-Absatz-Standardschriftart11111111111111111111111111111111111111111">
    <w:name w:val="WW-Absatz-Standardschriftart11111111111111111111111111111111111111111"/>
    <w:link w:val="WW-Absatz-Standardschriftart111111111111111111111111111111111111111112"/>
    <w:qFormat/>
    <w:rPr/>
  </w:style>
  <w:style w:type="character" w:styleId="Caption11111111111111111111111111111111111111111111111">
    <w:name w:val="Caption11111111111111111111111111111111111111111111111"/>
    <w:link w:val="Caption111111111111111111111111111111111111111111111112"/>
    <w:qFormat/>
    <w:rPr>
      <w:i/>
      <w:sz w:val="24"/>
    </w:rPr>
  </w:style>
  <w:style w:type="character" w:styleId="FORMATTEXT">
    <w:name w:val=".FORMATTEXT"/>
    <w:link w:val="FORMATTEXT1"/>
    <w:qFormat/>
    <w:rPr>
      <w:rFonts w:ascii="Arial" w:hAnsi="Arial"/>
      <w:color w:val="000000"/>
      <w:sz w:val="20"/>
    </w:rPr>
  </w:style>
  <w:style w:type="character" w:styleId="Contents4">
    <w:name w:val="Contents 4"/>
    <w:qFormat/>
    <w:rPr>
      <w:rFonts w:ascii="XO Thames" w:hAnsi="XO Thames"/>
      <w:sz w:val="28"/>
    </w:rPr>
  </w:style>
  <w:style w:type="character" w:styleId="Caption1111111111111111111111111111111">
    <w:name w:val="Caption1111111111111111111111111111111"/>
    <w:link w:val="Caption11111111111111111111111111111112"/>
    <w:qFormat/>
    <w:rPr>
      <w:i/>
      <w:sz w:val="24"/>
    </w:rPr>
  </w:style>
  <w:style w:type="character" w:styleId="WW8Num4z2">
    <w:name w:val="WW8Num4z2"/>
    <w:link w:val="WW8Num4z21"/>
    <w:qFormat/>
    <w:rPr/>
  </w:style>
  <w:style w:type="character" w:styleId="WW8Num3z0">
    <w:name w:val="WW8Num3z0"/>
    <w:link w:val="WW8Num3z01"/>
    <w:qFormat/>
    <w:rPr>
      <w:rFonts w:ascii="Times New Roman" w:hAnsi="Times New Roman"/>
      <w:sz w:val="28"/>
    </w:rPr>
  </w:style>
  <w:style w:type="character" w:styleId="Heading71">
    <w:name w:val="Heading 71"/>
    <w:qFormat/>
    <w:rPr>
      <w:rFonts w:ascii="Times New Roman" w:hAnsi="Times New Roman"/>
      <w:b/>
      <w:color w:val="000000"/>
      <w:sz w:val="28"/>
    </w:rPr>
  </w:style>
  <w:style w:type="character" w:styleId="Caption111111111111111111111111">
    <w:name w:val="Caption111111111111111111111111"/>
    <w:link w:val="Caption1111111111111111111111112"/>
    <w:qFormat/>
    <w:rPr>
      <w:i/>
      <w:sz w:val="24"/>
    </w:rPr>
  </w:style>
  <w:style w:type="character" w:styleId="WW-Absatz-Standardschriftart1111111111111111111111111111111">
    <w:name w:val="WW-Absatz-Standardschriftart1111111111111111111111111111111"/>
    <w:link w:val="WW-Absatz-Standardschriftart11111111111111111111111111111112"/>
    <w:qFormat/>
    <w:rPr/>
  </w:style>
  <w:style w:type="character" w:styleId="Style14">
    <w:name w:val="Style14"/>
    <w:link w:val="Style141"/>
    <w:qFormat/>
    <w:rPr/>
  </w:style>
  <w:style w:type="character" w:styleId="WW-Absatz-Standardschriftart11111111111111111111111111111111111111111111111111111111111111">
    <w:name w:val="WW-Absatz-Standardschriftart11111111111111111111111111111111111111111111111111111111111111"/>
    <w:link w:val="WW-Absatz-Standardschriftart111111111111111111111111111111111111111111111111111111111111112"/>
    <w:qFormat/>
    <w:rPr/>
  </w:style>
  <w:style w:type="character" w:styleId="Contents6">
    <w:name w:val="Contents 6"/>
    <w:qFormat/>
    <w:rPr>
      <w:rFonts w:ascii="XO Thames" w:hAnsi="XO Thames"/>
      <w:sz w:val="28"/>
    </w:rPr>
  </w:style>
  <w:style w:type="character" w:styleId="Style26">
    <w:name w:val="Style26"/>
    <w:link w:val="Style261"/>
    <w:qFormat/>
    <w:rPr/>
  </w:style>
  <w:style w:type="character" w:styleId="Contents7">
    <w:name w:val="Contents 7"/>
    <w:qFormat/>
    <w:rPr>
      <w:rFonts w:ascii="XO Thames" w:hAnsi="XO Thames"/>
      <w:sz w:val="28"/>
    </w:rPr>
  </w:style>
  <w:style w:type="character" w:styleId="Absatz-Standardschriftart">
    <w:name w:val="Absatz-Standardschriftart"/>
    <w:link w:val="Absatz-Standardschriftart1"/>
    <w:qFormat/>
    <w:rPr/>
  </w:style>
  <w:style w:type="character" w:styleId="11pt">
    <w:name w:val="Основной текст + 11 pt"/>
    <w:link w:val="11pt1"/>
    <w:qFormat/>
    <w:rPr>
      <w:rFonts w:ascii="Times New Roman" w:hAnsi="Times New Roman"/>
      <w:b w:val="false"/>
      <w:i w:val="false"/>
      <w:caps w:val="false"/>
      <w:smallCaps w:val="false"/>
      <w:strike w:val="false"/>
      <w:dstrike w:val="false"/>
      <w:color w:val="000000"/>
      <w:spacing w:val="0"/>
      <w:sz w:val="22"/>
      <w:u w:val="none"/>
    </w:rPr>
  </w:style>
  <w:style w:type="character" w:styleId="WW8Num3z1">
    <w:name w:val="WW8Num3z1"/>
    <w:link w:val="WW8Num3z11"/>
    <w:qFormat/>
    <w:rPr/>
  </w:style>
  <w:style w:type="character" w:styleId="WW8Num4z4">
    <w:name w:val="WW8Num4z4"/>
    <w:link w:val="WW8Num4z41"/>
    <w:qFormat/>
    <w:rPr/>
  </w:style>
  <w:style w:type="character" w:styleId="DefaultParagraphFont0">
    <w:name w:val="Default Paragraph Font_0"/>
    <w:link w:val="DefaultParagraphFont01"/>
    <w:qFormat/>
    <w:rPr/>
  </w:style>
  <w:style w:type="character" w:styleId="WW8Num2z0">
    <w:name w:val="WW8Num2z0"/>
    <w:link w:val="WW8Num2z01"/>
    <w:qFormat/>
    <w:rPr>
      <w:rFonts w:ascii="Times New Roman" w:hAnsi="Times New Roman"/>
      <w:sz w:val="28"/>
    </w:rPr>
  </w:style>
  <w:style w:type="character" w:styleId="FontStyle17">
    <w:name w:val="Font Style17"/>
    <w:link w:val="FontStyle171"/>
    <w:qFormat/>
    <w:rPr>
      <w:rFonts w:ascii="Times New Roman" w:hAnsi="Times New Roman"/>
      <w:sz w:val="26"/>
    </w:rPr>
  </w:style>
  <w:style w:type="character" w:styleId="WW-Absatz-Standardschriftart111111111111111111111111111111111111111111111111111111">
    <w:name w:val="WW-Absatz-Standardschriftart111111111111111111111111111111111111111111111111111111"/>
    <w:link w:val="WW-Absatz-Standardschriftart1111111111111111111111111111111111111111111111111111112"/>
    <w:qFormat/>
    <w:rPr/>
  </w:style>
  <w:style w:type="character" w:styleId="3">
    <w:name w:val="Основной текст с отступом 3"/>
    <w:link w:val="311"/>
    <w:qFormat/>
    <w:rPr>
      <w:rFonts w:ascii="Times New Roman" w:hAnsi="Times New Roman"/>
      <w:color w:val="000000"/>
      <w:sz w:val="28"/>
    </w:rPr>
  </w:style>
  <w:style w:type="character" w:styleId="WW8Num1z7">
    <w:name w:val="WW8Num1z7"/>
    <w:link w:val="WW8Num1z71"/>
    <w:qFormat/>
    <w:rPr/>
  </w:style>
  <w:style w:type="character" w:styleId="WW8Num3z7">
    <w:name w:val="WW8Num3z7"/>
    <w:link w:val="WW8Num3z71"/>
    <w:qFormat/>
    <w:rPr/>
  </w:style>
  <w:style w:type="character" w:styleId="WW-Absatz-Standardschriftart111111111111111111111111">
    <w:name w:val="WW-Absatz-Standardschriftart111111111111111111111111"/>
    <w:link w:val="WW-Absatz-Standardschriftart1111111111111111111111112"/>
    <w:qFormat/>
    <w:rPr/>
  </w:style>
  <w:style w:type="character" w:styleId="Normal1">
    <w:name w:val="Normal Знак Знак Знак"/>
    <w:link w:val="Normal11"/>
    <w:qFormat/>
    <w:rPr>
      <w:rFonts w:ascii="Times New Roman" w:hAnsi="Times New Roman"/>
      <w:color w:val="00000A"/>
      <w:sz w:val="24"/>
    </w:rPr>
  </w:style>
  <w:style w:type="character" w:styleId="Style10">
    <w:name w:val="Style10"/>
    <w:link w:val="Style101"/>
    <w:qFormat/>
    <w:rPr/>
  </w:style>
  <w:style w:type="character" w:styleId="1">
    <w:name w:val="Абзац списка1"/>
    <w:link w:val="112"/>
    <w:qFormat/>
    <w:rPr>
      <w:rFonts w:ascii="Liberation Serif" w:hAnsi="Liberation Serif"/>
    </w:rPr>
  </w:style>
  <w:style w:type="character" w:styleId="WW8Num6z6">
    <w:name w:val="WW8Num6z6"/>
    <w:link w:val="WW8Num6z61"/>
    <w:qFormat/>
    <w:rPr/>
  </w:style>
  <w:style w:type="character" w:styleId="WW-Absatz-Standardschriftart111111111111111111111111111111111111111111111111111111111111111">
    <w:name w:val="WW-Absatz-Standardschriftart111111111111111111111111111111111111111111111111111111111111111"/>
    <w:link w:val="WW-Absatz-Standardschriftart1111111111111111111111111111111111111111111111111111111111111112"/>
    <w:qFormat/>
    <w:rPr/>
  </w:style>
  <w:style w:type="character" w:styleId="Caption111111111">
    <w:name w:val="Caption111111111"/>
    <w:link w:val="Caption1111111112"/>
    <w:qFormat/>
    <w:rPr>
      <w:i/>
      <w:sz w:val="24"/>
    </w:rPr>
  </w:style>
  <w:style w:type="character" w:styleId="WW-Absatz-Standardschriftart111111111111">
    <w:name w:val="WW-Absatz-Standardschriftart111111111111"/>
    <w:link w:val="WW-Absatz-Standardschriftart1111111111112"/>
    <w:qFormat/>
    <w:rPr/>
  </w:style>
  <w:style w:type="character" w:styleId="Caption11111111111111111111111111111111111111111111111111111111111111111">
    <w:name w:val="Caption11111111111111111111111111111111111111111111111111111111111111111"/>
    <w:link w:val="Caption111111111111111111111111111111111111111111111111111111111111111111"/>
    <w:qFormat/>
    <w:rPr>
      <w:i/>
      <w:sz w:val="24"/>
    </w:rPr>
  </w:style>
  <w:style w:type="character" w:styleId="Heading31">
    <w:name w:val="Heading 31"/>
    <w:qFormat/>
    <w:rPr>
      <w:rFonts w:ascii="Arial" w:hAnsi="Arial"/>
      <w:b/>
      <w:sz w:val="26"/>
    </w:rPr>
  </w:style>
  <w:style w:type="character" w:styleId="WW8Num5z3">
    <w:name w:val="WW8Num5z3"/>
    <w:link w:val="WW8Num5z31"/>
    <w:qFormat/>
    <w:rPr/>
  </w:style>
  <w:style w:type="character" w:styleId="TableContents">
    <w:name w:val="Table Contents"/>
    <w:basedOn w:val="Standard"/>
    <w:qFormat/>
    <w:rPr/>
  </w:style>
  <w:style w:type="character" w:styleId="WW-Absatz-Standardschriftart1111111111111111111111111111111111111111111">
    <w:name w:val="WW-Absatz-Standardschriftart1111111111111111111111111111111111111111111"/>
    <w:link w:val="WW-Absatz-Standardschriftart11111111111111111111111111111111111111111112"/>
    <w:qFormat/>
    <w:rPr/>
  </w:style>
  <w:style w:type="character" w:styleId="FontStyle15">
    <w:name w:val="Font Style15"/>
    <w:basedOn w:val="Style25"/>
    <w:link w:val="FontStyle151"/>
    <w:qFormat/>
    <w:rPr>
      <w:rFonts w:ascii="Times New Roman" w:hAnsi="Times New Roman"/>
      <w:sz w:val="22"/>
    </w:rPr>
  </w:style>
  <w:style w:type="character" w:styleId="Style7">
    <w:name w:val="Гипертекстовая ссылка"/>
    <w:basedOn w:val="Style25"/>
    <w:link w:val="18"/>
    <w:qFormat/>
    <w:rPr>
      <w:b/>
      <w:color w:val="106BBE"/>
    </w:rPr>
  </w:style>
  <w:style w:type="character" w:styleId="Style8">
    <w:name w:val="Содержимое врезки"/>
    <w:link w:val="19"/>
    <w:qFormat/>
    <w:rPr>
      <w:sz w:val="20"/>
    </w:rPr>
  </w:style>
  <w:style w:type="character" w:styleId="Style9">
    <w:name w:val="Символ нумерации"/>
    <w:link w:val="110"/>
    <w:qFormat/>
    <w:rPr/>
  </w:style>
  <w:style w:type="character" w:styleId="Caption1111111111111111111111111111111111">
    <w:name w:val="Caption1111111111111111111111111111111111"/>
    <w:link w:val="Caption11111111111111111111111111111111112"/>
    <w:qFormat/>
    <w:rPr>
      <w:i/>
      <w:sz w:val="24"/>
    </w:rPr>
  </w:style>
  <w:style w:type="character" w:styleId="WW-Absatz-Standardschriftart1111111111111111111111111111111111111111111111111111">
    <w:name w:val="WW-Absatz-Standardschriftart1111111111111111111111111111111111111111111111111111"/>
    <w:link w:val="WW-Absatz-Standardschriftart11111111111111111111111111111111111111111111111111112"/>
    <w:qFormat/>
    <w:rPr/>
  </w:style>
  <w:style w:type="character" w:styleId="WW8Num5z0">
    <w:name w:val="WW8Num5z0"/>
    <w:link w:val="WW8Num5z01"/>
    <w:qFormat/>
    <w:rPr/>
  </w:style>
  <w:style w:type="character" w:styleId="Caption11111111111111111111111111111111">
    <w:name w:val="Caption11111111111111111111111111111111"/>
    <w:link w:val="Caption111111111111111111111111111111112"/>
    <w:qFormat/>
    <w:rPr>
      <w:i/>
      <w:sz w:val="24"/>
    </w:rPr>
  </w:style>
  <w:style w:type="character" w:styleId="WW8Num1z5">
    <w:name w:val="WW8Num1z5"/>
    <w:link w:val="WW8Num1z51"/>
    <w:qFormat/>
    <w:rPr/>
  </w:style>
  <w:style w:type="character" w:styleId="WW8Num3z4">
    <w:name w:val="WW8Num3z4"/>
    <w:link w:val="WW8Num3z41"/>
    <w:qFormat/>
    <w:rPr/>
  </w:style>
  <w:style w:type="character" w:styleId="Caption111111111111111111111111111">
    <w:name w:val="Caption111111111111111111111111111"/>
    <w:link w:val="Caption1111111111111111111111111112"/>
    <w:qFormat/>
    <w:rPr>
      <w:i/>
      <w:sz w:val="24"/>
    </w:rPr>
  </w:style>
  <w:style w:type="character" w:styleId="WW-Absatz-Standardschriftart1111111111111111111111111111111111111111111111111">
    <w:name w:val="WW-Absatz-Standardschriftart1111111111111111111111111111111111111111111111111"/>
    <w:link w:val="WW-Absatz-Standardschriftart11111111111111111111111111111111111111111111111112"/>
    <w:qFormat/>
    <w:rPr/>
  </w:style>
  <w:style w:type="character" w:styleId="Caption1111111111111111111">
    <w:name w:val="Caption1111111111111111111"/>
    <w:link w:val="Caption11111111111111111112"/>
    <w:qFormat/>
    <w:rPr>
      <w:i/>
      <w:sz w:val="24"/>
    </w:rPr>
  </w:style>
  <w:style w:type="character" w:styleId="Style11">
    <w:name w:val="Основной текст + Полужирный"/>
    <w:link w:val="113"/>
    <w:qFormat/>
    <w:rPr>
      <w:rFonts w:ascii="Times New Roman" w:hAnsi="Times New Roman"/>
      <w:b/>
      <w:i w:val="false"/>
      <w:caps w:val="false"/>
      <w:smallCaps w:val="false"/>
      <w:strike w:val="false"/>
      <w:dstrike w:val="false"/>
      <w:color w:val="000000"/>
      <w:spacing w:val="0"/>
      <w:sz w:val="24"/>
      <w:u w:val="none"/>
    </w:rPr>
  </w:style>
  <w:style w:type="character" w:styleId="ConsPlusCell">
    <w:name w:val="ConsPlusCell"/>
    <w:link w:val="ConsPlusCell1"/>
    <w:qFormat/>
    <w:rPr>
      <w:rFonts w:ascii="Arial" w:hAnsi="Arial"/>
      <w:color w:val="00000A"/>
      <w:sz w:val="20"/>
    </w:rPr>
  </w:style>
  <w:style w:type="character" w:styleId="Heading11">
    <w:name w:val="Heading 11"/>
    <w:link w:val="Heading111"/>
    <w:qFormat/>
    <w:rPr>
      <w:sz w:val="28"/>
    </w:rPr>
  </w:style>
  <w:style w:type="character" w:styleId="Caption111111111111111111111111111111111111111111111111111111">
    <w:name w:val="Caption111111111111111111111111111111111111111111111111111111"/>
    <w:link w:val="Caption1111111111111111111111111111111111111111111111111111112"/>
    <w:qFormat/>
    <w:rPr>
      <w:i/>
      <w:sz w:val="24"/>
    </w:rPr>
  </w:style>
  <w:style w:type="character" w:styleId="WW8Num2z1">
    <w:name w:val="WW8Num2z1"/>
    <w:link w:val="WW8Num2z11"/>
    <w:qFormat/>
    <w:rPr/>
  </w:style>
  <w:style w:type="character" w:styleId="Style12">
    <w:name w:val="Маркеры"/>
    <w:link w:val="114"/>
    <w:qFormat/>
    <w:rPr>
      <w:rFonts w:ascii="OpenSymbol" w:hAnsi="OpenSymbol"/>
    </w:rPr>
  </w:style>
  <w:style w:type="character" w:styleId="Style13">
    <w:name w:val="ЭЭГ"/>
    <w:link w:val="115"/>
    <w:qFormat/>
    <w:rPr>
      <w:sz w:val="24"/>
    </w:rPr>
  </w:style>
  <w:style w:type="character" w:styleId="Style23">
    <w:name w:val="Style23"/>
    <w:link w:val="Style231"/>
    <w:qFormat/>
    <w:rPr/>
  </w:style>
  <w:style w:type="character" w:styleId="Pagenumber">
    <w:name w:val="page number"/>
    <w:basedOn w:val="DefaultParagraphFont1"/>
    <w:link w:val="Pagenumber1"/>
    <w:qFormat/>
    <w:rPr/>
  </w:style>
  <w:style w:type="character" w:styleId="WW-Absatz-Standardschriftart1111111111111111111111111111111111">
    <w:name w:val="WW-Absatz-Standardschriftart1111111111111111111111111111111111"/>
    <w:link w:val="WW-Absatz-Standardschriftart11111111111111111111111111111111112"/>
    <w:qFormat/>
    <w:rPr/>
  </w:style>
  <w:style w:type="character" w:styleId="Style15">
    <w:name w:val="Нормальный"/>
    <w:link w:val="116"/>
    <w:qFormat/>
    <w:rPr/>
  </w:style>
  <w:style w:type="character" w:styleId="WW8Num3z3">
    <w:name w:val="WW8Num3z3"/>
    <w:link w:val="WW8Num3z31"/>
    <w:qFormat/>
    <w:rPr/>
  </w:style>
  <w:style w:type="character" w:styleId="Caption111111111111111111111111111111111111111111111111111111111111">
    <w:name w:val="Caption111111111111111111111111111111111111111111111111111111111111"/>
    <w:link w:val="Caption1111111111111111111111111111111111111111111111111111111111112"/>
    <w:qFormat/>
    <w:rPr>
      <w:i/>
      <w:sz w:val="24"/>
    </w:rPr>
  </w:style>
  <w:style w:type="character" w:styleId="Heading91">
    <w:name w:val="Heading 91"/>
    <w:qFormat/>
    <w:rPr>
      <w:rFonts w:ascii="Calibri Light" w:hAnsi="Calibri Light"/>
      <w:sz w:val="22"/>
    </w:rPr>
  </w:style>
  <w:style w:type="character" w:styleId="WW8Num5z1">
    <w:name w:val="WW8Num5z1"/>
    <w:link w:val="WW8Num5z11"/>
    <w:qFormat/>
    <w:rPr/>
  </w:style>
  <w:style w:type="character" w:styleId="WW8Num7z5">
    <w:name w:val="WW8Num7z5"/>
    <w:link w:val="WW8Num7z51"/>
    <w:qFormat/>
    <w:rPr/>
  </w:style>
  <w:style w:type="character" w:styleId="WW8Num7z2">
    <w:name w:val="WW8Num7z2"/>
    <w:link w:val="WW8Num7z21"/>
    <w:qFormat/>
    <w:rPr/>
  </w:style>
  <w:style w:type="character" w:styleId="Caption1111111111111111111111111">
    <w:name w:val="Caption1111111111111111111111111"/>
    <w:link w:val="Caption11111111111111111111111112"/>
    <w:qFormat/>
    <w:rPr>
      <w:i/>
      <w:sz w:val="24"/>
    </w:rPr>
  </w:style>
  <w:style w:type="character" w:styleId="Caption111111111111111111111111111111111111111111111">
    <w:name w:val="Caption111111111111111111111111111111111111111111111"/>
    <w:link w:val="Caption1111111111111111111111111111111111111111111112"/>
    <w:qFormat/>
    <w:rPr>
      <w:i/>
      <w:sz w:val="24"/>
    </w:rPr>
  </w:style>
  <w:style w:type="character" w:styleId="Style17">
    <w:name w:val="Style17"/>
    <w:link w:val="Style171"/>
    <w:qFormat/>
    <w:rPr/>
  </w:style>
  <w:style w:type="character" w:styleId="Style16">
    <w:name w:val="Текст"/>
    <w:link w:val="117"/>
    <w:qFormat/>
    <w:rPr>
      <w:rFonts w:ascii="Courier New" w:hAnsi="Courier New"/>
    </w:rPr>
  </w:style>
  <w:style w:type="character" w:styleId="WW8Num6z4">
    <w:name w:val="WW8Num6z4"/>
    <w:link w:val="WW8Num6z41"/>
    <w:qFormat/>
    <w:rPr/>
  </w:style>
  <w:style w:type="character" w:styleId="11">
    <w:name w:val="Указатель1"/>
    <w:link w:val="118"/>
    <w:qFormat/>
    <w:rPr/>
  </w:style>
  <w:style w:type="character" w:styleId="Caption11111111">
    <w:name w:val="Caption11111111"/>
    <w:link w:val="Caption111111112"/>
    <w:qFormat/>
    <w:rPr>
      <w:i/>
      <w:sz w:val="24"/>
    </w:rPr>
  </w:style>
  <w:style w:type="character" w:styleId="Style18">
    <w:name w:val="Указатель"/>
    <w:link w:val="26"/>
    <w:qFormat/>
    <w:rPr/>
  </w:style>
  <w:style w:type="character" w:styleId="WW-Absatz-Standardschriftart11111111111111111111111111111111111111">
    <w:name w:val="WW-Absatz-Standardschriftart11111111111111111111111111111111111111"/>
    <w:link w:val="WW-Absatz-Standardschriftart111111111111111111111111111111111111112"/>
    <w:qFormat/>
    <w:rPr/>
  </w:style>
  <w:style w:type="character" w:styleId="Western">
    <w:name w:val="western"/>
    <w:link w:val="Western1"/>
    <w:qFormat/>
    <w:rPr/>
  </w:style>
  <w:style w:type="character" w:styleId="Caption1111111111111111111111111111111111111111111111111111111111111">
    <w:name w:val="Caption1111111111111111111111111111111111111111111111111111111111111"/>
    <w:link w:val="Caption11111111111111111111111111111111111111111111111111111111111112"/>
    <w:qFormat/>
    <w:rPr>
      <w:i/>
      <w:sz w:val="24"/>
    </w:rPr>
  </w:style>
  <w:style w:type="character" w:styleId="Style19">
    <w:name w:val="Нормальный (таблица)"/>
    <w:link w:val="119"/>
    <w:qFormat/>
    <w:rPr>
      <w:rFonts w:ascii="Times New Roman CYR" w:hAnsi="Times New Roman CYR"/>
      <w:sz w:val="24"/>
    </w:rPr>
  </w:style>
  <w:style w:type="character" w:styleId="Caption111111111111">
    <w:name w:val="Caption111111111111"/>
    <w:link w:val="Caption1111111111112"/>
    <w:qFormat/>
    <w:rPr>
      <w:i/>
      <w:sz w:val="24"/>
    </w:rPr>
  </w:style>
  <w:style w:type="character" w:styleId="WW8Num2z7">
    <w:name w:val="WW8Num2z7"/>
    <w:link w:val="WW8Num2z71"/>
    <w:qFormat/>
    <w:rPr/>
  </w:style>
  <w:style w:type="character" w:styleId="WW-Absatz-Standardschriftart111111">
    <w:name w:val="WW-Absatz-Standardschriftart111111"/>
    <w:link w:val="WW-Absatz-Standardschriftart1111112"/>
    <w:qFormat/>
    <w:rPr/>
  </w:style>
  <w:style w:type="character" w:styleId="WW8Num4z8">
    <w:name w:val="WW8Num4z8"/>
    <w:link w:val="WW8Num4z81"/>
    <w:qFormat/>
    <w:rPr/>
  </w:style>
  <w:style w:type="character" w:styleId="ConsPlusNonformat">
    <w:name w:val="ConsPlusNonformat"/>
    <w:link w:val="ConsPlusNonformat2"/>
    <w:qFormat/>
    <w:rPr>
      <w:rFonts w:ascii="Courier New" w:hAnsi="Courier New"/>
      <w:color w:val="00000A"/>
      <w:sz w:val="20"/>
    </w:rPr>
  </w:style>
  <w:style w:type="character" w:styleId="Style20">
    <w:name w:val="Таблицы (моноширинный)"/>
    <w:link w:val="120"/>
    <w:qFormat/>
    <w:rPr>
      <w:rFonts w:ascii="Courier New" w:hAnsi="Courier New"/>
    </w:rPr>
  </w:style>
  <w:style w:type="character" w:styleId="Style28">
    <w:name w:val="Style28"/>
    <w:link w:val="Style281"/>
    <w:qFormat/>
    <w:rPr/>
  </w:style>
  <w:style w:type="character" w:styleId="Caption1111111111111111111111111111111111111">
    <w:name w:val="Caption1111111111111111111111111111111111111"/>
    <w:link w:val="Caption11111111111111111111111111111111111112"/>
    <w:qFormat/>
    <w:rPr>
      <w:i/>
      <w:sz w:val="24"/>
    </w:rPr>
  </w:style>
  <w:style w:type="character" w:styleId="WW-Absatz-Standardschriftart11111111111111111111111111111111111111111111111">
    <w:name w:val="WW-Absatz-Standardschriftart11111111111111111111111111111111111111111111111"/>
    <w:link w:val="WW-Absatz-Standardschriftart111111111111111111111111111111111111111111111112"/>
    <w:qFormat/>
    <w:rPr/>
  </w:style>
  <w:style w:type="character" w:styleId="WW-Absatz-Standardschriftart1111111111">
    <w:name w:val="WW-Absatz-Standardschriftart1111111111"/>
    <w:link w:val="WW-Absatz-Standardschriftart11111111112"/>
    <w:qFormat/>
    <w:rPr/>
  </w:style>
  <w:style w:type="character" w:styleId="Caption111111111111111111111111111111111111111111111111">
    <w:name w:val="Caption111111111111111111111111111111111111111111111111"/>
    <w:link w:val="Caption1111111111111111111111111111111111111111111111112"/>
    <w:qFormat/>
    <w:rPr>
      <w:i/>
      <w:sz w:val="24"/>
    </w:rPr>
  </w:style>
  <w:style w:type="character" w:styleId="FontStyle34">
    <w:name w:val="Font Style34"/>
    <w:link w:val="FontStyle341"/>
    <w:qFormat/>
    <w:rPr>
      <w:rFonts w:ascii="Times New Roman" w:hAnsi="Times New Roman"/>
      <w:sz w:val="22"/>
    </w:rPr>
  </w:style>
  <w:style w:type="character" w:styleId="WW8Num7z8">
    <w:name w:val="WW8Num7z8"/>
    <w:link w:val="WW8Num7z81"/>
    <w:qFormat/>
    <w:rPr/>
  </w:style>
  <w:style w:type="character" w:styleId="Ec272b6ae961a52ddocdata">
    <w:name w:val="ec272b6ae961a52ddocdata"/>
    <w:link w:val="Ec272b6ae961a52ddocdata1"/>
    <w:qFormat/>
    <w:rPr/>
  </w:style>
  <w:style w:type="character" w:styleId="WW8Num7z4">
    <w:name w:val="WW8Num7z4"/>
    <w:link w:val="WW8Num7z41"/>
    <w:qFormat/>
    <w:rPr/>
  </w:style>
  <w:style w:type="character" w:styleId="WW-Absatz-Standardschriftart111111111111111111111111111111">
    <w:name w:val="WW-Absatz-Standardschriftart111111111111111111111111111111"/>
    <w:link w:val="WW-Absatz-Standardschriftart1111111111111111111111111111112"/>
    <w:qFormat/>
    <w:rPr/>
  </w:style>
  <w:style w:type="character" w:styleId="12">
    <w:name w:val="Основной шрифт абзаца1"/>
    <w:link w:val="1110"/>
    <w:qFormat/>
    <w:rPr/>
  </w:style>
  <w:style w:type="character" w:styleId="2">
    <w:name w:val="Основной текст с отступом 2"/>
    <w:link w:val="231"/>
    <w:qFormat/>
    <w:rPr>
      <w:sz w:val="28"/>
    </w:rPr>
  </w:style>
  <w:style w:type="character" w:styleId="Style21">
    <w:name w:val="для таблиц"/>
    <w:link w:val="121"/>
    <w:qFormat/>
    <w:rPr>
      <w:sz w:val="24"/>
    </w:rPr>
  </w:style>
  <w:style w:type="character" w:styleId="Caption11111111111111111111111111111111111111111111111111111">
    <w:name w:val="Caption11111111111111111111111111111111111111111111111111111"/>
    <w:link w:val="Caption111111111111111111111111111111111111111111111111111112"/>
    <w:qFormat/>
    <w:rPr>
      <w:i/>
      <w:sz w:val="24"/>
    </w:rPr>
  </w:style>
  <w:style w:type="character" w:styleId="Caption11111111111">
    <w:name w:val="Caption11111111111"/>
    <w:link w:val="Caption111111111112"/>
    <w:qFormat/>
    <w:rPr>
      <w:i/>
      <w:sz w:val="24"/>
    </w:rPr>
  </w:style>
  <w:style w:type="character" w:styleId="Style211">
    <w:name w:val="Style21"/>
    <w:link w:val="Style2111"/>
    <w:qFormat/>
    <w:rPr/>
  </w:style>
  <w:style w:type="character" w:styleId="Header1">
    <w:name w:val="Header1"/>
    <w:link w:val="Header11"/>
    <w:qFormat/>
    <w:rPr/>
  </w:style>
  <w:style w:type="character" w:styleId="Style110">
    <w:name w:val="Style1"/>
    <w:link w:val="Style1101"/>
    <w:qFormat/>
    <w:rPr/>
  </w:style>
  <w:style w:type="character" w:styleId="WW-Absatz-Standardschriftart1111111111111111">
    <w:name w:val="WW-Absatz-Standardschriftart1111111111111111"/>
    <w:link w:val="WW-Absatz-Standardschriftart11111111111111112"/>
    <w:qFormat/>
    <w:rPr/>
  </w:style>
  <w:style w:type="character" w:styleId="DefaultParagraphFont">
    <w:name w:val="Default Paragraph Font"/>
    <w:link w:val="DefaultParagraphFont3"/>
    <w:qFormat/>
    <w:rPr/>
  </w:style>
  <w:style w:type="character" w:styleId="Caption11111111111111111">
    <w:name w:val="Caption11111111111111111"/>
    <w:link w:val="Caption111111111111111112"/>
    <w:qFormat/>
    <w:rPr>
      <w:i/>
      <w:sz w:val="24"/>
    </w:rPr>
  </w:style>
  <w:style w:type="character" w:styleId="FontStyle31">
    <w:name w:val="Font Style31"/>
    <w:link w:val="FontStyle311"/>
    <w:qFormat/>
    <w:rPr>
      <w:rFonts w:ascii="Times New Roman" w:hAnsi="Times New Roman"/>
      <w:sz w:val="22"/>
    </w:rPr>
  </w:style>
  <w:style w:type="character" w:styleId="Headertexttopleveltextcentertext">
    <w:name w:val="headertext topleveltext centertext"/>
    <w:link w:val="Headertexttopleveltextcentertext1"/>
    <w:qFormat/>
    <w:rPr>
      <w:sz w:val="24"/>
    </w:rPr>
  </w:style>
  <w:style w:type="character" w:styleId="WW8Num1z1">
    <w:name w:val="WW8Num1z1"/>
    <w:link w:val="WW8Num1z11"/>
    <w:qFormat/>
    <w:rPr/>
  </w:style>
  <w:style w:type="character" w:styleId="Strong">
    <w:name w:val="Strong"/>
    <w:qFormat/>
    <w:rPr>
      <w:b/>
    </w:rPr>
  </w:style>
  <w:style w:type="character" w:styleId="WW8Num3z8">
    <w:name w:val="WW8Num3z8"/>
    <w:link w:val="WW8Num3z81"/>
    <w:qFormat/>
    <w:rPr/>
  </w:style>
  <w:style w:type="character" w:styleId="Textbodyindent">
    <w:name w:val="Text body indent"/>
    <w:qFormat/>
    <w:rPr>
      <w:sz w:val="28"/>
    </w:rPr>
  </w:style>
  <w:style w:type="character" w:styleId="WW8Num6z1">
    <w:name w:val="WW8Num6z1"/>
    <w:link w:val="WW8Num6z11"/>
    <w:qFormat/>
    <w:rPr/>
  </w:style>
  <w:style w:type="character" w:styleId="Style151">
    <w:name w:val="Style15"/>
    <w:link w:val="Style1511"/>
    <w:qFormat/>
    <w:rPr/>
  </w:style>
  <w:style w:type="character" w:styleId="WW8Num2z6">
    <w:name w:val="WW8Num2z6"/>
    <w:link w:val="WW8Num2z61"/>
    <w:qFormat/>
    <w:rPr/>
  </w:style>
  <w:style w:type="character" w:styleId="WW8Num6z5">
    <w:name w:val="WW8Num6z5"/>
    <w:link w:val="WW8Num6z51"/>
    <w:qFormat/>
    <w:rPr/>
  </w:style>
  <w:style w:type="character" w:styleId="Msonormalcxspmiddle">
    <w:name w:val="msonormalcxspmiddle"/>
    <w:link w:val="Msonormalcxspmiddle1"/>
    <w:qFormat/>
    <w:rPr>
      <w:rFonts w:ascii="Arial" w:hAnsi="Arial"/>
      <w:color w:val="663300"/>
      <w:sz w:val="23"/>
    </w:rPr>
  </w:style>
  <w:style w:type="character" w:styleId="WW8Num7z3">
    <w:name w:val="WW8Num7z3"/>
    <w:link w:val="WW8Num7z31"/>
    <w:qFormat/>
    <w:rPr/>
  </w:style>
  <w:style w:type="character" w:styleId="Contents3">
    <w:name w:val="Contents 3"/>
    <w:qFormat/>
    <w:rPr>
      <w:rFonts w:ascii="XO Thames" w:hAnsi="XO Thames"/>
      <w:sz w:val="28"/>
    </w:rPr>
  </w:style>
  <w:style w:type="character" w:styleId="WW-Absatz-Standardschriftart111111111111111111111111111111111111111111111111111111111">
    <w:name w:val="WW-Absatz-Standardschriftart111111111111111111111111111111111111111111111111111111111"/>
    <w:link w:val="WW-Absatz-Standardschriftart1111111111111111111111111111111111111111111111111111111112"/>
    <w:qFormat/>
    <w:rPr/>
  </w:style>
  <w:style w:type="character" w:styleId="ListParagraph">
    <w:name w:val="List Paragraph"/>
    <w:link w:val="ListParagraph1"/>
    <w:qFormat/>
    <w:rPr/>
  </w:style>
  <w:style w:type="character" w:styleId="BodyTextIndent2">
    <w:name w:val="Body Text Indent 2"/>
    <w:link w:val="BodyTextIndent21"/>
    <w:qFormat/>
    <w:rPr>
      <w:rFonts w:ascii="Liberation Serif" w:hAnsi="Liberation Serif"/>
      <w:sz w:val="24"/>
    </w:rPr>
  </w:style>
  <w:style w:type="character" w:styleId="WW8Num4z5">
    <w:name w:val="WW8Num4z5"/>
    <w:link w:val="WW8Num4z51"/>
    <w:qFormat/>
    <w:rPr/>
  </w:style>
  <w:style w:type="character" w:styleId="Style24">
    <w:name w:val="Заголовок"/>
    <w:link w:val="15"/>
    <w:qFormat/>
    <w:rPr>
      <w:rFonts w:ascii="Liberation Sans" w:hAnsi="Liberation Sans"/>
      <w:sz w:val="28"/>
    </w:rPr>
  </w:style>
  <w:style w:type="character" w:styleId="Caption11111111111111111111111111111111111111111111111111111111111111">
    <w:name w:val="Caption11111111111111111111111111111111111111111111111111111111111111"/>
    <w:link w:val="Caption111111111111111111111111111111111111111111111111111111111111112"/>
    <w:qFormat/>
    <w:rPr>
      <w:i/>
      <w:sz w:val="24"/>
    </w:rPr>
  </w:style>
  <w:style w:type="character" w:styleId="Caption111111">
    <w:name w:val="Caption111111"/>
    <w:link w:val="Caption1111112"/>
    <w:qFormat/>
    <w:rPr>
      <w:i/>
      <w:sz w:val="24"/>
    </w:rPr>
  </w:style>
  <w:style w:type="character" w:styleId="WW-Absatz-Standardschriftart11111111111111111">
    <w:name w:val="WW-Absatz-Standardschriftart11111111111111111"/>
    <w:link w:val="WW-Absatz-Standardschriftart111111111111111112"/>
    <w:qFormat/>
    <w:rPr/>
  </w:style>
  <w:style w:type="character" w:styleId="WW8Num7z6">
    <w:name w:val="WW8Num7z6"/>
    <w:link w:val="WW8Num7z61"/>
    <w:qFormat/>
    <w:rPr/>
  </w:style>
  <w:style w:type="character" w:styleId="13">
    <w:name w:val="Заголовок №1"/>
    <w:link w:val="1111"/>
    <w:qFormat/>
    <w:rPr>
      <w:b/>
      <w:sz w:val="20"/>
    </w:rPr>
  </w:style>
  <w:style w:type="character" w:styleId="WW-Absatz-Standardschriftart111">
    <w:name w:val="WW-Absatz-Standardschriftart111"/>
    <w:link w:val="WW-Absatz-Standardschriftart1112"/>
    <w:qFormat/>
    <w:rPr/>
  </w:style>
  <w:style w:type="character" w:styleId="Caption11111111111111111111111111111111111111111111111111111111">
    <w:name w:val="Caption11111111111111111111111111111111111111111111111111111111"/>
    <w:link w:val="Caption111111111111111111111111111111111111111111111111111111112"/>
    <w:qFormat/>
    <w:rPr>
      <w:i/>
      <w:sz w:val="24"/>
    </w:rPr>
  </w:style>
  <w:style w:type="character" w:styleId="Caption1111111111111111111111111111111111111111111111111111111111">
    <w:name w:val="Caption1111111111111111111111111111111111111111111111111111111111"/>
    <w:link w:val="Caption11111111111111111111111111111111111111111111111111111111112"/>
    <w:qFormat/>
    <w:rPr>
      <w:i/>
      <w:sz w:val="24"/>
    </w:rPr>
  </w:style>
  <w:style w:type="character" w:styleId="Caption111111111111111111111111111111111111">
    <w:name w:val="Caption111111111111111111111111111111111111"/>
    <w:link w:val="Caption1111111111111111111111111111111111112"/>
    <w:qFormat/>
    <w:rPr>
      <w:i/>
      <w:sz w:val="24"/>
    </w:rPr>
  </w:style>
  <w:style w:type="character" w:styleId="WW-Absatz-Standardschriftart11111111111">
    <w:name w:val="WW-Absatz-Standardschriftart11111111111"/>
    <w:link w:val="WW-Absatz-Standardschriftart111111111112"/>
    <w:qFormat/>
    <w:rPr/>
  </w:style>
  <w:style w:type="character" w:styleId="Caption11111111111111111111111111111111111111">
    <w:name w:val="Caption11111111111111111111111111111111111111"/>
    <w:link w:val="Caption111111111111111111111111111111111111112"/>
    <w:qFormat/>
    <w:rPr>
      <w:i/>
      <w:sz w:val="24"/>
    </w:rPr>
  </w:style>
  <w:style w:type="character" w:styleId="FontStyle39">
    <w:name w:val="Font Style39"/>
    <w:link w:val="FontStyle391"/>
    <w:qFormat/>
    <w:rPr>
      <w:rFonts w:ascii="Times New Roman" w:hAnsi="Times New Roman"/>
      <w:b/>
      <w:sz w:val="18"/>
    </w:rPr>
  </w:style>
  <w:style w:type="character" w:styleId="Caption1111111111111111111111">
    <w:name w:val="Caption1111111111111111111111"/>
    <w:link w:val="Caption11111111111111111111112"/>
    <w:qFormat/>
    <w:rPr>
      <w:i/>
      <w:sz w:val="24"/>
    </w:rPr>
  </w:style>
  <w:style w:type="character" w:styleId="Caption11111111111111111111111111111111111111111111111111111111111">
    <w:name w:val="Caption11111111111111111111111111111111111111111111111111111111111"/>
    <w:link w:val="Caption111111111111111111111111111111111111111111111111111111111112"/>
    <w:qFormat/>
    <w:rPr>
      <w:i/>
      <w:sz w:val="24"/>
    </w:rPr>
  </w:style>
  <w:style w:type="character" w:styleId="FontStyle19">
    <w:name w:val="Font Style19"/>
    <w:basedOn w:val="Style25"/>
    <w:link w:val="FontStyle191"/>
    <w:qFormat/>
    <w:rPr>
      <w:rFonts w:ascii="Times New Roman" w:hAnsi="Times New Roman"/>
      <w:sz w:val="26"/>
    </w:rPr>
  </w:style>
  <w:style w:type="character" w:styleId="WW8Num3z5">
    <w:name w:val="WW8Num3z5"/>
    <w:link w:val="WW8Num3z51"/>
    <w:qFormat/>
    <w:rPr/>
  </w:style>
  <w:style w:type="character" w:styleId="22">
    <w:name w:val="Основной текст с отступом 22"/>
    <w:link w:val="221"/>
    <w:qFormat/>
    <w:rPr/>
  </w:style>
  <w:style w:type="character" w:styleId="Style25">
    <w:name w:val="Основной шрифт абзаца"/>
    <w:link w:val="27"/>
    <w:qFormat/>
    <w:rPr/>
  </w:style>
  <w:style w:type="character" w:styleId="WW-Absatz-Standardschriftart111111111111111111111111111111111111111">
    <w:name w:val="WW-Absatz-Standardschriftart111111111111111111111111111111111111111"/>
    <w:link w:val="WW-Absatz-Standardschriftart1111111111111111111111111111111111111112"/>
    <w:qFormat/>
    <w:rPr/>
  </w:style>
  <w:style w:type="character" w:styleId="WW8Num2z2">
    <w:name w:val="WW8Num2z2"/>
    <w:link w:val="WW8Num2z21"/>
    <w:qFormat/>
    <w:rPr/>
  </w:style>
  <w:style w:type="character" w:styleId="Caption11111111111111111111111">
    <w:name w:val="Caption11111111111111111111111"/>
    <w:link w:val="Caption111111111111111111111112"/>
    <w:qFormat/>
    <w:rPr>
      <w:i/>
      <w:sz w:val="24"/>
    </w:rPr>
  </w:style>
  <w:style w:type="character" w:styleId="P4">
    <w:name w:val="p4"/>
    <w:link w:val="P41"/>
    <w:qFormat/>
    <w:rPr/>
  </w:style>
  <w:style w:type="character" w:styleId="WW8Num5z7">
    <w:name w:val="WW8Num5z7"/>
    <w:link w:val="WW8Num5z71"/>
    <w:qFormat/>
    <w:rPr/>
  </w:style>
  <w:style w:type="character" w:styleId="Header2">
    <w:name w:val="Header2"/>
    <w:qFormat/>
    <w:rPr/>
  </w:style>
  <w:style w:type="character" w:styleId="21">
    <w:name w:val="Основной текст с отступом 21"/>
    <w:link w:val="2111"/>
    <w:qFormat/>
    <w:rPr>
      <w:color w:val="00000A"/>
      <w:sz w:val="28"/>
    </w:rPr>
  </w:style>
  <w:style w:type="character" w:styleId="WW8Num6z2">
    <w:name w:val="WW8Num6z2"/>
    <w:link w:val="WW8Num6z21"/>
    <w:qFormat/>
    <w:rPr/>
  </w:style>
  <w:style w:type="character" w:styleId="WW-Absatz-Standardschriftart11111111111111111111111111111111111111111111111111">
    <w:name w:val="WW-Absatz-Standardschriftart11111111111111111111111111111111111111111111111111"/>
    <w:link w:val="WW-Absatz-Standardschriftart111111111111111111111111111111111111111111111111112"/>
    <w:qFormat/>
    <w:rPr/>
  </w:style>
  <w:style w:type="character" w:styleId="D6e2e5f2eee2eee5e2fbe4e5ebe5ede8e5e4ebffd2e5eaf1f2">
    <w:name w:val="Цd6вe2еe5тf2оeeвe2оeeеe5 вe2ыfbдe4еe5лebеe5нedиe8еe5 дe4лebяff Тd2еe5кeaсf1тf2"/>
    <w:link w:val="D6e2e5f2eee2eee5e2fbe4e5ebe5ede8e5e4ebffd2e5eaf1f21"/>
    <w:qFormat/>
    <w:rPr>
      <w:rFonts w:ascii="Times New Roman CYR" w:hAnsi="Times New Roman CYR"/>
    </w:rPr>
  </w:style>
  <w:style w:type="character" w:styleId="Style181">
    <w:name w:val="Style18"/>
    <w:link w:val="Style1811"/>
    <w:qFormat/>
    <w:rPr/>
  </w:style>
  <w:style w:type="character" w:styleId="NoSpacing">
    <w:name w:val="No Spacing"/>
    <w:link w:val="NoSpacing1"/>
    <w:qFormat/>
    <w:rPr>
      <w:rFonts w:ascii="Calibri" w:hAnsi="Calibri"/>
      <w:color w:val="000000"/>
      <w:sz w:val="22"/>
    </w:rPr>
  </w:style>
  <w:style w:type="character" w:styleId="Style71">
    <w:name w:val="Style7"/>
    <w:link w:val="Style711"/>
    <w:qFormat/>
    <w:rPr/>
  </w:style>
  <w:style w:type="character" w:styleId="Caption1111111111111111111111111111">
    <w:name w:val="Caption1111111111111111111111111111"/>
    <w:link w:val="Caption11111111111111111111111111112"/>
    <w:qFormat/>
    <w:rPr>
      <w:i/>
      <w:sz w:val="24"/>
    </w:rPr>
  </w:style>
  <w:style w:type="character" w:styleId="Caption11111">
    <w:name w:val="Caption11111"/>
    <w:link w:val="Caption111112"/>
    <w:qFormat/>
    <w:rPr>
      <w:i/>
      <w:sz w:val="24"/>
    </w:rPr>
  </w:style>
  <w:style w:type="character" w:styleId="Style161">
    <w:name w:val="Style16"/>
    <w:link w:val="Style1611"/>
    <w:qFormat/>
    <w:rPr/>
  </w:style>
  <w:style w:type="character" w:styleId="Caption1">
    <w:name w:val="caption1"/>
    <w:link w:val="Caption2"/>
    <w:qFormat/>
    <w:rPr>
      <w:i/>
      <w:sz w:val="24"/>
    </w:rPr>
  </w:style>
  <w:style w:type="character" w:styleId="BodyTextIndent3">
    <w:name w:val="Body Text Indent 3"/>
    <w:link w:val="BodyTextIndent31"/>
    <w:qFormat/>
    <w:rPr>
      <w:b/>
      <w:sz w:val="28"/>
    </w:rPr>
  </w:style>
  <w:style w:type="character" w:styleId="Heading51">
    <w:name w:val="Heading 51"/>
    <w:qFormat/>
    <w:rPr>
      <w:rFonts w:ascii="Calibri" w:hAnsi="Calibri"/>
      <w:b/>
      <w:i/>
      <w:sz w:val="26"/>
    </w:rPr>
  </w:style>
  <w:style w:type="character" w:styleId="WW8Num6z8">
    <w:name w:val="WW8Num6z8"/>
    <w:link w:val="WW8Num6z81"/>
    <w:qFormat/>
    <w:rPr/>
  </w:style>
  <w:style w:type="character" w:styleId="WW-Absatz-Standardschriftart">
    <w:name w:val="WW-Absatz-Standardschriftart"/>
    <w:link w:val="WW-Absatz-Standardschriftart2"/>
    <w:qFormat/>
    <w:rPr/>
  </w:style>
  <w:style w:type="character" w:styleId="Style27">
    <w:name w:val="Заголовок таблицы"/>
    <w:basedOn w:val="Style32"/>
    <w:link w:val="123"/>
    <w:qFormat/>
    <w:rPr>
      <w:b/>
    </w:rPr>
  </w:style>
  <w:style w:type="character" w:styleId="Style51">
    <w:name w:val="Style5"/>
    <w:link w:val="Style511"/>
    <w:qFormat/>
    <w:rPr/>
  </w:style>
  <w:style w:type="character" w:styleId="WW-Absatz-Standardschriftart11111111111111111111111111111111111111111111111111111111">
    <w:name w:val="WW-Absatz-Standardschriftart11111111111111111111111111111111111111111111111111111111"/>
    <w:link w:val="WW-Absatz-Standardschriftart111111111111111111111111111111111111111111111111111111112"/>
    <w:qFormat/>
    <w:rPr/>
  </w:style>
  <w:style w:type="character" w:styleId="Style31">
    <w:name w:val="Style3"/>
    <w:link w:val="Style311"/>
    <w:qFormat/>
    <w:rPr/>
  </w:style>
  <w:style w:type="character" w:styleId="WW8Num1z4">
    <w:name w:val="WW8Num1z4"/>
    <w:link w:val="WW8Num1z41"/>
    <w:qFormat/>
    <w:rPr/>
  </w:style>
  <w:style w:type="character" w:styleId="Caption111111111111111111111111111111">
    <w:name w:val="Caption111111111111111111111111111111"/>
    <w:link w:val="Caption1111111111111111111111111111112"/>
    <w:qFormat/>
    <w:rPr>
      <w:i/>
      <w:sz w:val="24"/>
    </w:rPr>
  </w:style>
  <w:style w:type="character" w:styleId="Footer1">
    <w:name w:val="Footer1"/>
    <w:qFormat/>
    <w:rPr>
      <w:rFonts w:ascii="Times New Roman" w:hAnsi="Times New Roman"/>
      <w:sz w:val="20"/>
    </w:rPr>
  </w:style>
  <w:style w:type="character" w:styleId="Heading12">
    <w:name w:val="Heading 12"/>
    <w:qFormat/>
    <w:rPr>
      <w:sz w:val="24"/>
    </w:rPr>
  </w:style>
  <w:style w:type="character" w:styleId="WW8Num4z6">
    <w:name w:val="WW8Num4z6"/>
    <w:link w:val="WW8Num4z61"/>
    <w:qFormat/>
    <w:rPr/>
  </w:style>
  <w:style w:type="character" w:styleId="WW8Num7z1">
    <w:name w:val="WW8Num7z1"/>
    <w:link w:val="WW8Num7z11"/>
    <w:qFormat/>
    <w:rPr/>
  </w:style>
  <w:style w:type="character" w:styleId="DefaultParagraphFont1">
    <w:name w:val="Default Paragraph Font1"/>
    <w:link w:val="DefaultParagraphFont11"/>
    <w:qFormat/>
    <w:rPr/>
  </w:style>
  <w:style w:type="character" w:styleId="WW-Absatz-Standardschriftart11111111">
    <w:name w:val="WW-Absatz-Standardschriftart11111111"/>
    <w:link w:val="WW-Absatz-Standardschriftart111111112"/>
    <w:qFormat/>
    <w:rPr/>
  </w:style>
  <w:style w:type="character" w:styleId="Firstlineindent">
    <w:name w:val="First line indent"/>
    <w:qFormat/>
    <w:rPr>
      <w:sz w:val="21"/>
    </w:rPr>
  </w:style>
  <w:style w:type="character" w:styleId="FontStyle33">
    <w:name w:val="Font Style33"/>
    <w:link w:val="FontStyle331"/>
    <w:qFormat/>
    <w:rPr>
      <w:rFonts w:ascii="Times New Roman" w:hAnsi="Times New Roman"/>
      <w:b/>
      <w:sz w:val="26"/>
    </w:rPr>
  </w:style>
  <w:style w:type="character" w:styleId="WW-Absatz-Standardschriftart1111">
    <w:name w:val="WW-Absatz-Standardschriftart1111"/>
    <w:link w:val="WW-Absatz-Standardschriftart11112"/>
    <w:qFormat/>
    <w:rPr/>
  </w:style>
  <w:style w:type="character" w:styleId="Caption1111111111111111111111111111111111111111111111111111">
    <w:name w:val="Caption1111111111111111111111111111111111111111111111111111"/>
    <w:link w:val="Caption11111111111111111111111111111111111111111111111111112"/>
    <w:qFormat/>
    <w:rPr>
      <w:i/>
      <w:sz w:val="24"/>
    </w:rPr>
  </w:style>
  <w:style w:type="character" w:styleId="Style29">
    <w:name w:val="Название объекта"/>
    <w:link w:val="124"/>
    <w:qFormat/>
    <w:rPr>
      <w:i/>
      <w:sz w:val="24"/>
    </w:rPr>
  </w:style>
  <w:style w:type="character" w:styleId="Caption1111111">
    <w:name w:val="Caption1111111"/>
    <w:link w:val="Caption11111112"/>
    <w:qFormat/>
    <w:rPr>
      <w:i/>
      <w:sz w:val="24"/>
    </w:rPr>
  </w:style>
  <w:style w:type="character" w:styleId="Style30">
    <w:name w:val="Обычный (веб)"/>
    <w:link w:val="125"/>
    <w:qFormat/>
    <w:rPr/>
  </w:style>
  <w:style w:type="character" w:styleId="WW8Num5z2">
    <w:name w:val="WW8Num5z2"/>
    <w:link w:val="WW8Num5z21"/>
    <w:qFormat/>
    <w:rPr/>
  </w:style>
  <w:style w:type="character" w:styleId="Style32">
    <w:name w:val="Содержимое таблицы"/>
    <w:link w:val="17"/>
    <w:qFormat/>
    <w:rPr/>
  </w:style>
  <w:style w:type="character" w:styleId="WW8Num6z3">
    <w:name w:val="WW8Num6z3"/>
    <w:link w:val="WW8Num6z31"/>
    <w:qFormat/>
    <w:rPr/>
  </w:style>
  <w:style w:type="character" w:styleId="Hyperlink">
    <w:name w:val="Hyperlink"/>
    <w:rPr>
      <w:color w:val="000080"/>
      <w:u w:val="single"/>
    </w:rPr>
  </w:style>
  <w:style w:type="character" w:styleId="Footnote">
    <w:name w:val="Footnote"/>
    <w:link w:val="Footnote1"/>
    <w:qFormat/>
    <w:rPr>
      <w:rFonts w:ascii="XO Thames" w:hAnsi="XO Thames"/>
      <w:color w:val="000000"/>
      <w:sz w:val="22"/>
    </w:rPr>
  </w:style>
  <w:style w:type="character" w:styleId="WW-Absatz-Standardschriftart11111111111111111111111111">
    <w:name w:val="WW-Absatz-Standardschriftart11111111111111111111111111"/>
    <w:link w:val="WW-Absatz-Standardschriftart111111111111111111111111112"/>
    <w:qFormat/>
    <w:rPr/>
  </w:style>
  <w:style w:type="character" w:styleId="FontStyle41">
    <w:name w:val="Font Style41"/>
    <w:link w:val="FontStyle411"/>
    <w:qFormat/>
    <w:rPr>
      <w:rFonts w:ascii="Times New Roman" w:hAnsi="Times New Roman"/>
      <w:b/>
      <w:sz w:val="18"/>
    </w:rPr>
  </w:style>
  <w:style w:type="character" w:styleId="Caption1111">
    <w:name w:val="Caption1111"/>
    <w:link w:val="Caption11112"/>
    <w:qFormat/>
    <w:rPr>
      <w:i/>
      <w:sz w:val="24"/>
    </w:rPr>
  </w:style>
  <w:style w:type="character" w:styleId="Caption1111111111111111">
    <w:name w:val="Caption1111111111111111"/>
    <w:link w:val="Caption11111111111111112"/>
    <w:qFormat/>
    <w:rPr>
      <w:i/>
      <w:sz w:val="24"/>
    </w:rPr>
  </w:style>
  <w:style w:type="character" w:styleId="Contents1">
    <w:name w:val="Contents 1"/>
    <w:qFormat/>
    <w:rPr>
      <w:rFonts w:ascii="XO Thames" w:hAnsi="XO Thames"/>
      <w:b/>
      <w:sz w:val="28"/>
    </w:rPr>
  </w:style>
  <w:style w:type="character" w:styleId="Caption111111111111111111111111111111111111111111111111111111111">
    <w:name w:val="Caption111111111111111111111111111111111111111111111111111111111"/>
    <w:link w:val="Caption1111111111111111111111111111111111111111111111111111111112"/>
    <w:qFormat/>
    <w:rPr>
      <w:i/>
      <w:sz w:val="24"/>
    </w:rPr>
  </w:style>
  <w:style w:type="character" w:styleId="FontStyle30">
    <w:name w:val="Font Style30"/>
    <w:basedOn w:val="DefaultParagraphFont0"/>
    <w:link w:val="FontStyle301"/>
    <w:qFormat/>
    <w:rPr>
      <w:rFonts w:ascii="Times New Roman" w:hAnsi="Times New Roman"/>
      <w:sz w:val="26"/>
    </w:rPr>
  </w:style>
  <w:style w:type="character" w:styleId="WW-Absatz-Standardschriftart11111111111111111111">
    <w:name w:val="WW-Absatz-Standardschriftart11111111111111111111"/>
    <w:link w:val="WW-Absatz-Standardschriftart111111111111111111112"/>
    <w:qFormat/>
    <w:rPr/>
  </w:style>
  <w:style w:type="character" w:styleId="Caption111111111111111111">
    <w:name w:val="Caption111111111111111111"/>
    <w:link w:val="Caption1111111111111111112"/>
    <w:qFormat/>
    <w:rPr>
      <w:i/>
      <w:sz w:val="24"/>
    </w:rPr>
  </w:style>
  <w:style w:type="character" w:styleId="Caption11111111111111">
    <w:name w:val="Caption11111111111111"/>
    <w:link w:val="Caption111111111111112"/>
    <w:qFormat/>
    <w:rPr>
      <w:i/>
      <w:sz w:val="24"/>
    </w:rPr>
  </w:style>
  <w:style w:type="character" w:styleId="Caption11">
    <w:name w:val="Caption11"/>
    <w:link w:val="Caption12"/>
    <w:qFormat/>
    <w:rPr>
      <w:i/>
      <w:sz w:val="24"/>
    </w:rPr>
  </w:style>
  <w:style w:type="character" w:styleId="HeaderandFooter">
    <w:name w:val="Header and Footer"/>
    <w:qFormat/>
    <w:rPr>
      <w:rFonts w:ascii="XO Thames" w:hAnsi="XO Thames"/>
      <w:sz w:val="20"/>
    </w:rPr>
  </w:style>
  <w:style w:type="character" w:styleId="Style33">
    <w:name w:val="Абзац списка"/>
    <w:link w:val="28"/>
    <w:qFormat/>
    <w:rPr>
      <w:rFonts w:ascii="Calibri" w:hAnsi="Calibri"/>
      <w:sz w:val="22"/>
    </w:rPr>
  </w:style>
  <w:style w:type="character" w:styleId="31">
    <w:name w:val="Основной текст 3"/>
    <w:link w:val="312"/>
    <w:qFormat/>
    <w:rPr>
      <w:sz w:val="28"/>
    </w:rPr>
  </w:style>
  <w:style w:type="character" w:styleId="Formattexttopleveltext">
    <w:name w:val="formattext topleveltext"/>
    <w:link w:val="Formattexttopleveltext1"/>
    <w:qFormat/>
    <w:rPr>
      <w:sz w:val="24"/>
    </w:rPr>
  </w:style>
  <w:style w:type="character" w:styleId="WW-Absatz-Standardschriftart1111111111111">
    <w:name w:val="WW-Absatz-Standardschriftart1111111111111"/>
    <w:link w:val="WW-Absatz-Standardschriftart11111111111112"/>
    <w:qFormat/>
    <w:rPr/>
  </w:style>
  <w:style w:type="character" w:styleId="FontStyle13">
    <w:name w:val="Font Style13"/>
    <w:basedOn w:val="Style25"/>
    <w:link w:val="FontStyle131"/>
    <w:qFormat/>
    <w:rPr>
      <w:rFonts w:ascii="Times New Roman" w:hAnsi="Times New Roman"/>
      <w:b/>
      <w:sz w:val="24"/>
    </w:rPr>
  </w:style>
  <w:style w:type="character" w:styleId="WW-Absatz-Standardschriftart1111111111111111111111111111111111111">
    <w:name w:val="WW-Absatz-Standardschriftart1111111111111111111111111111111111111"/>
    <w:link w:val="WW-Absatz-Standardschriftart11111111111111111111111111111111111112"/>
    <w:qFormat/>
    <w:rPr/>
  </w:style>
  <w:style w:type="character" w:styleId="WW8Num7z0">
    <w:name w:val="WW8Num7z0"/>
    <w:link w:val="WW8Num7z01"/>
    <w:qFormat/>
    <w:rPr/>
  </w:style>
  <w:style w:type="character" w:styleId="Caption111111111111111111111111111111111111111111111111111111111111111">
    <w:name w:val="Caption111111111111111111111111111111111111111111111111111111111111111"/>
    <w:link w:val="Caption1111111111111111111111111111111111111111111111111111111111111112"/>
    <w:qFormat/>
    <w:rPr>
      <w:i/>
      <w:sz w:val="24"/>
    </w:rPr>
  </w:style>
  <w:style w:type="character" w:styleId="Caption1111111111111111111111111111111111111111111111111111111">
    <w:name w:val="Caption1111111111111111111111111111111111111111111111111111111"/>
    <w:link w:val="Caption11111111111111111111111111111111111111111111111111111112"/>
    <w:qFormat/>
    <w:rPr>
      <w:i/>
      <w:sz w:val="24"/>
    </w:rPr>
  </w:style>
  <w:style w:type="character" w:styleId="Style210">
    <w:name w:val="Style2"/>
    <w:link w:val="Style2101"/>
    <w:qFormat/>
    <w:rPr/>
  </w:style>
  <w:style w:type="character" w:styleId="WW-Absatz-Standardschriftart11111111111111111111111111111111111">
    <w:name w:val="WW-Absatz-Standardschriftart11111111111111111111111111111111111"/>
    <w:link w:val="WW-Absatz-Standardschriftart111111111111111111111111111111111112"/>
    <w:qFormat/>
    <w:rPr/>
  </w:style>
  <w:style w:type="character" w:styleId="HEADERTEXT">
    <w:name w:val=".HEADERTEXT"/>
    <w:link w:val="HEADERTEXT1"/>
    <w:qFormat/>
    <w:rPr>
      <w:rFonts w:ascii="Arial" w:hAnsi="Arial"/>
      <w:color w:val="2B4279"/>
      <w:sz w:val="20"/>
    </w:rPr>
  </w:style>
  <w:style w:type="character" w:styleId="Consplusnonformat1">
    <w:name w:val="consplusnonformat1"/>
    <w:link w:val="Consplusnonformat11"/>
    <w:qFormat/>
    <w:rPr/>
  </w:style>
  <w:style w:type="character" w:styleId="WW8Num6z7">
    <w:name w:val="WW8Num6z7"/>
    <w:link w:val="WW8Num6z71"/>
    <w:qFormat/>
    <w:rPr/>
  </w:style>
  <w:style w:type="character" w:styleId="WW8Num1z2">
    <w:name w:val="WW8Num1z2"/>
    <w:link w:val="WW8Num1z21"/>
    <w:qFormat/>
    <w:rPr/>
  </w:style>
  <w:style w:type="character" w:styleId="WW8Num21z0">
    <w:name w:val="WW8Num21z0"/>
    <w:link w:val="WW8Num21z01"/>
    <w:qFormat/>
    <w:rPr>
      <w:rFonts w:ascii="Times New Roman" w:hAnsi="Times New Roman"/>
      <w:sz w:val="28"/>
    </w:rPr>
  </w:style>
  <w:style w:type="character" w:styleId="WW-Absatz-Standardschriftart11111111111111111111111111111111111111111111">
    <w:name w:val="WW-Absatz-Standardschriftart11111111111111111111111111111111111111111111"/>
    <w:link w:val="WW-Absatz-Standardschriftart111111111111111111111111111111111111111111112"/>
    <w:qFormat/>
    <w:rPr/>
  </w:style>
  <w:style w:type="character" w:styleId="Style34">
    <w:name w:val="Знак"/>
    <w:link w:val="126"/>
    <w:qFormat/>
    <w:rPr>
      <w:sz w:val="16"/>
    </w:rPr>
  </w:style>
  <w:style w:type="character" w:styleId="Contents9">
    <w:name w:val="Contents 9"/>
    <w:qFormat/>
    <w:rPr>
      <w:rFonts w:ascii="XO Thames" w:hAnsi="XO Thames"/>
      <w:sz w:val="28"/>
    </w:rPr>
  </w:style>
  <w:style w:type="character" w:styleId="Caption11111111111111111111111111">
    <w:name w:val="Caption11111111111111111111111111"/>
    <w:link w:val="Caption111111111111111111111111112"/>
    <w:qFormat/>
    <w:rPr>
      <w:i/>
      <w:sz w:val="24"/>
    </w:rPr>
  </w:style>
  <w:style w:type="character" w:styleId="WW-Absatz-Standardschriftart1111111111111111111111111">
    <w:name w:val="WW-Absatz-Standardschriftart1111111111111111111111111"/>
    <w:link w:val="WW-Absatz-Standardschriftart11111111111111111111111112"/>
    <w:qFormat/>
    <w:rPr/>
  </w:style>
  <w:style w:type="character" w:styleId="WW8Num1z8">
    <w:name w:val="WW8Num1z8"/>
    <w:link w:val="WW8Num1z81"/>
    <w:qFormat/>
    <w:rPr/>
  </w:style>
  <w:style w:type="character" w:styleId="Caption1111111111111111111111111111111111111111111111">
    <w:name w:val="Caption1111111111111111111111111111111111111111111111"/>
    <w:link w:val="Caption11111111111111111111111111111111111111111111112"/>
    <w:qFormat/>
    <w:rPr>
      <w:i/>
      <w:sz w:val="24"/>
    </w:rPr>
  </w:style>
  <w:style w:type="character" w:styleId="Apple-converted-space">
    <w:name w:val="apple-converted-space"/>
    <w:basedOn w:val="Style25"/>
    <w:link w:val="Apple-converted-space1"/>
    <w:qFormat/>
    <w:rPr/>
  </w:style>
  <w:style w:type="character" w:styleId="WW-Absatz-Standardschriftart111111111111111111111111111111111111111111">
    <w:name w:val="WW-Absatz-Standardschriftart111111111111111111111111111111111111111111"/>
    <w:link w:val="WW-Absatz-Standardschriftart1111111111111111111111111111111111111111112"/>
    <w:qFormat/>
    <w:rPr/>
  </w:style>
  <w:style w:type="character" w:styleId="Emphasis">
    <w:name w:val="Emphasis"/>
    <w:qFormat/>
    <w:rPr>
      <w:i/>
    </w:rPr>
  </w:style>
  <w:style w:type="character" w:styleId="Style35">
    <w:name w:val="Ñîäåðæèìîå òàáëèöû"/>
    <w:basedOn w:val="Standard"/>
    <w:link w:val="127"/>
    <w:qFormat/>
    <w:rPr/>
  </w:style>
  <w:style w:type="character" w:styleId="P11">
    <w:name w:val="p11"/>
    <w:link w:val="P111"/>
    <w:qFormat/>
    <w:rPr/>
  </w:style>
  <w:style w:type="character" w:styleId="Style241">
    <w:name w:val="Style24"/>
    <w:link w:val="Style2411"/>
    <w:qFormat/>
    <w:rPr/>
  </w:style>
  <w:style w:type="character" w:styleId="WWCharLFO2LVL1">
    <w:name w:val="WW_CharLFO2LVL1"/>
    <w:link w:val="WWCharLFO2LVL11"/>
    <w:qFormat/>
    <w:rPr>
      <w:rFonts w:ascii="Times New Roman" w:hAnsi="Times New Roman"/>
      <w:sz w:val="28"/>
    </w:rPr>
  </w:style>
  <w:style w:type="character" w:styleId="WW-Absatz-Standardschriftart1111111111111111111111111111111111111111">
    <w:name w:val="WW-Absatz-Standardschriftart1111111111111111111111111111111111111111"/>
    <w:link w:val="WW-Absatz-Standardschriftart11111111111111111111111111111111111111112"/>
    <w:qFormat/>
    <w:rPr/>
  </w:style>
  <w:style w:type="character" w:styleId="Contents8">
    <w:name w:val="Contents 8"/>
    <w:qFormat/>
    <w:rPr>
      <w:rFonts w:ascii="XO Thames" w:hAnsi="XO Thames"/>
      <w:sz w:val="28"/>
    </w:rPr>
  </w:style>
  <w:style w:type="character" w:styleId="WW-Absatz-Standardschriftart11111111111111111111111111111111111111111111111111111">
    <w:name w:val="WW-Absatz-Standardschriftart11111111111111111111111111111111111111111111111111111"/>
    <w:link w:val="WW-Absatz-Standardschriftart111111111111111111111111111111111111111111111111111112"/>
    <w:qFormat/>
    <w:rPr/>
  </w:style>
  <w:style w:type="character" w:styleId="WW8Num5z5">
    <w:name w:val="WW8Num5z5"/>
    <w:link w:val="WW8Num5z51"/>
    <w:qFormat/>
    <w:rPr/>
  </w:style>
  <w:style w:type="character" w:styleId="Caption11111111111111111111111111111111111">
    <w:name w:val="Caption11111111111111111111111111111111111"/>
    <w:link w:val="Caption111111111111111111111111111111111112"/>
    <w:qFormat/>
    <w:rPr>
      <w:i/>
      <w:sz w:val="24"/>
    </w:rPr>
  </w:style>
  <w:style w:type="character" w:styleId="Style201">
    <w:name w:val="Style20"/>
    <w:link w:val="Style2011"/>
    <w:qFormat/>
    <w:rPr/>
  </w:style>
  <w:style w:type="character" w:styleId="FontStyle29">
    <w:name w:val="Font Style29"/>
    <w:link w:val="FontStyle291"/>
    <w:qFormat/>
    <w:rPr>
      <w:rFonts w:ascii="Times New Roman" w:hAnsi="Times New Roman"/>
      <w:sz w:val="34"/>
    </w:rPr>
  </w:style>
  <w:style w:type="character" w:styleId="23">
    <w:name w:val="Основной текст (2)"/>
    <w:link w:val="212"/>
    <w:qFormat/>
    <w:rPr>
      <w:i/>
      <w:color w:val="000000"/>
      <w:spacing w:val="-2"/>
      <w:sz w:val="20"/>
    </w:rPr>
  </w:style>
  <w:style w:type="character" w:styleId="211">
    <w:name w:val="Основной текст 21"/>
    <w:link w:val="2112"/>
    <w:qFormat/>
    <w:rPr/>
  </w:style>
  <w:style w:type="character" w:styleId="WW-Absatz-Standardschriftart11">
    <w:name w:val="WW-Absatz-Standardschriftart11"/>
    <w:link w:val="WW-Absatz-Standardschriftart112"/>
    <w:qFormat/>
    <w:rPr/>
  </w:style>
  <w:style w:type="character" w:styleId="FontStyle37">
    <w:name w:val="Font Style37"/>
    <w:link w:val="FontStyle371"/>
    <w:qFormat/>
    <w:rPr>
      <w:rFonts w:ascii="Times New Roman" w:hAnsi="Times New Roman"/>
      <w:b/>
      <w:sz w:val="22"/>
    </w:rPr>
  </w:style>
  <w:style w:type="character" w:styleId="Caption111111111111111">
    <w:name w:val="Caption111111111111111"/>
    <w:link w:val="Caption1111111111111112"/>
    <w:qFormat/>
    <w:rPr>
      <w:i/>
      <w:sz w:val="24"/>
    </w:rPr>
  </w:style>
  <w:style w:type="character" w:styleId="WW8Num1z6">
    <w:name w:val="WW8Num1z6"/>
    <w:link w:val="WW8Num1z61"/>
    <w:qFormat/>
    <w:rPr/>
  </w:style>
  <w:style w:type="character" w:styleId="WW--">
    <w:name w:val="WW-Интернет-ссылка"/>
    <w:link w:val="WW--1"/>
    <w:qFormat/>
    <w:rPr>
      <w:color w:val="000080"/>
      <w:u w:val="single"/>
    </w:rPr>
  </w:style>
  <w:style w:type="character" w:styleId="Style36">
    <w:name w:val="Прижатый влево"/>
    <w:link w:val="128"/>
    <w:qFormat/>
    <w:rPr>
      <w:rFonts w:ascii="Times New Roman CYR" w:hAnsi="Times New Roman CYR"/>
      <w:sz w:val="24"/>
    </w:rPr>
  </w:style>
  <w:style w:type="character" w:styleId="Style91">
    <w:name w:val="Style9"/>
    <w:link w:val="Style911"/>
    <w:qFormat/>
    <w:rPr/>
  </w:style>
  <w:style w:type="character" w:styleId="Caption111111111111111111111111111111111111111111111111111">
    <w:name w:val="Caption111111111111111111111111111111111111111111111111111"/>
    <w:link w:val="Caption1111111111111111111111111111111111111111111111111112"/>
    <w:qFormat/>
    <w:rPr>
      <w:i/>
      <w:sz w:val="24"/>
    </w:rPr>
  </w:style>
  <w:style w:type="character" w:styleId="Caption111111111111111111111111111111111111111">
    <w:name w:val="Caption111111111111111111111111111111111111111"/>
    <w:link w:val="Caption1111111111111111111111111111111111111112"/>
    <w:qFormat/>
    <w:rPr>
      <w:i/>
      <w:sz w:val="24"/>
    </w:rPr>
  </w:style>
  <w:style w:type="character" w:styleId="HTMLPreformatted">
    <w:name w:val="HTML Preformatted"/>
    <w:link w:val="HTMLPreformatted1"/>
    <w:qFormat/>
    <w:rPr>
      <w:rFonts w:ascii="Courier New" w:hAnsi="Courier New"/>
      <w:color w:val="000000"/>
      <w:spacing w:val="0"/>
      <w:sz w:val="20"/>
    </w:rPr>
  </w:style>
  <w:style w:type="character" w:styleId="WW-Absatz-Standardschriftart11111">
    <w:name w:val="WW-Absatz-Standardschriftart11111"/>
    <w:link w:val="WW-Absatz-Standardschriftart111112"/>
    <w:qFormat/>
    <w:rPr/>
  </w:style>
  <w:style w:type="character" w:styleId="Caption11111111111111111111111111111111111111111">
    <w:name w:val="Caption11111111111111111111111111111111111111111"/>
    <w:link w:val="Caption111111111111111111111111111111111111111112"/>
    <w:qFormat/>
    <w:rPr>
      <w:i/>
      <w:sz w:val="24"/>
    </w:rPr>
  </w:style>
  <w:style w:type="character" w:styleId="WW-">
    <w:name w:val="WW-Заголовок"/>
    <w:link w:val="WW-1"/>
    <w:qFormat/>
    <w:rPr>
      <w:sz w:val="28"/>
    </w:rPr>
  </w:style>
  <w:style w:type="character" w:styleId="WW-Absatz-Standardschriftart111111111111111111111111111111111111111111111111">
    <w:name w:val="WW-Absatz-Standardschriftart111111111111111111111111111111111111111111111111"/>
    <w:link w:val="WW-Absatz-Standardschriftart1111111111111111111111111111111111111111111111112"/>
    <w:qFormat/>
    <w:rPr/>
  </w:style>
  <w:style w:type="character" w:styleId="WW-Absatz-Standardschriftart1111111111111111111111111111111111111111111111111111111">
    <w:name w:val="WW-Absatz-Standardschriftart1111111111111111111111111111111111111111111111111111111"/>
    <w:link w:val="WW-Absatz-Standardschriftart11111111111111111111111111111111111111111111111111111112"/>
    <w:qFormat/>
    <w:rPr/>
  </w:style>
  <w:style w:type="character" w:styleId="14">
    <w:name w:val="Обычный1"/>
    <w:link w:val="129"/>
    <w:qFormat/>
    <w:rPr/>
  </w:style>
  <w:style w:type="character" w:styleId="WW-Absatz-Standardschriftart1111111">
    <w:name w:val="WW-Absatz-Standardschriftart1111111"/>
    <w:link w:val="WW-Absatz-Standardschriftart11111112"/>
    <w:qFormat/>
    <w:rPr/>
  </w:style>
  <w:style w:type="character" w:styleId="Caption11111111111111111111111111111111111111111111111111">
    <w:name w:val="Caption11111111111111111111111111111111111111111111111111"/>
    <w:link w:val="Caption111111111111111111111111111111111111111111111111112"/>
    <w:qFormat/>
    <w:rPr>
      <w:i/>
      <w:sz w:val="24"/>
    </w:rPr>
  </w:style>
  <w:style w:type="character" w:styleId="Caption111111111111111111111">
    <w:name w:val="Caption111111111111111111111"/>
    <w:link w:val="Caption1111111111111111111112"/>
    <w:qFormat/>
    <w:rPr>
      <w:i/>
      <w:sz w:val="24"/>
    </w:rPr>
  </w:style>
  <w:style w:type="character" w:styleId="Style37">
    <w:name w:val="Выделение"/>
    <w:link w:val="130"/>
    <w:qFormat/>
    <w:rPr>
      <w:i/>
    </w:rPr>
  </w:style>
  <w:style w:type="character" w:styleId="Caption11111111111111111111111111111111111111111111">
    <w:name w:val="Caption11111111111111111111111111111111111111111111"/>
    <w:link w:val="Caption111111111111111111111111111111111111111111112"/>
    <w:qFormat/>
    <w:rPr>
      <w:i/>
      <w:sz w:val="24"/>
    </w:rPr>
  </w:style>
  <w:style w:type="character" w:styleId="WW-Absatz-Standardschriftart11111111111111111111111111111111">
    <w:name w:val="WW-Absatz-Standardschriftart11111111111111111111111111111111"/>
    <w:link w:val="WW-Absatz-Standardschriftart111111111111111111111111111111112"/>
    <w:qFormat/>
    <w:rPr/>
  </w:style>
  <w:style w:type="character" w:styleId="WW-Absatz-Standardschriftart1111111111111111111111111111111111111111111111111111111111111111">
    <w:name w:val="WW-Absatz-Standardschriftart1111111111111111111111111111111111111111111111111111111111111111"/>
    <w:link w:val="WW-Absatz-Standardschriftart11111111111111111111111111111111111111111111111111111111111111111"/>
    <w:qFormat/>
    <w:rPr/>
  </w:style>
  <w:style w:type="character" w:styleId="FollowedHyperlink">
    <w:name w:val="FollowedHyperlink"/>
    <w:rPr>
      <w:rFonts w:ascii="Times New Roman" w:hAnsi="Times New Roman"/>
      <w:color w:val="800080"/>
      <w:spacing w:val="0"/>
      <w:sz w:val="24"/>
      <w:u w:val="single"/>
    </w:rPr>
  </w:style>
  <w:style w:type="character" w:styleId="NormalWeb">
    <w:name w:val="Normal (Web)"/>
    <w:link w:val="NormalWeb1"/>
    <w:qFormat/>
    <w:rPr/>
  </w:style>
  <w:style w:type="character" w:styleId="Contents5">
    <w:name w:val="Contents 5"/>
    <w:qFormat/>
    <w:rPr>
      <w:rFonts w:ascii="XO Thames" w:hAnsi="XO Thames"/>
      <w:sz w:val="28"/>
    </w:rPr>
  </w:style>
  <w:style w:type="character" w:styleId="WW-Absatz-Standardschriftart111111111111111111111111111111111">
    <w:name w:val="WW-Absatz-Standardschriftart111111111111111111111111111111111"/>
    <w:link w:val="WW-Absatz-Standardschriftart1111111111111111111111111111111112"/>
    <w:qFormat/>
    <w:rPr/>
  </w:style>
  <w:style w:type="character" w:styleId="WW-Absatz-Standardschriftart1111111111111111111111111111">
    <w:name w:val="WW-Absatz-Standardschriftart1111111111111111111111111111"/>
    <w:link w:val="WW-Absatz-Standardschriftart11111111111111111111111111112"/>
    <w:qFormat/>
    <w:rPr/>
  </w:style>
  <w:style w:type="character" w:styleId="WW-Absatz-Standardschriftart1111111111111111111">
    <w:name w:val="WW-Absatz-Standardschriftart1111111111111111111"/>
    <w:link w:val="WW-Absatz-Standardschriftart11111111111111111112"/>
    <w:qFormat/>
    <w:rPr/>
  </w:style>
  <w:style w:type="character" w:styleId="WW8Num4z3">
    <w:name w:val="WW8Num4z3"/>
    <w:link w:val="WW8Num4z31"/>
    <w:qFormat/>
    <w:rPr/>
  </w:style>
  <w:style w:type="character" w:styleId="WW8Num2z4">
    <w:name w:val="WW8Num2z4"/>
    <w:link w:val="WW8Num2z41"/>
    <w:qFormat/>
    <w:rPr/>
  </w:style>
  <w:style w:type="character" w:styleId="Style251">
    <w:name w:val="Style25"/>
    <w:link w:val="Style2511"/>
    <w:qFormat/>
    <w:rPr/>
  </w:style>
  <w:style w:type="character" w:styleId="24">
    <w:name w:val="Основной текст2"/>
    <w:link w:val="213"/>
    <w:qFormat/>
    <w:rPr>
      <w:sz w:val="20"/>
    </w:rPr>
  </w:style>
  <w:style w:type="character" w:styleId="WW-Absatz-Standardschriftart1111111111111111111111">
    <w:name w:val="WW-Absatz-Standardschriftart1111111111111111111111"/>
    <w:link w:val="WW-Absatz-Standardschriftart11111111111111111111112"/>
    <w:qFormat/>
    <w:rPr/>
  </w:style>
  <w:style w:type="character" w:styleId="Style291">
    <w:name w:val="Style29"/>
    <w:link w:val="Style2911"/>
    <w:qFormat/>
    <w:rPr/>
  </w:style>
  <w:style w:type="character" w:styleId="WW-Absatz-Standardschriftart111111111111111111">
    <w:name w:val="WW-Absatz-Standardschriftart111111111111111111"/>
    <w:link w:val="WW-Absatz-Standardschriftart1111111111111111112"/>
    <w:qFormat/>
    <w:rPr/>
  </w:style>
  <w:style w:type="character" w:styleId="WW8Num7z7">
    <w:name w:val="WW8Num7z7"/>
    <w:link w:val="WW8Num7z71"/>
    <w:qFormat/>
    <w:rPr/>
  </w:style>
  <w:style w:type="character" w:styleId="Style61">
    <w:name w:val="Style6"/>
    <w:link w:val="Style611"/>
    <w:qFormat/>
    <w:rPr/>
  </w:style>
  <w:style w:type="character" w:styleId="WW-Absatz-Standardschriftart1111111111111111111111111111111111111111111111111111111111">
    <w:name w:val="WW-Absatz-Standardschriftart1111111111111111111111111111111111111111111111111111111111"/>
    <w:link w:val="WW-Absatz-Standardschriftart11111111111111111111111111111111111111111111111111111111112"/>
    <w:qFormat/>
    <w:rPr/>
  </w:style>
  <w:style w:type="character" w:styleId="S11">
    <w:name w:val="s11"/>
    <w:basedOn w:val="Style25"/>
    <w:link w:val="S111"/>
    <w:qFormat/>
    <w:rPr/>
  </w:style>
  <w:style w:type="character" w:styleId="ConsPlusNormal">
    <w:name w:val="ConsPlusNormal"/>
    <w:link w:val="ConsPlusNormal1"/>
    <w:qFormat/>
    <w:rPr>
      <w:rFonts w:ascii="Arial" w:hAnsi="Arial"/>
      <w:color w:val="000000"/>
      <w:sz w:val="20"/>
    </w:rPr>
  </w:style>
  <w:style w:type="character" w:styleId="WW-Absatz-Standardschriftart111111111111111111111111111111111111111111111111111111111111">
    <w:name w:val="WW-Absatz-Standardschriftart111111111111111111111111111111111111111111111111111111111111"/>
    <w:link w:val="WW-Absatz-Standardschriftart1111111111111111111111111111111111111111111111111111111111112"/>
    <w:qFormat/>
    <w:rPr/>
  </w:style>
  <w:style w:type="character" w:styleId="WW8Num4z0">
    <w:name w:val="WW8Num4z0"/>
    <w:link w:val="WW8Num4z01"/>
    <w:qFormat/>
    <w:rPr>
      <w:rFonts w:ascii="Times New Roman" w:hAnsi="Times New Roman"/>
      <w:sz w:val="28"/>
    </w:rPr>
  </w:style>
  <w:style w:type="character" w:styleId="WW-Absatz-Standardschriftart111111111">
    <w:name w:val="WW-Absatz-Standardschriftart111111111"/>
    <w:link w:val="WW-Absatz-Standardschriftart1111111112"/>
    <w:qFormat/>
    <w:rPr/>
  </w:style>
  <w:style w:type="character" w:styleId="ConsNonformat">
    <w:name w:val="ConsNonformat"/>
    <w:link w:val="ConsNonformat1"/>
    <w:qFormat/>
    <w:rPr>
      <w:rFonts w:ascii="Courier New" w:hAnsi="Courier New"/>
      <w:color w:val="000000"/>
      <w:sz w:val="20"/>
    </w:rPr>
  </w:style>
  <w:style w:type="character" w:styleId="TableParagraph">
    <w:name w:val="Table Paragraph"/>
    <w:link w:val="TableParagraph1"/>
    <w:qFormat/>
    <w:rPr>
      <w:rFonts w:ascii="Times New Roman" w:hAnsi="Times New Roman"/>
    </w:rPr>
  </w:style>
  <w:style w:type="character" w:styleId="Style38">
    <w:name w:val="Цветовое выделение для Текст"/>
    <w:link w:val="131"/>
    <w:qFormat/>
    <w:rPr/>
  </w:style>
  <w:style w:type="character" w:styleId="111">
    <w:name w:val="Обычный11"/>
    <w:link w:val="1112"/>
    <w:qFormat/>
    <w:rPr>
      <w:rFonts w:ascii="Times New Roman" w:hAnsi="Times New Roman"/>
      <w:color w:val="00000A"/>
      <w:spacing w:val="0"/>
      <w:sz w:val="24"/>
    </w:rPr>
  </w:style>
  <w:style w:type="character" w:styleId="WW8Num3z2">
    <w:name w:val="WW8Num3z2"/>
    <w:link w:val="WW8Num3z21"/>
    <w:qFormat/>
    <w:rPr/>
  </w:style>
  <w:style w:type="character" w:styleId="Style39">
    <w:name w:val="Колонтитул"/>
    <w:link w:val="122"/>
    <w:qFormat/>
    <w:rPr/>
  </w:style>
  <w:style w:type="character" w:styleId="WW-Absatz-Standardschriftart1">
    <w:name w:val="WW-Absatz-Standardschriftart1"/>
    <w:link w:val="WW-Absatz-Standardschriftart12"/>
    <w:qFormat/>
    <w:rPr/>
  </w:style>
  <w:style w:type="character" w:styleId="Style41">
    <w:name w:val="Style4"/>
    <w:link w:val="Style411"/>
    <w:qFormat/>
    <w:rPr>
      <w:rFonts w:ascii="Times New Roman" w:hAnsi="Times New Roman"/>
      <w:sz w:val="24"/>
    </w:rPr>
  </w:style>
  <w:style w:type="character" w:styleId="WW-Absatz-Standardschriftart111111111111111111111111111111111111111111111111111">
    <w:name w:val="WW-Absatz-Standardschriftart111111111111111111111111111111111111111111111111111"/>
    <w:link w:val="WW-Absatz-Standardschriftart1111111111111111111111111111111111111111111111111112"/>
    <w:qFormat/>
    <w:rPr/>
  </w:style>
  <w:style w:type="character" w:styleId="WW8Num2z5">
    <w:name w:val="WW8Num2z5"/>
    <w:link w:val="WW8Num2z51"/>
    <w:qFormat/>
    <w:rPr/>
  </w:style>
  <w:style w:type="character" w:styleId="S1">
    <w:name w:val="s_1"/>
    <w:link w:val="S112"/>
    <w:qFormat/>
    <w:rPr>
      <w:rFonts w:ascii="Times New Roman" w:hAnsi="Times New Roman"/>
    </w:rPr>
  </w:style>
  <w:style w:type="character" w:styleId="Style191">
    <w:name w:val="Style19"/>
    <w:link w:val="Style1911"/>
    <w:qFormat/>
    <w:rPr/>
  </w:style>
  <w:style w:type="character" w:styleId="FontStyle14">
    <w:name w:val="Font Style14"/>
    <w:basedOn w:val="DefaultParagraphFont0"/>
    <w:link w:val="FontStyle141"/>
    <w:qFormat/>
    <w:rPr>
      <w:rFonts w:ascii="Times New Roman" w:hAnsi="Times New Roman"/>
      <w:sz w:val="26"/>
    </w:rPr>
  </w:style>
  <w:style w:type="character" w:styleId="Style111">
    <w:name w:val="Style11"/>
    <w:link w:val="Style1111"/>
    <w:qFormat/>
    <w:rPr/>
  </w:style>
  <w:style w:type="character" w:styleId="Caption11111111111111111111111111111">
    <w:name w:val="Caption11111111111111111111111111111"/>
    <w:link w:val="Caption111111111111111111111111111112"/>
    <w:qFormat/>
    <w:rPr>
      <w:i/>
      <w:sz w:val="24"/>
    </w:rPr>
  </w:style>
  <w:style w:type="character" w:styleId="FontStyle24">
    <w:name w:val="Font Style24"/>
    <w:link w:val="FontStyle241"/>
    <w:qFormat/>
    <w:rPr>
      <w:rFonts w:ascii="Times New Roman" w:hAnsi="Times New Roman"/>
      <w:sz w:val="26"/>
    </w:rPr>
  </w:style>
  <w:style w:type="character" w:styleId="Subtitle1">
    <w:name w:val="Subtitle1"/>
    <w:qFormat/>
    <w:rPr>
      <w:rFonts w:ascii="Cambria" w:hAnsi="Cambria"/>
      <w:sz w:val="24"/>
    </w:rPr>
  </w:style>
  <w:style w:type="character" w:styleId="Textbody">
    <w:name w:val="Text body"/>
    <w:qFormat/>
    <w:rPr/>
  </w:style>
  <w:style w:type="character" w:styleId="Caption1111111111111111111111111111111111111111">
    <w:name w:val="Caption1111111111111111111111111111111111111111"/>
    <w:link w:val="Caption11111111111111111111111111111111111111112"/>
    <w:qFormat/>
    <w:rPr>
      <w:i/>
      <w:sz w:val="24"/>
    </w:rPr>
  </w:style>
  <w:style w:type="character" w:styleId="WW-Absatz-Standardschriftart111111111111111111111111111">
    <w:name w:val="WW-Absatz-Standardschriftart111111111111111111111111111"/>
    <w:link w:val="WW-Absatz-Standardschriftart1111111111111111111111111112"/>
    <w:qFormat/>
    <w:rPr/>
  </w:style>
  <w:style w:type="character" w:styleId="WW8Num3z6">
    <w:name w:val="WW8Num3z6"/>
    <w:link w:val="WW8Num3z61"/>
    <w:qFormat/>
    <w:rPr/>
  </w:style>
  <w:style w:type="character" w:styleId="WW8Num5z6">
    <w:name w:val="WW8Num5z6"/>
    <w:link w:val="WW8Num5z61"/>
    <w:qFormat/>
    <w:rPr/>
  </w:style>
  <w:style w:type="character" w:styleId="Caption1111111111111111111111111111111111111111111111111111111111111111">
    <w:name w:val="Caption1111111111111111111111111111111111111111111111111111111111111111"/>
    <w:link w:val="Caption11111111111111111111111111111111111111111111111111111111111111112"/>
    <w:qFormat/>
    <w:rPr>
      <w:i/>
      <w:sz w:val="24"/>
    </w:rPr>
  </w:style>
  <w:style w:type="character" w:styleId="WW8Num1z3">
    <w:name w:val="WW8Num1z3"/>
    <w:link w:val="WW8Num1z31"/>
    <w:qFormat/>
    <w:rPr/>
  </w:style>
  <w:style w:type="character" w:styleId="WW8Num4z1">
    <w:name w:val="WW8Num4z1"/>
    <w:link w:val="WW8Num4z11"/>
    <w:qFormat/>
    <w:rPr/>
  </w:style>
  <w:style w:type="character" w:styleId="Caption1111111111111111111111111111111111111111111">
    <w:name w:val="Caption1111111111111111111111111111111111111111111"/>
    <w:link w:val="Caption11111111111111111111111111111111111111111112"/>
    <w:qFormat/>
    <w:rPr>
      <w:i/>
      <w:sz w:val="24"/>
    </w:rPr>
  </w:style>
  <w:style w:type="character" w:styleId="ConsPlusTitle">
    <w:name w:val="ConsPlusTitle"/>
    <w:link w:val="ConsPlusTitle1"/>
    <w:qFormat/>
    <w:rPr>
      <w:rFonts w:ascii="Arial" w:hAnsi="Arial"/>
      <w:b/>
      <w:color w:val="000000"/>
      <w:sz w:val="24"/>
    </w:rPr>
  </w:style>
  <w:style w:type="character" w:styleId="WW8Num5z4">
    <w:name w:val="WW8Num5z4"/>
    <w:link w:val="WW8Num5z41"/>
    <w:qFormat/>
    <w:rPr/>
  </w:style>
  <w:style w:type="character" w:styleId="WW8Num2z8">
    <w:name w:val="WW8Num2z8"/>
    <w:link w:val="WW8Num2z81"/>
    <w:qFormat/>
    <w:rPr/>
  </w:style>
  <w:style w:type="character" w:styleId="WW-Absatz-Standardschriftart11111111111111111111111111111111111111111111111111111111111">
    <w:name w:val="WW-Absatz-Standardschriftart11111111111111111111111111111111111111111111111111111111111"/>
    <w:link w:val="WW-Absatz-Standardschriftart111111111111111111111111111111111111111111111111111111111112"/>
    <w:qFormat/>
    <w:rPr/>
  </w:style>
  <w:style w:type="character" w:styleId="WW-Absatz-Standardschriftart11111111111111111111111111111">
    <w:name w:val="WW-Absatz-Standardschriftart11111111111111111111111111111"/>
    <w:link w:val="WW-Absatz-Standardschriftart111111111111111111111111111112"/>
    <w:qFormat/>
    <w:rPr/>
  </w:style>
  <w:style w:type="character" w:styleId="Caption1111111111111111111111111111111111111111111111111">
    <w:name w:val="Caption1111111111111111111111111111111111111111111111111"/>
    <w:link w:val="Caption11111111111111111111111111111111111111111111111112"/>
    <w:qFormat/>
    <w:rPr>
      <w:i/>
      <w:sz w:val="24"/>
    </w:rPr>
  </w:style>
  <w:style w:type="character" w:styleId="WW-Absatz-Standardschriftart111111111111111111111">
    <w:name w:val="WW-Absatz-Standardschriftart111111111111111111111"/>
    <w:link w:val="WW-Absatz-Standardschriftart1111111111111111111112"/>
    <w:qFormat/>
    <w:rPr/>
  </w:style>
  <w:style w:type="character" w:styleId="List1">
    <w:name w:val="List1"/>
    <w:basedOn w:val="Textbody"/>
    <w:qFormat/>
    <w:rPr/>
  </w:style>
  <w:style w:type="character" w:styleId="WW-Absatz-Standardschriftart11111111111111111111111">
    <w:name w:val="WW-Absatz-Standardschriftart11111111111111111111111"/>
    <w:link w:val="WW-Absatz-Standardschriftart111111111111111111111112"/>
    <w:qFormat/>
    <w:rPr/>
  </w:style>
  <w:style w:type="character" w:styleId="Title1">
    <w:name w:val="Title1"/>
    <w:qFormat/>
    <w:rPr>
      <w:rFonts w:ascii="XO Thames" w:hAnsi="XO Thames"/>
      <w:b/>
      <w:caps/>
      <w:sz w:val="40"/>
    </w:rPr>
  </w:style>
  <w:style w:type="character" w:styleId="Heading41">
    <w:name w:val="Heading 41"/>
    <w:qFormat/>
    <w:rPr>
      <w:b/>
      <w:sz w:val="36"/>
    </w:rPr>
  </w:style>
  <w:style w:type="character" w:styleId="25">
    <w:name w:val="Основной текст 2"/>
    <w:link w:val="222"/>
    <w:qFormat/>
    <w:rPr>
      <w:rFonts w:ascii="Times New Roman" w:hAnsi="Times New Roman"/>
      <w:sz w:val="28"/>
    </w:rPr>
  </w:style>
  <w:style w:type="character" w:styleId="Default">
    <w:name w:val="Default"/>
    <w:link w:val="Default1"/>
    <w:qFormat/>
    <w:rPr>
      <w:rFonts w:ascii="Times New Roman" w:hAnsi="Times New Roman"/>
      <w:color w:val="000000"/>
      <w:sz w:val="24"/>
    </w:rPr>
  </w:style>
  <w:style w:type="character" w:styleId="WW-Absatz-Standardschriftart111111111111111111111111111111111111">
    <w:name w:val="WW-Absatz-Standardschriftart111111111111111111111111111111111111"/>
    <w:link w:val="WW-Absatz-Standardschriftart1111111111111111111111111111111111112"/>
    <w:qFormat/>
    <w:rPr/>
  </w:style>
  <w:style w:type="character" w:styleId="WW8Num5z8">
    <w:name w:val="WW8Num5z8"/>
    <w:link w:val="WW8Num5z81"/>
    <w:qFormat/>
    <w:rPr/>
  </w:style>
  <w:style w:type="character" w:styleId="P1">
    <w:name w:val="p1"/>
    <w:link w:val="P12"/>
    <w:qFormat/>
    <w:rPr/>
  </w:style>
  <w:style w:type="character" w:styleId="Style40">
    <w:name w:val="Текст в заданном формате"/>
    <w:link w:val="132"/>
    <w:qFormat/>
    <w:rPr>
      <w:rFonts w:ascii="Courier New" w:hAnsi="Courier New"/>
      <w:sz w:val="20"/>
    </w:rPr>
  </w:style>
  <w:style w:type="character" w:styleId="Caption1111111111">
    <w:name w:val="Caption1111111111"/>
    <w:link w:val="Caption11111111112"/>
    <w:qFormat/>
    <w:rPr>
      <w:i/>
      <w:sz w:val="24"/>
    </w:rPr>
  </w:style>
  <w:style w:type="character" w:styleId="HTML">
    <w:name w:val="Стандартный HTML"/>
    <w:link w:val="HTML1"/>
    <w:qFormat/>
    <w:rPr>
      <w:rFonts w:ascii="Courier New" w:hAnsi="Courier New"/>
      <w:color w:val="00000A"/>
      <w:spacing w:val="0"/>
      <w:sz w:val="20"/>
    </w:rPr>
  </w:style>
  <w:style w:type="character" w:styleId="Style131">
    <w:name w:val="Style13"/>
    <w:link w:val="Style1311"/>
    <w:qFormat/>
    <w:rPr/>
  </w:style>
  <w:style w:type="character" w:styleId="Heading21">
    <w:name w:val="Heading 21"/>
    <w:qFormat/>
    <w:rPr>
      <w:b/>
    </w:rPr>
  </w:style>
  <w:style w:type="character" w:styleId="FontStyle11">
    <w:name w:val="Font Style11"/>
    <w:basedOn w:val="Style25"/>
    <w:link w:val="FontStyle111"/>
    <w:qFormat/>
    <w:rPr>
      <w:rFonts w:ascii="Times New Roman" w:hAnsi="Times New Roman"/>
      <w:b/>
      <w:spacing w:val="20"/>
      <w:sz w:val="26"/>
    </w:rPr>
  </w:style>
  <w:style w:type="character" w:styleId="Caption111">
    <w:name w:val="Caption111"/>
    <w:link w:val="Caption112"/>
    <w:qFormat/>
    <w:rPr>
      <w:i/>
      <w:sz w:val="24"/>
    </w:rPr>
  </w:style>
  <w:style w:type="character" w:styleId="WW8Num6z0">
    <w:name w:val="WW8Num6z0"/>
    <w:link w:val="WW8Num6z01"/>
    <w:qFormat/>
    <w:rPr/>
  </w:style>
  <w:style w:type="character" w:styleId="WW8Num2z3">
    <w:name w:val="WW8Num2z3"/>
    <w:link w:val="WW8Num2z31"/>
    <w:qFormat/>
    <w:rPr/>
  </w:style>
  <w:style w:type="character" w:styleId="FontStyle40">
    <w:name w:val="Font Style40"/>
    <w:link w:val="FontStyle401"/>
    <w:qFormat/>
    <w:rPr>
      <w:rFonts w:ascii="Times New Roman" w:hAnsi="Times New Roman"/>
      <w:sz w:val="22"/>
    </w:rPr>
  </w:style>
  <w:style w:type="character" w:styleId="WW-Absatz-Standardschriftart1111111111111111111111111111111111111111111111111111111111111">
    <w:name w:val="WW-Absatz-Standardschriftart1111111111111111111111111111111111111111111111111111111111111"/>
    <w:link w:val="WW-Absatz-Standardschriftart11111111111111111111111111111111111111111111111111111111111112"/>
    <w:qFormat/>
    <w:rPr/>
  </w:style>
  <w:style w:type="character" w:styleId="Caption1112">
    <w:name w:val="Caption1112"/>
    <w:link w:val="Caption1113"/>
    <w:qFormat/>
    <w:rPr>
      <w:i/>
      <w:sz w:val="24"/>
    </w:rPr>
  </w:style>
  <w:style w:type="character" w:styleId="Caption111111111111111111111111111111111111111111">
    <w:name w:val="Caption111111111111111111111111111111111111111111"/>
    <w:link w:val="Caption1111111111111111111111111111111111111111112"/>
    <w:qFormat/>
    <w:rPr>
      <w:i/>
      <w:sz w:val="24"/>
    </w:rPr>
  </w:style>
  <w:style w:type="character" w:styleId="Style121">
    <w:name w:val="Style12"/>
    <w:link w:val="Style1211"/>
    <w:qFormat/>
    <w:rPr/>
  </w:style>
  <w:style w:type="character" w:styleId="Caption111111111111111111111111111111111">
    <w:name w:val="Caption111111111111111111111111111111111"/>
    <w:link w:val="Caption1111111111111111111111111111111112"/>
    <w:qFormat/>
    <w:rPr>
      <w:i/>
      <w:sz w:val="24"/>
    </w:rPr>
  </w:style>
  <w:style w:type="character" w:styleId="WW8Num1z0">
    <w:name w:val="WW8Num1z0"/>
    <w:link w:val="WW8Num1z01"/>
    <w:qFormat/>
    <w:rPr/>
  </w:style>
  <w:style w:type="character" w:styleId="Standard">
    <w:name w:val="Standard"/>
    <w:link w:val="Standard1"/>
    <w:qFormat/>
    <w:rPr>
      <w:rFonts w:ascii="PT Astra Serif" w:hAnsi="PT Astra Serif"/>
      <w:color w:val="00000A"/>
      <w:sz w:val="28"/>
    </w:rPr>
  </w:style>
  <w:style w:type="character" w:styleId="Heading61">
    <w:name w:val="Heading 61"/>
    <w:qFormat/>
    <w:rPr>
      <w:rFonts w:ascii="Calibri" w:hAnsi="Calibri"/>
      <w:b/>
      <w:sz w:val="22"/>
    </w:rPr>
  </w:style>
  <w:style w:type="character" w:styleId="WW-Absatz-Standardschriftart11111111111111">
    <w:name w:val="WW-Absatz-Standardschriftart11111111111111"/>
    <w:link w:val="WW-Absatz-Standardschriftart111111111111112"/>
    <w:qFormat/>
    <w:rPr/>
  </w:style>
  <w:style w:type="character" w:styleId="Style271">
    <w:name w:val="Style27"/>
    <w:link w:val="Style2711"/>
    <w:qFormat/>
    <w:rPr/>
  </w:style>
  <w:style w:type="character" w:styleId="DefaultParagraphFont2">
    <w:name w:val="Default Paragraph Font2"/>
    <w:qFormat/>
    <w:rPr/>
  </w:style>
  <w:style w:type="character" w:styleId="32">
    <w:name w:val="Заголовок 3 Знак"/>
    <w:basedOn w:val="DefaultParagraphFont2"/>
    <w:qFormat/>
    <w:rPr>
      <w:rFonts w:ascii="Cambria" w:hAnsi="Cambria" w:eastAsia="" w:cs=""/>
      <w:b/>
      <w:bCs/>
      <w:color w:val="4F81BD"/>
      <w:sz w:val="24"/>
      <w:szCs w:val="24"/>
    </w:rPr>
  </w:style>
  <w:style w:type="paragraph" w:styleId="15">
    <w:name w:val="Заголовок1"/>
    <w:basedOn w:val="Normal"/>
    <w:next w:val="BodyText"/>
    <w:link w:val="Style24"/>
    <w:qFormat/>
    <w:pPr>
      <w:keepNext w:val="true"/>
      <w:spacing w:before="240" w:after="120"/>
    </w:pPr>
    <w:rPr>
      <w:rFonts w:ascii="Liberation Sans" w:hAnsi="Liberation Sans"/>
      <w:sz w:val="28"/>
    </w:rPr>
  </w:style>
  <w:style w:type="paragraph" w:styleId="BodyText">
    <w:name w:val="Body Text"/>
    <w:basedOn w:val="Normal"/>
    <w:pPr>
      <w:spacing w:lineRule="auto" w:line="288" w:before="0" w:after="140"/>
    </w:pPr>
    <w:rPr/>
  </w:style>
  <w:style w:type="paragraph" w:styleId="List">
    <w:name w:val="List"/>
    <w:basedOn w:val="BodyText"/>
    <w:pPr/>
    <w:rPr/>
  </w:style>
  <w:style w:type="paragraph" w:styleId="Caption">
    <w:name w:val="Caption"/>
    <w:basedOn w:val="Normal"/>
    <w:qFormat/>
    <w:pPr>
      <w:suppressLineNumbers/>
      <w:spacing w:before="120" w:after="120"/>
    </w:pPr>
    <w:rPr>
      <w:rFonts w:ascii="PT Astra Serif" w:hAnsi="PT Astra Serif" w:cs="FreeSans"/>
      <w:i/>
      <w:iCs/>
      <w:sz w:val="24"/>
      <w:szCs w:val="24"/>
    </w:rPr>
  </w:style>
  <w:style w:type="paragraph" w:styleId="26">
    <w:name w:val="Указатель2"/>
    <w:basedOn w:val="Normal"/>
    <w:link w:val="Style18"/>
    <w:qFormat/>
    <w:pPr/>
    <w:rPr/>
  </w:style>
  <w:style w:type="paragraph" w:styleId="WW-Absatz-Standardschriftart11111111111111111111111111111111111111111111112">
    <w:name w:val="WW-Absatz-Standardschriftart11111111111111111111111111111111111111111111112"/>
    <w:link w:val="WW-Absatz-Standardschriftart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71">
    <w:name w:val="ListLabel 2571"/>
    <w:link w:val="ListLabel25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21">
    <w:name w:val="ListLabel 2421"/>
    <w:link w:val="ListLabel24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701">
    <w:name w:val="ListLabel 2701"/>
    <w:link w:val="ListLabel27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2">
    <w:name w:val="WW-Absatz-Standardschriftart1111111111111112"/>
    <w:link w:val="WW-Absatz-Standardschriftart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BodyText21">
    <w:name w:val="Body Text 21"/>
    <w:basedOn w:val="Normal"/>
    <w:link w:val="BodyText2"/>
    <w:qFormat/>
    <w:pPr>
      <w:spacing w:lineRule="auto" w:line="480" w:before="0" w:after="120"/>
    </w:pPr>
    <w:rPr>
      <w:rFonts w:ascii="Times New Roman" w:hAnsi="Times New Roman"/>
      <w:sz w:val="24"/>
    </w:rPr>
  </w:style>
  <w:style w:type="paragraph" w:styleId="ListLabel2641">
    <w:name w:val="ListLabel 2641"/>
    <w:link w:val="ListLabel26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6">
    <w:name w:val="Без интервала1"/>
    <w:link w:val="Style6"/>
    <w:qFormat/>
    <w:pPr>
      <w:widowControl/>
      <w:bidi w:val="0"/>
      <w:spacing w:lineRule="auto" w:line="240" w:before="0" w:after="0"/>
      <w:ind w:firstLine="709" w:left="0" w:right="0"/>
      <w:jc w:val="both"/>
    </w:pPr>
    <w:rPr>
      <w:rFonts w:ascii="Times New Roman" w:hAnsi="Times New Roman" w:eastAsia="Noto Serif CJK SC" w:cs="FreeSans"/>
      <w:color w:val="000000"/>
      <w:spacing w:val="0"/>
      <w:kern w:val="0"/>
      <w:sz w:val="26"/>
      <w:szCs w:val="20"/>
      <w:lang w:val="ru-RU" w:eastAsia="zh-CN" w:bidi="hi-IN"/>
    </w:rPr>
  </w:style>
  <w:style w:type="paragraph" w:styleId="Cef1edeee2edeee9f2e5eaf1f21">
    <w:name w:val="Оceсf1нedоeeвe2нedоeeйe9 тf2еe5кeaсf1тf21"/>
    <w:basedOn w:val="Normal"/>
    <w:link w:val="Cef1edeee2edeee9f2e5eaf1f2"/>
    <w:qFormat/>
    <w:pPr>
      <w:widowControl w:val="false"/>
      <w:spacing w:lineRule="auto" w:line="276" w:before="0" w:after="140"/>
    </w:pPr>
    <w:rPr/>
  </w:style>
  <w:style w:type="paragraph" w:styleId="FontStyle361">
    <w:name w:val="Font Style361"/>
    <w:link w:val="FontStyle3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6"/>
      <w:szCs w:val="20"/>
      <w:lang w:val="ru-RU" w:eastAsia="zh-CN" w:bidi="hi-IN"/>
    </w:rPr>
  </w:style>
  <w:style w:type="paragraph" w:styleId="ListLabel531">
    <w:name w:val="ListLabel 531"/>
    <w:link w:val="ListLabel5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21">
    <w:name w:val="Style221"/>
    <w:basedOn w:val="Normal"/>
    <w:link w:val="Style22"/>
    <w:qFormat/>
    <w:pPr>
      <w:widowControl w:val="false"/>
      <w:spacing w:lineRule="exact" w:line="266"/>
      <w:jc w:val="both"/>
    </w:pPr>
    <w:rPr/>
  </w:style>
  <w:style w:type="paragraph" w:styleId="ListLabel1191">
    <w:name w:val="ListLabel 1191"/>
    <w:link w:val="ListLabel11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51">
    <w:name w:val="ListLabel 2551"/>
    <w:link w:val="ListLabel25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01">
    <w:name w:val="ListLabel 1101"/>
    <w:link w:val="ListLabel1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71">
    <w:name w:val="ListLabel 1971"/>
    <w:link w:val="ListLabel19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11">
    <w:name w:val="ListLabel 511"/>
    <w:link w:val="ListLabel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2">
    <w:name w:val="TOC 2"/>
    <w:next w:val="Normal"/>
    <w:uiPriority w:val="39"/>
    <w:pPr>
      <w:widowControl/>
      <w:bidi w:val="0"/>
      <w:spacing w:lineRule="auto" w:line="240" w:before="0" w:after="0"/>
      <w:ind w:hanging="0" w:left="200" w:right="0"/>
      <w:jc w:val="left"/>
    </w:pPr>
    <w:rPr>
      <w:rFonts w:ascii="XO Thames" w:hAnsi="XO Thames" w:eastAsia="Noto Serif CJK SC" w:cs="FreeSans"/>
      <w:color w:val="000000"/>
      <w:spacing w:val="0"/>
      <w:kern w:val="0"/>
      <w:sz w:val="28"/>
      <w:szCs w:val="20"/>
      <w:lang w:val="ru-RU" w:eastAsia="zh-CN" w:bidi="hi-IN"/>
    </w:rPr>
  </w:style>
  <w:style w:type="paragraph" w:styleId="ListLabel1921">
    <w:name w:val="ListLabel 1921"/>
    <w:link w:val="ListLabel19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71">
    <w:name w:val="WW8Num4z71"/>
    <w:link w:val="WW8Num4z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2">
    <w:name w:val="Caption111111111111111111112"/>
    <w:basedOn w:val="Normal"/>
    <w:link w:val="Caption11111111111111111111"/>
    <w:qFormat/>
    <w:pPr>
      <w:spacing w:before="120" w:after="120"/>
    </w:pPr>
    <w:rPr>
      <w:i/>
      <w:sz w:val="24"/>
    </w:rPr>
  </w:style>
  <w:style w:type="paragraph" w:styleId="ListLabel471">
    <w:name w:val="ListLabel 471"/>
    <w:link w:val="ListLabel4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671">
    <w:name w:val="ListLabel 1671"/>
    <w:link w:val="ListLabel16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2">
    <w:name w:val="WW-Absatz-Standardschriftart1111111111111111111111111111111111111111111112"/>
    <w:link w:val="WW-Absatz-Standardschriftart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2">
    <w:name w:val="Caption11111111111112"/>
    <w:basedOn w:val="Normal"/>
    <w:link w:val="Caption1111111111111"/>
    <w:qFormat/>
    <w:pPr>
      <w:spacing w:before="120" w:after="120"/>
    </w:pPr>
    <w:rPr>
      <w:i/>
      <w:sz w:val="24"/>
    </w:rPr>
  </w:style>
  <w:style w:type="paragraph" w:styleId="WW-Absatz-Standardschriftart111111111111111111111111111111111111111112">
    <w:name w:val="WW-Absatz-Standardschriftart111111111111111111111111111111111111111112"/>
    <w:link w:val="WW-Absatz-Standardschriftart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91">
    <w:name w:val="ListLabel 1591"/>
    <w:link w:val="ListLabel15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2">
    <w:name w:val="Caption111111111111111111111111111111111111111111111112"/>
    <w:basedOn w:val="Normal"/>
    <w:link w:val="Caption11111111111111111111111111111111111111111111111"/>
    <w:qFormat/>
    <w:pPr>
      <w:spacing w:before="120" w:after="120"/>
    </w:pPr>
    <w:rPr>
      <w:i/>
      <w:sz w:val="24"/>
    </w:rPr>
  </w:style>
  <w:style w:type="paragraph" w:styleId="FORMATTEXT1">
    <w:name w:val=".FORMATTEXT1"/>
    <w:link w:val="FORMATTEXT"/>
    <w:qFormat/>
    <w:pPr>
      <w:widowControl w:val="false"/>
      <w:bidi w:val="0"/>
      <w:spacing w:lineRule="auto" w:line="240" w:before="0" w:after="0"/>
      <w:ind w:hanging="0" w:left="0" w:right="0"/>
      <w:jc w:val="left"/>
    </w:pPr>
    <w:rPr>
      <w:rFonts w:ascii="Arial" w:hAnsi="Arial" w:eastAsia="Noto Serif CJK SC" w:cs="FreeSans"/>
      <w:color w:val="000000"/>
      <w:spacing w:val="0"/>
      <w:kern w:val="0"/>
      <w:sz w:val="20"/>
      <w:szCs w:val="20"/>
      <w:lang w:val="ru-RU" w:eastAsia="zh-CN" w:bidi="hi-IN"/>
    </w:rPr>
  </w:style>
  <w:style w:type="paragraph" w:styleId="ListLabel2491">
    <w:name w:val="ListLabel 2491"/>
    <w:link w:val="ListLabel24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4">
    <w:name w:val="TOC 4"/>
    <w:next w:val="Normal"/>
    <w:uiPriority w:val="39"/>
    <w:pPr>
      <w:widowControl/>
      <w:bidi w:val="0"/>
      <w:spacing w:lineRule="auto" w:line="240" w:before="0" w:after="0"/>
      <w:ind w:hanging="0" w:left="600" w:right="0"/>
      <w:jc w:val="left"/>
    </w:pPr>
    <w:rPr>
      <w:rFonts w:ascii="XO Thames" w:hAnsi="XO Thames" w:eastAsia="Noto Serif CJK SC" w:cs="FreeSans"/>
      <w:color w:val="000000"/>
      <w:spacing w:val="0"/>
      <w:kern w:val="0"/>
      <w:sz w:val="28"/>
      <w:szCs w:val="20"/>
      <w:lang w:val="ru-RU" w:eastAsia="zh-CN" w:bidi="hi-IN"/>
    </w:rPr>
  </w:style>
  <w:style w:type="paragraph" w:styleId="Caption11111111111111111111111111111112">
    <w:name w:val="Caption11111111111111111111111111111112"/>
    <w:basedOn w:val="Normal"/>
    <w:link w:val="Caption1111111111111111111111111111111"/>
    <w:qFormat/>
    <w:pPr>
      <w:spacing w:before="120" w:after="120"/>
    </w:pPr>
    <w:rPr>
      <w:i/>
      <w:sz w:val="24"/>
    </w:rPr>
  </w:style>
  <w:style w:type="paragraph" w:styleId="ListLabel941">
    <w:name w:val="ListLabel 941"/>
    <w:link w:val="ListLabel9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21">
    <w:name w:val="WW8Num4z21"/>
    <w:link w:val="WW8Num4z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01">
    <w:name w:val="WW8Num3z01"/>
    <w:link w:val="WW8Num3z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Caption1111111111111111111111112">
    <w:name w:val="Caption1111111111111111111111112"/>
    <w:basedOn w:val="Normal"/>
    <w:link w:val="Caption111111111111111111111111"/>
    <w:qFormat/>
    <w:pPr>
      <w:spacing w:before="120" w:after="120"/>
    </w:pPr>
    <w:rPr>
      <w:i/>
      <w:sz w:val="24"/>
    </w:rPr>
  </w:style>
  <w:style w:type="paragraph" w:styleId="WW-Absatz-Standardschriftart11111111111111111111111111111112">
    <w:name w:val="WW-Absatz-Standardschriftart11111111111111111111111111111112"/>
    <w:link w:val="WW-Absatz-Standardschriftart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41">
    <w:name w:val="ListLabel 2041"/>
    <w:link w:val="ListLabel20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31">
    <w:name w:val="ListLabel 731"/>
    <w:link w:val="ListLabel7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181">
    <w:name w:val="ListLabel 1181"/>
    <w:link w:val="ListLabel11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Style141">
    <w:name w:val="Style141"/>
    <w:basedOn w:val="Normal"/>
    <w:link w:val="Style14"/>
    <w:qFormat/>
    <w:pPr>
      <w:spacing w:lineRule="exact" w:line="359"/>
      <w:ind w:firstLine="312" w:left="0" w:right="0"/>
      <w:jc w:val="both"/>
    </w:pPr>
    <w:rPr/>
  </w:style>
  <w:style w:type="paragraph" w:styleId="WW-Absatz-Standardschriftart111111111111111111111111111111111111111111111111111111111111112">
    <w:name w:val="WW-Absatz-Standardschriftart111111111111111111111111111111111111111111111111111111111111112"/>
    <w:link w:val="WW-Absatz-Standardschriftart111111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6">
    <w:name w:val="TOC 6"/>
    <w:next w:val="Normal"/>
    <w:uiPriority w:val="39"/>
    <w:pPr>
      <w:widowControl/>
      <w:bidi w:val="0"/>
      <w:spacing w:lineRule="auto" w:line="240" w:before="0" w:after="0"/>
      <w:ind w:hanging="0" w:left="1000" w:right="0"/>
      <w:jc w:val="left"/>
    </w:pPr>
    <w:rPr>
      <w:rFonts w:ascii="XO Thames" w:hAnsi="XO Thames" w:eastAsia="Noto Serif CJK SC" w:cs="FreeSans"/>
      <w:color w:val="000000"/>
      <w:spacing w:val="0"/>
      <w:kern w:val="0"/>
      <w:sz w:val="28"/>
      <w:szCs w:val="20"/>
      <w:lang w:val="ru-RU" w:eastAsia="zh-CN" w:bidi="hi-IN"/>
    </w:rPr>
  </w:style>
  <w:style w:type="paragraph" w:styleId="ListLabel2211">
    <w:name w:val="ListLabel 2211"/>
    <w:link w:val="ListLabel2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61">
    <w:name w:val="Style261"/>
    <w:basedOn w:val="Normal"/>
    <w:link w:val="Style26"/>
    <w:qFormat/>
    <w:pPr>
      <w:spacing w:lineRule="exact" w:line="363"/>
      <w:jc w:val="right"/>
    </w:pPr>
    <w:rPr/>
  </w:style>
  <w:style w:type="paragraph" w:styleId="ListLabel2681">
    <w:name w:val="ListLabel 2681"/>
    <w:link w:val="ListLabel26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7">
    <w:name w:val="TOC 7"/>
    <w:next w:val="Normal"/>
    <w:uiPriority w:val="39"/>
    <w:pPr>
      <w:widowControl/>
      <w:bidi w:val="0"/>
      <w:spacing w:lineRule="auto" w:line="240" w:before="0" w:after="0"/>
      <w:ind w:hanging="0" w:left="1200" w:right="0"/>
      <w:jc w:val="left"/>
    </w:pPr>
    <w:rPr>
      <w:rFonts w:ascii="XO Thames" w:hAnsi="XO Thames" w:eastAsia="Noto Serif CJK SC" w:cs="FreeSans"/>
      <w:color w:val="000000"/>
      <w:spacing w:val="0"/>
      <w:kern w:val="0"/>
      <w:sz w:val="28"/>
      <w:szCs w:val="20"/>
      <w:lang w:val="ru-RU" w:eastAsia="zh-CN" w:bidi="hi-IN"/>
    </w:rPr>
  </w:style>
  <w:style w:type="paragraph" w:styleId="ListLabel1011">
    <w:name w:val="ListLabel 1011"/>
    <w:link w:val="ListLabel1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Absatz-Standardschriftart1">
    <w:name w:val="Absatz-Standardschriftart1"/>
    <w:link w:val="Absatz-Standardschriftart"/>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pt1">
    <w:name w:val="Основной текст + 11 pt1"/>
    <w:link w:val="11pt"/>
    <w:qFormat/>
    <w:pPr>
      <w:widowControl/>
      <w:bidi w:val="0"/>
      <w:spacing w:lineRule="auto" w:line="240" w:before="0" w:after="0"/>
      <w:ind w:hanging="0" w:left="0" w:right="0"/>
      <w:jc w:val="left"/>
    </w:pPr>
    <w:rPr>
      <w:rFonts w:ascii="Times New Roman" w:hAnsi="Times New Roman" w:eastAsia="Noto Serif CJK SC" w:cs="FreeSans"/>
      <w:b w:val="false"/>
      <w:i w:val="false"/>
      <w:caps w:val="false"/>
      <w:smallCaps w:val="false"/>
      <w:strike w:val="false"/>
      <w:dstrike w:val="false"/>
      <w:color w:val="000000"/>
      <w:spacing w:val="0"/>
      <w:kern w:val="0"/>
      <w:sz w:val="22"/>
      <w:szCs w:val="20"/>
      <w:u w:val="none"/>
      <w:lang w:val="ru-RU" w:eastAsia="zh-CN" w:bidi="hi-IN"/>
    </w:rPr>
  </w:style>
  <w:style w:type="paragraph" w:styleId="WW8Num3z11">
    <w:name w:val="WW8Num3z11"/>
    <w:link w:val="WW8Num3z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81">
    <w:name w:val="ListLabel 1081"/>
    <w:link w:val="ListLabel10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41">
    <w:name w:val="WW8Num4z41"/>
    <w:link w:val="WW8Num4z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DefaultParagraphFont01">
    <w:name w:val="Default Paragraph Font_01"/>
    <w:link w:val="DefaultParagraphFont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01">
    <w:name w:val="ListLabel 1401"/>
    <w:link w:val="ListLabel14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01">
    <w:name w:val="WW8Num2z01"/>
    <w:link w:val="WW8Num2z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FontStyle171">
    <w:name w:val="Font Style171"/>
    <w:link w:val="FontStyle1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6"/>
      <w:szCs w:val="20"/>
      <w:lang w:val="ru-RU" w:eastAsia="zh-CN" w:bidi="hi-IN"/>
    </w:rPr>
  </w:style>
  <w:style w:type="paragraph" w:styleId="WW-Absatz-Standardschriftart1111111111111111111111111111111111111111111111111111112">
    <w:name w:val="WW-Absatz-Standardschriftart1111111111111111111111111111111111111111111111111111112"/>
    <w:link w:val="WW-Absatz-Standardschriftart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311">
    <w:name w:val="Основной текст с отступом 31"/>
    <w:basedOn w:val="Normal"/>
    <w:link w:val="3"/>
    <w:qFormat/>
    <w:pPr>
      <w:ind w:hanging="0" w:left="5245" w:right="0"/>
    </w:pPr>
    <w:rPr>
      <w:rFonts w:ascii="Times New Roman" w:hAnsi="Times New Roman"/>
      <w:color w:val="000000"/>
      <w:sz w:val="28"/>
    </w:rPr>
  </w:style>
  <w:style w:type="paragraph" w:styleId="WW8Num1z71">
    <w:name w:val="WW8Num1z71"/>
    <w:link w:val="WW8Num1z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61">
    <w:name w:val="ListLabel 2061"/>
    <w:link w:val="ListLabel20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71">
    <w:name w:val="WW8Num3z71"/>
    <w:link w:val="WW8Num3z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2">
    <w:name w:val="WW-Absatz-Standardschriftart1111111111111111111111112"/>
    <w:link w:val="WW-Absatz-Standardschriftart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31">
    <w:name w:val="ListLabel 831"/>
    <w:link w:val="ListLabel8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11">
    <w:name w:val="ListLabel 811"/>
    <w:link w:val="ListLabel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Normal11">
    <w:name w:val="Normal Знак Знак Знак1"/>
    <w:link w:val="Normal1"/>
    <w:qFormat/>
    <w:pPr>
      <w:widowControl/>
      <w:bidi w:val="0"/>
      <w:spacing w:lineRule="auto" w:line="240" w:before="0" w:after="0"/>
      <w:ind w:hanging="0" w:left="0" w:right="0"/>
      <w:jc w:val="left"/>
    </w:pPr>
    <w:rPr>
      <w:rFonts w:ascii="Times New Roman" w:hAnsi="Times New Roman" w:eastAsia="Noto Serif CJK SC" w:cs="FreeSans"/>
      <w:color w:val="00000A"/>
      <w:spacing w:val="0"/>
      <w:kern w:val="0"/>
      <w:sz w:val="24"/>
      <w:szCs w:val="20"/>
      <w:lang w:val="ru-RU" w:eastAsia="zh-CN" w:bidi="hi-IN"/>
    </w:rPr>
  </w:style>
  <w:style w:type="paragraph" w:styleId="ListLabel391">
    <w:name w:val="ListLabel 391"/>
    <w:link w:val="ListLabel3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41">
    <w:name w:val="ListLabel 841"/>
    <w:link w:val="ListLabel8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01">
    <w:name w:val="Style101"/>
    <w:basedOn w:val="Normal"/>
    <w:link w:val="Style10"/>
    <w:qFormat/>
    <w:pPr>
      <w:widowControl w:val="false"/>
    </w:pPr>
    <w:rPr/>
  </w:style>
  <w:style w:type="paragraph" w:styleId="ListLabel1701">
    <w:name w:val="ListLabel 1701"/>
    <w:link w:val="ListLabel17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21">
    <w:name w:val="ListLabel 1121"/>
    <w:link w:val="ListLabel1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2">
    <w:name w:val="Абзац списка11"/>
    <w:basedOn w:val="Normal"/>
    <w:link w:val="1"/>
    <w:qFormat/>
    <w:pPr>
      <w:spacing w:before="0" w:after="0"/>
      <w:ind w:hanging="0" w:left="720" w:right="0"/>
      <w:contextualSpacing/>
    </w:pPr>
    <w:rPr>
      <w:rFonts w:ascii="Liberation Serif" w:hAnsi="Liberation Serif"/>
    </w:rPr>
  </w:style>
  <w:style w:type="paragraph" w:styleId="ListLabel691">
    <w:name w:val="ListLabel 691"/>
    <w:link w:val="ListLabel6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61">
    <w:name w:val="ListLabel 2561"/>
    <w:link w:val="ListLabel25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61">
    <w:name w:val="WW8Num6z61"/>
    <w:link w:val="WW8Num6z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11111112">
    <w:name w:val="WW-Absatz-Standardschriftart1111111111111111111111111111111111111111111111111111111111111112"/>
    <w:link w:val="WW-Absatz-Standardschriftart1111111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31">
    <w:name w:val="ListLabel 2131"/>
    <w:link w:val="ListLabel21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21">
    <w:name w:val="ListLabel 2621"/>
    <w:link w:val="ListLabel26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811">
    <w:name w:val="ListLabel 1811"/>
    <w:link w:val="ListLabel18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Caption1111111112">
    <w:name w:val="Caption1111111112"/>
    <w:basedOn w:val="Normal"/>
    <w:link w:val="Caption111111111"/>
    <w:qFormat/>
    <w:pPr>
      <w:spacing w:before="120" w:after="120"/>
    </w:pPr>
    <w:rPr>
      <w:i/>
      <w:sz w:val="24"/>
    </w:rPr>
  </w:style>
  <w:style w:type="paragraph" w:styleId="ListLabel1321">
    <w:name w:val="ListLabel 1321"/>
    <w:link w:val="ListLabel13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51">
    <w:name w:val="ListLabel 2351"/>
    <w:link w:val="ListLabel23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331">
    <w:name w:val="ListLabel 331"/>
    <w:link w:val="ListLabel3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71">
    <w:name w:val="ListLabel 2271"/>
    <w:link w:val="ListLabel22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11">
    <w:name w:val="ListLabel 2111"/>
    <w:link w:val="ListLabel2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61">
    <w:name w:val="ListLabel 1561"/>
    <w:link w:val="ListLabel15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2">
    <w:name w:val="WW-Absatz-Standardschriftart1111111111112"/>
    <w:link w:val="WW-Absatz-Standardschriftart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111">
    <w:name w:val="Caption111111111111111111111111111111111111111111111111111111111111111111"/>
    <w:basedOn w:val="Normal"/>
    <w:link w:val="Caption11111111111111111111111111111111111111111111111111111111111111111"/>
    <w:qFormat/>
    <w:pPr>
      <w:spacing w:before="120" w:after="120"/>
    </w:pPr>
    <w:rPr>
      <w:i/>
      <w:sz w:val="24"/>
    </w:rPr>
  </w:style>
  <w:style w:type="paragraph" w:styleId="ListLabel1410">
    <w:name w:val="ListLabel 1410"/>
    <w:link w:val="ListLabel1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11">
    <w:name w:val="ListLabel 2511"/>
    <w:link w:val="ListLabel2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31">
    <w:name w:val="WW8Num5z31"/>
    <w:link w:val="WW8Num5z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41">
    <w:name w:val="ListLabel 541"/>
    <w:link w:val="ListLabel5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201">
    <w:name w:val="ListLabel 19201"/>
    <w:link w:val="ListLabel1920"/>
    <w:qFormat/>
    <w:pPr>
      <w:widowControl/>
      <w:bidi w:val="0"/>
      <w:spacing w:lineRule="auto" w:line="240" w:before="0" w:after="0"/>
      <w:ind w:hanging="0" w:left="0" w:right="0"/>
      <w:jc w:val="left"/>
    </w:pPr>
    <w:rPr>
      <w:rFonts w:ascii="Times New Roman" w:hAnsi="Times New Roman" w:eastAsia="Noto Serif CJK SC" w:cs="FreeSans"/>
      <w:b w:val="false"/>
      <w:color w:val="000000"/>
      <w:spacing w:val="0"/>
      <w:kern w:val="0"/>
      <w:sz w:val="20"/>
      <w:szCs w:val="20"/>
      <w:lang w:val="ru-RU" w:eastAsia="zh-CN" w:bidi="hi-IN"/>
    </w:rPr>
  </w:style>
  <w:style w:type="paragraph" w:styleId="17">
    <w:name w:val="Содержимое таблицы1"/>
    <w:basedOn w:val="Standard1"/>
    <w:link w:val="Style32"/>
    <w:qFormat/>
    <w:pPr/>
    <w:rPr/>
  </w:style>
  <w:style w:type="paragraph" w:styleId="WW-Absatz-Standardschriftart11111111111111111111111111111111111111111112">
    <w:name w:val="WW-Absatz-Standardschriftart11111111111111111111111111111111111111111112"/>
    <w:link w:val="WW-Absatz-Standardschriftart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151">
    <w:name w:val="Font Style151"/>
    <w:basedOn w:val="27"/>
    <w:link w:val="FontStyle15"/>
    <w:qFormat/>
    <w:pPr/>
    <w:rPr>
      <w:rFonts w:ascii="Times New Roman" w:hAnsi="Times New Roman"/>
      <w:sz w:val="22"/>
    </w:rPr>
  </w:style>
  <w:style w:type="paragraph" w:styleId="18">
    <w:name w:val="Гипертекстовая ссылка1"/>
    <w:basedOn w:val="27"/>
    <w:link w:val="Style7"/>
    <w:qFormat/>
    <w:pPr/>
    <w:rPr>
      <w:b/>
      <w:color w:val="106BBE"/>
    </w:rPr>
  </w:style>
  <w:style w:type="paragraph" w:styleId="19">
    <w:name w:val="Содержимое врезки1"/>
    <w:basedOn w:val="Normal"/>
    <w:link w:val="Style8"/>
    <w:qFormat/>
    <w:pPr/>
    <w:rPr>
      <w:sz w:val="20"/>
    </w:rPr>
  </w:style>
  <w:style w:type="paragraph" w:styleId="110">
    <w:name w:val="Символ нумерации1"/>
    <w:link w:val="Style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31">
    <w:name w:val="ListLabel 2531"/>
    <w:link w:val="ListLabel25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301">
    <w:name w:val="ListLabel 301"/>
    <w:link w:val="ListLabel3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71">
    <w:name w:val="ListLabel 2671"/>
    <w:link w:val="ListLabel26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2">
    <w:name w:val="Caption11111111111111111111111111111111112"/>
    <w:basedOn w:val="Normal"/>
    <w:link w:val="Caption1111111111111111111111111111111111"/>
    <w:qFormat/>
    <w:pPr>
      <w:spacing w:before="120" w:after="120"/>
    </w:pPr>
    <w:rPr>
      <w:i/>
      <w:sz w:val="24"/>
    </w:rPr>
  </w:style>
  <w:style w:type="paragraph" w:styleId="ListLabel1301">
    <w:name w:val="ListLabel 1301"/>
    <w:link w:val="ListLabel13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991">
    <w:name w:val="ListLabel 991"/>
    <w:link w:val="ListLabel9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2">
    <w:name w:val="WW-Absatz-Standardschriftart11111111111111111111111111111111111111111111111111112"/>
    <w:link w:val="WW-Absatz-Standardschriftart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91">
    <w:name w:val="ListLabel 1991"/>
    <w:link w:val="ListLabel19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411">
    <w:name w:val="ListLabel 411"/>
    <w:link w:val="ListLabel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01">
    <w:name w:val="ListLabel 2201"/>
    <w:link w:val="ListLabel22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01">
    <w:name w:val="WW8Num5z01"/>
    <w:link w:val="WW8Num5z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91">
    <w:name w:val="ListLabel 1791"/>
    <w:link w:val="ListLabel17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2">
    <w:name w:val="Caption111111111111111111111111111111112"/>
    <w:basedOn w:val="Normal"/>
    <w:link w:val="Caption11111111111111111111111111111111"/>
    <w:qFormat/>
    <w:pPr>
      <w:spacing w:before="120" w:after="120"/>
    </w:pPr>
    <w:rPr>
      <w:i/>
      <w:sz w:val="24"/>
    </w:rPr>
  </w:style>
  <w:style w:type="paragraph" w:styleId="WW8Num1z51">
    <w:name w:val="WW8Num1z51"/>
    <w:link w:val="WW8Num1z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21">
    <w:name w:val="ListLabel 321"/>
    <w:link w:val="ListLabel3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41">
    <w:name w:val="WW8Num3z41"/>
    <w:link w:val="WW8Num3z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41">
    <w:name w:val="ListLabel 1241"/>
    <w:link w:val="ListLabel12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2">
    <w:name w:val="Caption1111111111111111111111111112"/>
    <w:basedOn w:val="Normal"/>
    <w:link w:val="Caption111111111111111111111111111"/>
    <w:qFormat/>
    <w:pPr>
      <w:spacing w:before="120" w:after="120"/>
    </w:pPr>
    <w:rPr>
      <w:i/>
      <w:sz w:val="24"/>
    </w:rPr>
  </w:style>
  <w:style w:type="paragraph" w:styleId="ListLabel271">
    <w:name w:val="ListLabel 271"/>
    <w:link w:val="ListLabel2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2">
    <w:name w:val="WW-Absatz-Standardschriftart11111111111111111111111111111111111111111111111112"/>
    <w:link w:val="WW-Absatz-Standardschriftart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2">
    <w:name w:val="Caption11111111111111111112"/>
    <w:basedOn w:val="Normal"/>
    <w:link w:val="Caption1111111111111111111"/>
    <w:qFormat/>
    <w:pPr>
      <w:spacing w:before="120" w:after="120"/>
    </w:pPr>
    <w:rPr>
      <w:i/>
      <w:sz w:val="24"/>
    </w:rPr>
  </w:style>
  <w:style w:type="paragraph" w:styleId="ListLabel1341">
    <w:name w:val="ListLabel 1341"/>
    <w:link w:val="ListLabel13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3">
    <w:name w:val="Основной текст + Полужирный1"/>
    <w:link w:val="Style11"/>
    <w:qFormat/>
    <w:pPr>
      <w:widowControl/>
      <w:bidi w:val="0"/>
      <w:spacing w:lineRule="auto" w:line="240" w:before="0" w:after="0"/>
      <w:ind w:hanging="0" w:left="0" w:right="0"/>
      <w:jc w:val="left"/>
    </w:pPr>
    <w:rPr>
      <w:rFonts w:ascii="Times New Roman" w:hAnsi="Times New Roman" w:eastAsia="Noto Serif CJK SC" w:cs="FreeSans"/>
      <w:b/>
      <w:i w:val="false"/>
      <w:caps w:val="false"/>
      <w:smallCaps w:val="false"/>
      <w:strike w:val="false"/>
      <w:dstrike w:val="false"/>
      <w:color w:val="000000"/>
      <w:spacing w:val="0"/>
      <w:kern w:val="0"/>
      <w:sz w:val="24"/>
      <w:szCs w:val="20"/>
      <w:u w:val="none"/>
      <w:lang w:val="ru-RU" w:eastAsia="zh-CN" w:bidi="hi-IN"/>
    </w:rPr>
  </w:style>
  <w:style w:type="paragraph" w:styleId="ConsPlusCell1">
    <w:name w:val="ConsPlusCell1"/>
    <w:link w:val="ConsPlusCell"/>
    <w:qFormat/>
    <w:pPr>
      <w:widowControl w:val="false"/>
      <w:bidi w:val="0"/>
      <w:spacing w:lineRule="auto" w:line="240" w:before="0" w:after="0"/>
      <w:ind w:hanging="0" w:left="0" w:right="0"/>
      <w:jc w:val="left"/>
    </w:pPr>
    <w:rPr>
      <w:rFonts w:ascii="Arial" w:hAnsi="Arial" w:eastAsia="Noto Serif CJK SC" w:cs="FreeSans"/>
      <w:color w:val="00000A"/>
      <w:spacing w:val="0"/>
      <w:kern w:val="0"/>
      <w:sz w:val="20"/>
      <w:szCs w:val="20"/>
      <w:lang w:val="ru-RU" w:eastAsia="zh-CN" w:bidi="hi-IN"/>
    </w:rPr>
  </w:style>
  <w:style w:type="paragraph" w:styleId="Heading111">
    <w:name w:val="Heading 111"/>
    <w:basedOn w:val="Normal"/>
    <w:link w:val="Heading11"/>
    <w:qFormat/>
    <w:pPr>
      <w:keepNext w:val="true"/>
      <w:widowControl w:val="false"/>
      <w:spacing w:before="178" w:after="0"/>
      <w:ind w:hanging="0" w:left="744" w:right="0"/>
      <w:jc w:val="center"/>
    </w:pPr>
    <w:rPr>
      <w:sz w:val="28"/>
    </w:rPr>
  </w:style>
  <w:style w:type="paragraph" w:styleId="ListLabel1510">
    <w:name w:val="ListLabel 1510"/>
    <w:link w:val="ListLabel1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21">
    <w:name w:val="ListLabel 1721"/>
    <w:link w:val="ListLabel17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32661">
    <w:name w:val="ListLabel 32661"/>
    <w:link w:val="ListLabel3266"/>
    <w:qFormat/>
    <w:pPr>
      <w:widowControl/>
      <w:bidi w:val="0"/>
      <w:spacing w:lineRule="auto" w:line="240" w:before="0" w:after="0"/>
      <w:ind w:hanging="0" w:left="0" w:right="0"/>
      <w:jc w:val="left"/>
    </w:pPr>
    <w:rPr>
      <w:rFonts w:ascii="Times New Roman" w:hAnsi="Times New Roman" w:eastAsia="Noto Serif CJK SC" w:cs="FreeSans"/>
      <w:b w:val="false"/>
      <w:color w:val="000000"/>
      <w:spacing w:val="0"/>
      <w:kern w:val="0"/>
      <w:sz w:val="20"/>
      <w:szCs w:val="20"/>
      <w:lang w:val="ru-RU" w:eastAsia="zh-CN" w:bidi="hi-IN"/>
    </w:rPr>
  </w:style>
  <w:style w:type="paragraph" w:styleId="Caption1111111111111111111111111111111111111111111111111111112">
    <w:name w:val="Caption1111111111111111111111111111111111111111111111111111112"/>
    <w:basedOn w:val="Normal"/>
    <w:link w:val="Caption111111111111111111111111111111111111111111111111111111"/>
    <w:qFormat/>
    <w:pPr>
      <w:spacing w:before="120" w:after="120"/>
    </w:pPr>
    <w:rPr>
      <w:i/>
      <w:sz w:val="24"/>
    </w:rPr>
  </w:style>
  <w:style w:type="paragraph" w:styleId="WW8Num2z11">
    <w:name w:val="WW8Num2z11"/>
    <w:link w:val="WW8Num2z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4">
    <w:name w:val="Маркеры1"/>
    <w:link w:val="Style12"/>
    <w:qFormat/>
    <w:pPr>
      <w:widowControl/>
      <w:bidi w:val="0"/>
      <w:spacing w:lineRule="auto" w:line="240" w:before="0" w:after="0"/>
      <w:ind w:hanging="0" w:left="0" w:right="0"/>
      <w:jc w:val="left"/>
    </w:pPr>
    <w:rPr>
      <w:rFonts w:ascii="OpenSymbol" w:hAnsi="OpenSymbol" w:eastAsia="Noto Serif CJK SC" w:cs="FreeSans"/>
      <w:color w:val="000000"/>
      <w:spacing w:val="0"/>
      <w:kern w:val="0"/>
      <w:sz w:val="20"/>
      <w:szCs w:val="20"/>
      <w:lang w:val="ru-RU" w:eastAsia="zh-CN" w:bidi="hi-IN"/>
    </w:rPr>
  </w:style>
  <w:style w:type="paragraph" w:styleId="ListLabel1521">
    <w:name w:val="ListLabel 1521"/>
    <w:link w:val="ListLabel15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5">
    <w:name w:val="ЭЭГ1"/>
    <w:basedOn w:val="Normal"/>
    <w:link w:val="Style13"/>
    <w:qFormat/>
    <w:pPr>
      <w:spacing w:lineRule="auto" w:line="360"/>
      <w:ind w:firstLine="720" w:left="0" w:right="0"/>
      <w:jc w:val="both"/>
    </w:pPr>
    <w:rPr>
      <w:sz w:val="24"/>
    </w:rPr>
  </w:style>
  <w:style w:type="paragraph" w:styleId="Style231">
    <w:name w:val="Style231"/>
    <w:basedOn w:val="Normal"/>
    <w:link w:val="Style23"/>
    <w:qFormat/>
    <w:pPr>
      <w:widowControl w:val="false"/>
      <w:spacing w:lineRule="exact" w:line="274"/>
      <w:ind w:firstLine="547" w:left="0" w:right="0"/>
      <w:jc w:val="both"/>
    </w:pPr>
    <w:rPr/>
  </w:style>
  <w:style w:type="paragraph" w:styleId="ListLabel921">
    <w:name w:val="ListLabel 921"/>
    <w:link w:val="ListLabel9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01">
    <w:name w:val="ListLabel 1501"/>
    <w:link w:val="ListLabel15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Pagenumber1">
    <w:name w:val="page number1"/>
    <w:basedOn w:val="DefaultParagraphFont11"/>
    <w:link w:val="Pagenumber"/>
    <w:qFormat/>
    <w:pPr/>
    <w:rPr/>
  </w:style>
  <w:style w:type="paragraph" w:styleId="WW-Absatz-Standardschriftart11111111111111111111111111111111112">
    <w:name w:val="WW-Absatz-Standardschriftart11111111111111111111111111111111112"/>
    <w:link w:val="WW-Absatz-Standardschriftart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51">
    <w:name w:val="ListLabel 1151"/>
    <w:link w:val="ListLabel11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21">
    <w:name w:val="ListLabel 1221"/>
    <w:link w:val="ListLabel12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6">
    <w:name w:val="Нормальный1"/>
    <w:basedOn w:val="Normal"/>
    <w:link w:val="Style15"/>
    <w:qFormat/>
    <w:pPr/>
    <w:rPr/>
  </w:style>
  <w:style w:type="paragraph" w:styleId="ListLabel1041">
    <w:name w:val="ListLabel 1041"/>
    <w:link w:val="ListLabel10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71">
    <w:name w:val="ListLabel 2071"/>
    <w:link w:val="ListLabel20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31">
    <w:name w:val="WW8Num3z31"/>
    <w:link w:val="WW8Num3z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10">
    <w:name w:val="ListLabel 2010"/>
    <w:link w:val="ListLabel2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61">
    <w:name w:val="ListLabel 1461"/>
    <w:link w:val="ListLabel14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81">
    <w:name w:val="ListLabel 281"/>
    <w:link w:val="ListLabel2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2401">
    <w:name w:val="ListLabel 2401"/>
    <w:link w:val="ListLabel24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2">
    <w:name w:val="Caption1111111111111111111111111111111111111111111111111111111111112"/>
    <w:basedOn w:val="Normal"/>
    <w:link w:val="Caption111111111111111111111111111111111111111111111111111111111111"/>
    <w:qFormat/>
    <w:pPr>
      <w:spacing w:before="120" w:after="120"/>
    </w:pPr>
    <w:rPr>
      <w:i/>
      <w:sz w:val="24"/>
    </w:rPr>
  </w:style>
  <w:style w:type="paragraph" w:styleId="ListLabel1531">
    <w:name w:val="ListLabel 1531"/>
    <w:link w:val="ListLabel15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11">
    <w:name w:val="WW8Num5z11"/>
    <w:link w:val="WW8Num5z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61">
    <w:name w:val="ListLabel 2261"/>
    <w:link w:val="ListLabel22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161">
    <w:name w:val="ListLabel 1161"/>
    <w:link w:val="ListLabel11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41">
    <w:name w:val="ListLabel 641"/>
    <w:link w:val="ListLabel6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651">
    <w:name w:val="ListLabel 1651"/>
    <w:link w:val="ListLabel16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91">
    <w:name w:val="ListLabel 1391"/>
    <w:link w:val="ListLabel13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11">
    <w:name w:val="ListLabel 1711"/>
    <w:link w:val="ListLabel1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41">
    <w:name w:val="ListLabel 1941"/>
    <w:link w:val="ListLabel19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61">
    <w:name w:val="ListLabel 2361"/>
    <w:link w:val="ListLabel23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31">
    <w:name w:val="ListLabel 1931"/>
    <w:link w:val="ListLabel19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51">
    <w:name w:val="WW8Num7z51"/>
    <w:link w:val="WW8Num7z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21">
    <w:name w:val="WW8Num7z21"/>
    <w:link w:val="WW8Num7z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2">
    <w:name w:val="Caption11111111111111111111111112"/>
    <w:basedOn w:val="Normal"/>
    <w:link w:val="Caption1111111111111111111111111"/>
    <w:qFormat/>
    <w:pPr>
      <w:spacing w:before="120" w:after="120"/>
    </w:pPr>
    <w:rPr>
      <w:i/>
      <w:sz w:val="24"/>
    </w:rPr>
  </w:style>
  <w:style w:type="paragraph" w:styleId="ListLabel1951">
    <w:name w:val="ListLabel 1951"/>
    <w:link w:val="ListLabel19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2">
    <w:name w:val="Caption1111111111111111111111111111111111111111111112"/>
    <w:basedOn w:val="Normal"/>
    <w:link w:val="Caption111111111111111111111111111111111111111111111"/>
    <w:qFormat/>
    <w:pPr>
      <w:spacing w:before="120" w:after="120"/>
    </w:pPr>
    <w:rPr>
      <w:i/>
      <w:sz w:val="24"/>
    </w:rPr>
  </w:style>
  <w:style w:type="paragraph" w:styleId="Style171">
    <w:name w:val="Style171"/>
    <w:basedOn w:val="Normal"/>
    <w:link w:val="Style17"/>
    <w:qFormat/>
    <w:pPr>
      <w:widowControl w:val="false"/>
      <w:spacing w:lineRule="exact" w:line="331"/>
      <w:ind w:firstLine="576" w:left="0" w:right="0"/>
      <w:jc w:val="both"/>
    </w:pPr>
    <w:rPr/>
  </w:style>
  <w:style w:type="paragraph" w:styleId="117">
    <w:name w:val="Текст1"/>
    <w:basedOn w:val="Normal"/>
    <w:link w:val="Style16"/>
    <w:qFormat/>
    <w:pPr/>
    <w:rPr>
      <w:rFonts w:ascii="Courier New" w:hAnsi="Courier New"/>
    </w:rPr>
  </w:style>
  <w:style w:type="paragraph" w:styleId="WW8Num6z41">
    <w:name w:val="WW8Num6z41"/>
    <w:link w:val="WW8Num6z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8">
    <w:name w:val="Указатель11"/>
    <w:basedOn w:val="Normal"/>
    <w:link w:val="11"/>
    <w:qFormat/>
    <w:pPr/>
    <w:rPr/>
  </w:style>
  <w:style w:type="paragraph" w:styleId="ListLabel2311">
    <w:name w:val="ListLabel 2311"/>
    <w:link w:val="ListLabel2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2">
    <w:name w:val="Caption111111112"/>
    <w:basedOn w:val="Normal"/>
    <w:link w:val="Caption11111111"/>
    <w:qFormat/>
    <w:pPr>
      <w:spacing w:before="120" w:after="120"/>
    </w:pPr>
    <w:rPr>
      <w:i/>
      <w:sz w:val="24"/>
    </w:rPr>
  </w:style>
  <w:style w:type="paragraph" w:styleId="ListLabel910">
    <w:name w:val="ListLabel 910"/>
    <w:link w:val="ListLabel9"/>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421">
    <w:name w:val="ListLabel 421"/>
    <w:link w:val="ListLabel4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2">
    <w:name w:val="WW-Absatz-Standardschriftart111111111111111111111111111111111111112"/>
    <w:link w:val="WW-Absatz-Standardschriftart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estern1">
    <w:name w:val="western1"/>
    <w:basedOn w:val="Normal"/>
    <w:link w:val="Western"/>
    <w:qFormat/>
    <w:pPr>
      <w:spacing w:before="280" w:after="280"/>
    </w:pPr>
    <w:rPr/>
  </w:style>
  <w:style w:type="paragraph" w:styleId="Caption11111111111111111111111111111111111111111111111111111111111112">
    <w:name w:val="Caption11111111111111111111111111111111111111111111111111111111111112"/>
    <w:basedOn w:val="Normal"/>
    <w:link w:val="Caption1111111111111111111111111111111111111111111111111111111111111"/>
    <w:qFormat/>
    <w:pPr>
      <w:spacing w:before="120" w:after="120"/>
    </w:pPr>
    <w:rPr>
      <w:i/>
      <w:sz w:val="24"/>
    </w:rPr>
  </w:style>
  <w:style w:type="paragraph" w:styleId="119">
    <w:name w:val="Нормальный (таблица)1"/>
    <w:basedOn w:val="Normal"/>
    <w:next w:val="Normal"/>
    <w:link w:val="Style19"/>
    <w:qFormat/>
    <w:pPr>
      <w:widowControl w:val="false"/>
      <w:spacing w:lineRule="auto" w:line="240" w:before="0" w:after="0"/>
      <w:jc w:val="both"/>
    </w:pPr>
    <w:rPr>
      <w:rFonts w:ascii="Times New Roman CYR" w:hAnsi="Times New Roman CYR"/>
      <w:sz w:val="24"/>
    </w:rPr>
  </w:style>
  <w:style w:type="paragraph" w:styleId="Caption1111111111112">
    <w:name w:val="Caption1111111111112"/>
    <w:basedOn w:val="Normal"/>
    <w:link w:val="Caption111111111111"/>
    <w:qFormat/>
    <w:pPr>
      <w:spacing w:before="120" w:after="120"/>
    </w:pPr>
    <w:rPr>
      <w:i/>
      <w:sz w:val="24"/>
    </w:rPr>
  </w:style>
  <w:style w:type="paragraph" w:styleId="WW8Num2z71">
    <w:name w:val="WW8Num2z71"/>
    <w:link w:val="WW8Num2z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2">
    <w:name w:val="WW-Absatz-Standardschriftart1111112"/>
    <w:link w:val="WW-Absatz-Standardschriftart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81">
    <w:name w:val="WW8Num4z81"/>
    <w:link w:val="WW8Num4z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sPlusNonformat2">
    <w:name w:val="ConsPlusNonformat2"/>
    <w:link w:val="ConsPlusNonformat"/>
    <w:qFormat/>
    <w:pPr>
      <w:widowControl/>
      <w:bidi w:val="0"/>
      <w:spacing w:lineRule="auto" w:line="240" w:before="0" w:after="0"/>
      <w:ind w:hanging="0" w:left="0" w:right="0"/>
      <w:jc w:val="left"/>
    </w:pPr>
    <w:rPr>
      <w:rFonts w:ascii="Courier New" w:hAnsi="Courier New" w:eastAsia="Noto Serif CJK SC" w:cs="FreeSans"/>
      <w:color w:val="00000A"/>
      <w:spacing w:val="0"/>
      <w:kern w:val="0"/>
      <w:sz w:val="20"/>
      <w:szCs w:val="20"/>
      <w:lang w:val="ru-RU" w:eastAsia="zh-CN" w:bidi="hi-IN"/>
    </w:rPr>
  </w:style>
  <w:style w:type="paragraph" w:styleId="ListLabel931">
    <w:name w:val="ListLabel 931"/>
    <w:link w:val="ListLabel9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20">
    <w:name w:val="Таблицы (моноширинный)1"/>
    <w:basedOn w:val="Normal"/>
    <w:link w:val="Style20"/>
    <w:qFormat/>
    <w:pPr/>
    <w:rPr>
      <w:rFonts w:ascii="Courier New" w:hAnsi="Courier New"/>
    </w:rPr>
  </w:style>
  <w:style w:type="paragraph" w:styleId="ListLabel2151">
    <w:name w:val="ListLabel 2151"/>
    <w:link w:val="ListLabel21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81">
    <w:name w:val="Style281"/>
    <w:basedOn w:val="Normal"/>
    <w:link w:val="Style28"/>
    <w:qFormat/>
    <w:pPr>
      <w:widowControl w:val="false"/>
      <w:spacing w:lineRule="exact" w:line="280"/>
    </w:pPr>
    <w:rPr/>
  </w:style>
  <w:style w:type="paragraph" w:styleId="Caption11111111111111111111111111111111111112">
    <w:name w:val="Caption11111111111111111111111111111111111112"/>
    <w:basedOn w:val="Normal"/>
    <w:link w:val="Caption1111111111111111111111111111111111111"/>
    <w:qFormat/>
    <w:pPr>
      <w:spacing w:before="120" w:after="120"/>
    </w:pPr>
    <w:rPr>
      <w:i/>
      <w:sz w:val="24"/>
    </w:rPr>
  </w:style>
  <w:style w:type="paragraph" w:styleId="WW-Absatz-Standardschriftart111111111111111111111111111111111111111111111112">
    <w:name w:val="WW-Absatz-Standardschriftart111111111111111111111111111111111111111111111112"/>
    <w:link w:val="WW-Absatz-Standardschriftart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51">
    <w:name w:val="ListLabel 2051"/>
    <w:link w:val="ListLabel20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51">
    <w:name w:val="ListLabel 1351"/>
    <w:link w:val="ListLabel13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91">
    <w:name w:val="ListLabel 1491"/>
    <w:link w:val="ListLabel14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2">
    <w:name w:val="WW-Absatz-Standardschriftart11111111112"/>
    <w:link w:val="WW-Absatz-Standardschriftart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2">
    <w:name w:val="Caption1111111111111111111111111111111111111111111111112"/>
    <w:basedOn w:val="Normal"/>
    <w:link w:val="Caption111111111111111111111111111111111111111111111111"/>
    <w:qFormat/>
    <w:pPr>
      <w:spacing w:before="120" w:after="120"/>
    </w:pPr>
    <w:rPr>
      <w:i/>
      <w:sz w:val="24"/>
    </w:rPr>
  </w:style>
  <w:style w:type="paragraph" w:styleId="ListLabel981">
    <w:name w:val="ListLabel 981"/>
    <w:link w:val="ListLabel9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61">
    <w:name w:val="ListLabel 1261"/>
    <w:link w:val="ListLabel12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641">
    <w:name w:val="ListLabel 1641"/>
    <w:link w:val="ListLabel16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341">
    <w:name w:val="Font Style341"/>
    <w:link w:val="FontStyle3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2"/>
      <w:szCs w:val="20"/>
      <w:lang w:val="ru-RU" w:eastAsia="zh-CN" w:bidi="hi-IN"/>
    </w:rPr>
  </w:style>
  <w:style w:type="paragraph" w:styleId="WW8Num7z81">
    <w:name w:val="WW8Num7z81"/>
    <w:link w:val="WW8Num7z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Ec272b6ae961a52ddocdata1">
    <w:name w:val="ec272b6ae961a52ddocdata1"/>
    <w:link w:val="Ec272b6ae961a52ddocdata"/>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41">
    <w:name w:val="WW8Num7z41"/>
    <w:link w:val="WW8Num7z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2">
    <w:name w:val="WW-Absatz-Standardschriftart1111111111111111111111111111112"/>
    <w:link w:val="WW-Absatz-Standardschriftart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0">
    <w:name w:val="Основной шрифт абзаца11"/>
    <w:link w:val="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91">
    <w:name w:val="ListLabel 891"/>
    <w:link w:val="ListLabel8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31">
    <w:name w:val="Основной текст с отступом 23"/>
    <w:basedOn w:val="Normal"/>
    <w:link w:val="2"/>
    <w:qFormat/>
    <w:pPr>
      <w:ind w:firstLine="709" w:left="0" w:right="0"/>
      <w:jc w:val="both"/>
    </w:pPr>
    <w:rPr>
      <w:sz w:val="28"/>
    </w:rPr>
  </w:style>
  <w:style w:type="paragraph" w:styleId="121">
    <w:name w:val="для таблиц1"/>
    <w:basedOn w:val="Normal"/>
    <w:link w:val="Style21"/>
    <w:qFormat/>
    <w:pPr>
      <w:jc w:val="both"/>
    </w:pPr>
    <w:rPr>
      <w:sz w:val="24"/>
    </w:rPr>
  </w:style>
  <w:style w:type="paragraph" w:styleId="Caption111111111111111111111111111111111111111111111111111112">
    <w:name w:val="Caption111111111111111111111111111111111111111111111111111112"/>
    <w:basedOn w:val="Normal"/>
    <w:link w:val="Caption11111111111111111111111111111111111111111111111111111"/>
    <w:qFormat/>
    <w:pPr>
      <w:spacing w:before="120" w:after="120"/>
    </w:pPr>
    <w:rPr>
      <w:i/>
      <w:sz w:val="24"/>
    </w:rPr>
  </w:style>
  <w:style w:type="paragraph" w:styleId="Caption111111111112">
    <w:name w:val="Caption111111111112"/>
    <w:basedOn w:val="Normal"/>
    <w:link w:val="Caption11111111111"/>
    <w:qFormat/>
    <w:pPr>
      <w:spacing w:before="120" w:after="120"/>
    </w:pPr>
    <w:rPr>
      <w:i/>
      <w:sz w:val="24"/>
    </w:rPr>
  </w:style>
  <w:style w:type="paragraph" w:styleId="ListLabel431">
    <w:name w:val="ListLabel 431"/>
    <w:link w:val="ListLabel4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111">
    <w:name w:val="Style211"/>
    <w:basedOn w:val="Normal"/>
    <w:link w:val="Style211"/>
    <w:qFormat/>
    <w:pPr>
      <w:spacing w:lineRule="exact" w:line="355"/>
      <w:ind w:firstLine="624" w:left="0" w:right="0"/>
      <w:jc w:val="both"/>
    </w:pPr>
    <w:rPr/>
  </w:style>
  <w:style w:type="paragraph" w:styleId="Header11">
    <w:name w:val="Header11"/>
    <w:basedOn w:val="Normal"/>
    <w:link w:val="Header1"/>
    <w:qFormat/>
    <w:pPr/>
    <w:rPr/>
  </w:style>
  <w:style w:type="paragraph" w:styleId="ListLabel681">
    <w:name w:val="ListLabel 681"/>
    <w:link w:val="ListLabel6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101">
    <w:name w:val="Style110"/>
    <w:basedOn w:val="Normal"/>
    <w:link w:val="Style110"/>
    <w:qFormat/>
    <w:pPr>
      <w:spacing w:lineRule="exact" w:line="278"/>
      <w:ind w:firstLine="898" w:left="0" w:right="0"/>
    </w:pPr>
    <w:rPr/>
  </w:style>
  <w:style w:type="paragraph" w:styleId="ListLabel501">
    <w:name w:val="ListLabel 501"/>
    <w:link w:val="ListLabel5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71">
    <w:name w:val="ListLabel 2171"/>
    <w:link w:val="ListLabel21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951">
    <w:name w:val="ListLabel 951"/>
    <w:link w:val="ListLabel9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51">
    <w:name w:val="ListLabel 1751"/>
    <w:link w:val="ListLabel17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2">
    <w:name w:val="WW-Absatz-Standardschriftart11111111111111112"/>
    <w:link w:val="WW-Absatz-Standardschriftart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41">
    <w:name w:val="ListLabel 1841"/>
    <w:link w:val="ListLabel18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11">
    <w:name w:val="ListLabel 1211"/>
    <w:link w:val="ListLabel1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611">
    <w:name w:val="ListLabel 1611"/>
    <w:link w:val="ListLabel1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DefaultParagraphFont3">
    <w:name w:val="Default Paragraph Font3"/>
    <w:link w:val="DefaultParagraphFont"/>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2">
    <w:name w:val="Caption111111111111111112"/>
    <w:basedOn w:val="Normal"/>
    <w:link w:val="Caption11111111111111111"/>
    <w:qFormat/>
    <w:pPr>
      <w:spacing w:before="120" w:after="120"/>
    </w:pPr>
    <w:rPr>
      <w:i/>
      <w:sz w:val="24"/>
    </w:rPr>
  </w:style>
  <w:style w:type="paragraph" w:styleId="ListLabel1010">
    <w:name w:val="ListLabel 1010"/>
    <w:link w:val="ListLabel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FontStyle311">
    <w:name w:val="Font Style311"/>
    <w:link w:val="FontStyle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2"/>
      <w:szCs w:val="20"/>
      <w:lang w:val="ru-RU" w:eastAsia="zh-CN" w:bidi="hi-IN"/>
    </w:rPr>
  </w:style>
  <w:style w:type="paragraph" w:styleId="Headertexttopleveltextcentertext1">
    <w:name w:val="headertext topleveltext centertext1"/>
    <w:basedOn w:val="Normal"/>
    <w:link w:val="Headertexttopleveltextcentertext"/>
    <w:qFormat/>
    <w:pPr>
      <w:spacing w:before="100" w:after="100"/>
    </w:pPr>
    <w:rPr>
      <w:sz w:val="24"/>
    </w:rPr>
  </w:style>
  <w:style w:type="paragraph" w:styleId="WW8Num1z11">
    <w:name w:val="WW8Num1z11"/>
    <w:link w:val="WW8Num1z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rongEmphasis">
    <w:name w:val="Strong Emphasis"/>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0"/>
      <w:szCs w:val="20"/>
      <w:lang w:val="ru-RU" w:eastAsia="zh-CN" w:bidi="hi-IN"/>
    </w:rPr>
  </w:style>
  <w:style w:type="paragraph" w:styleId="WW8Num3z81">
    <w:name w:val="WW8Num3z81"/>
    <w:link w:val="WW8Num3z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BodyTextIndent">
    <w:name w:val="Body Text Indent"/>
    <w:basedOn w:val="Normal"/>
    <w:pPr/>
    <w:rPr>
      <w:sz w:val="28"/>
    </w:rPr>
  </w:style>
  <w:style w:type="paragraph" w:styleId="WW8Num6z11">
    <w:name w:val="WW8Num6z11"/>
    <w:link w:val="WW8Num6z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511">
    <w:name w:val="Style151"/>
    <w:basedOn w:val="Normal"/>
    <w:link w:val="Style151"/>
    <w:qFormat/>
    <w:pPr>
      <w:widowControl w:val="false"/>
      <w:spacing w:lineRule="exact" w:line="326"/>
      <w:ind w:firstLine="558" w:left="0" w:right="0"/>
      <w:jc w:val="both"/>
    </w:pPr>
    <w:rPr/>
  </w:style>
  <w:style w:type="paragraph" w:styleId="WW8Num2z61">
    <w:name w:val="WW8Num2z61"/>
    <w:link w:val="WW8Num2z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81">
    <w:name w:val="ListLabel 2081"/>
    <w:link w:val="ListLabel20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801">
    <w:name w:val="ListLabel 1801"/>
    <w:link w:val="ListLabel18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971">
    <w:name w:val="ListLabel 971"/>
    <w:link w:val="ListLabel9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51">
    <w:name w:val="WW8Num6z51"/>
    <w:link w:val="WW8Num6z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91">
    <w:name w:val="ListLabel 2291"/>
    <w:link w:val="ListLabel22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Msonormalcxspmiddle1">
    <w:name w:val="msonormalcxspmiddle1"/>
    <w:basedOn w:val="Normal"/>
    <w:link w:val="Msonormalcxspmiddle"/>
    <w:qFormat/>
    <w:pPr>
      <w:spacing w:before="113" w:after="15"/>
      <w:ind w:firstLine="284" w:left="113" w:right="0"/>
    </w:pPr>
    <w:rPr>
      <w:rFonts w:ascii="Arial" w:hAnsi="Arial"/>
      <w:color w:val="663300"/>
      <w:sz w:val="23"/>
    </w:rPr>
  </w:style>
  <w:style w:type="paragraph" w:styleId="ListLabel1831">
    <w:name w:val="ListLabel 1831"/>
    <w:link w:val="ListLabel18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31">
    <w:name w:val="WW8Num7z31"/>
    <w:link w:val="WW8Num7z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91">
    <w:name w:val="ListLabel 2391"/>
    <w:link w:val="ListLabel23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3">
    <w:name w:val="TOC 3"/>
    <w:next w:val="Normal"/>
    <w:uiPriority w:val="39"/>
    <w:pPr>
      <w:widowControl/>
      <w:bidi w:val="0"/>
      <w:spacing w:lineRule="auto" w:line="240" w:before="0" w:after="0"/>
      <w:ind w:hanging="0" w:left="400" w:right="0"/>
      <w:jc w:val="left"/>
    </w:pPr>
    <w:rPr>
      <w:rFonts w:ascii="XO Thames" w:hAnsi="XO Thames" w:eastAsia="Noto Serif CJK SC" w:cs="FreeSans"/>
      <w:color w:val="000000"/>
      <w:spacing w:val="0"/>
      <w:kern w:val="0"/>
      <w:sz w:val="28"/>
      <w:szCs w:val="20"/>
      <w:lang w:val="ru-RU" w:eastAsia="zh-CN" w:bidi="hi-IN"/>
    </w:rPr>
  </w:style>
  <w:style w:type="paragraph" w:styleId="ListLabel2510">
    <w:name w:val="ListLabel 2510"/>
    <w:link w:val="ListLabel2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12">
    <w:name w:val="WW-Absatz-Standardschriftart1111111111111111111111111111111111111111111111111111111112"/>
    <w:link w:val="WW-Absatz-Standardschriftart1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Paragraph1">
    <w:name w:val="List Paragraph1"/>
    <w:basedOn w:val="Normal"/>
    <w:link w:val="ListParagraph"/>
    <w:qFormat/>
    <w:pPr>
      <w:ind w:hanging="0" w:left="720" w:right="0"/>
    </w:pPr>
    <w:rPr/>
  </w:style>
  <w:style w:type="paragraph" w:styleId="BodyTextIndent21">
    <w:name w:val="Body Text Indent 21"/>
    <w:basedOn w:val="Normal"/>
    <w:link w:val="BodyTextIndent2"/>
    <w:qFormat/>
    <w:pPr>
      <w:spacing w:lineRule="auto" w:line="480" w:before="0" w:after="120"/>
      <w:ind w:hanging="0" w:left="283" w:right="0"/>
    </w:pPr>
    <w:rPr>
      <w:rFonts w:ascii="Liberation Serif" w:hAnsi="Liberation Serif"/>
      <w:sz w:val="24"/>
    </w:rPr>
  </w:style>
  <w:style w:type="paragraph" w:styleId="ListLabel1621">
    <w:name w:val="ListLabel 1621"/>
    <w:link w:val="ListLabel16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51">
    <w:name w:val="WW8Num4z51"/>
    <w:link w:val="WW8Num4z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10">
    <w:name w:val="ListLabel 1910"/>
    <w:link w:val="ListLabel1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451">
    <w:name w:val="ListLabel 451"/>
    <w:link w:val="ListLabel4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11">
    <w:name w:val="ListLabel 2011"/>
    <w:link w:val="ListLabel20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2">
    <w:name w:val="Caption111111111111111111111111111111111111111111111111111111111111112"/>
    <w:basedOn w:val="Normal"/>
    <w:link w:val="Caption11111111111111111111111111111111111111111111111111111111111111"/>
    <w:qFormat/>
    <w:pPr>
      <w:spacing w:before="120" w:after="120"/>
    </w:pPr>
    <w:rPr>
      <w:i/>
      <w:sz w:val="24"/>
    </w:rPr>
  </w:style>
  <w:style w:type="paragraph" w:styleId="ListLabel2481">
    <w:name w:val="ListLabel 2481"/>
    <w:link w:val="ListLabel24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911">
    <w:name w:val="ListLabel 911"/>
    <w:link w:val="ListLabel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Caption1111112">
    <w:name w:val="Caption1111112"/>
    <w:basedOn w:val="Normal"/>
    <w:link w:val="Caption111111"/>
    <w:qFormat/>
    <w:pPr>
      <w:spacing w:before="120" w:after="120"/>
    </w:pPr>
    <w:rPr>
      <w:i/>
      <w:sz w:val="24"/>
    </w:rPr>
  </w:style>
  <w:style w:type="paragraph" w:styleId="WW-Absatz-Standardschriftart111111111111111112">
    <w:name w:val="WW-Absatz-Standardschriftart111111111111111112"/>
    <w:link w:val="WW-Absatz-Standardschriftart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91">
    <w:name w:val="ListLabel 2591"/>
    <w:link w:val="ListLabel25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81">
    <w:name w:val="ListLabel 381"/>
    <w:link w:val="ListLabel3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61">
    <w:name w:val="ListLabel 2661"/>
    <w:link w:val="ListLabel26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61">
    <w:name w:val="WW8Num7z61"/>
    <w:link w:val="WW8Num7z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1">
    <w:name w:val="Заголовок №11"/>
    <w:basedOn w:val="Normal"/>
    <w:link w:val="13"/>
    <w:qFormat/>
    <w:pPr>
      <w:widowControl w:val="false"/>
      <w:spacing w:lineRule="exact" w:line="302" w:before="240" w:after="0"/>
      <w:ind w:hanging="1920" w:left="0" w:right="0"/>
    </w:pPr>
    <w:rPr>
      <w:b/>
      <w:sz w:val="20"/>
    </w:rPr>
  </w:style>
  <w:style w:type="paragraph" w:styleId="ListLabel1810">
    <w:name w:val="ListLabel 1810"/>
    <w:link w:val="ListLabel1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2">
    <w:name w:val="WW-Absatz-Standardschriftart1112"/>
    <w:link w:val="WW-Absatz-Standardschriftart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61">
    <w:name w:val="ListLabel 1061"/>
    <w:link w:val="ListLabel10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01">
    <w:name w:val="ListLabel 2501"/>
    <w:link w:val="ListLabel25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61">
    <w:name w:val="ListLabel 561"/>
    <w:link w:val="ListLabel5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2">
    <w:name w:val="Caption111111111111111111111111111111111111111111111111111111112"/>
    <w:basedOn w:val="Normal"/>
    <w:link w:val="Caption11111111111111111111111111111111111111111111111111111111"/>
    <w:qFormat/>
    <w:pPr>
      <w:spacing w:before="120" w:after="120"/>
    </w:pPr>
    <w:rPr>
      <w:i/>
      <w:sz w:val="24"/>
    </w:rPr>
  </w:style>
  <w:style w:type="paragraph" w:styleId="ListLabel2181">
    <w:name w:val="ListLabel 2181"/>
    <w:link w:val="ListLabel21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2">
    <w:name w:val="Caption11111111111111111111111111111111111111111111111111111111112"/>
    <w:basedOn w:val="Normal"/>
    <w:link w:val="Caption1111111111111111111111111111111111111111111111111111111111"/>
    <w:qFormat/>
    <w:pPr>
      <w:spacing w:before="120" w:after="120"/>
    </w:pPr>
    <w:rPr>
      <w:i/>
      <w:sz w:val="24"/>
    </w:rPr>
  </w:style>
  <w:style w:type="paragraph" w:styleId="ListLabel1961">
    <w:name w:val="ListLabel 1961"/>
    <w:link w:val="ListLabel19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2">
    <w:name w:val="Caption1111111111111111111111111111111111112"/>
    <w:basedOn w:val="Normal"/>
    <w:link w:val="Caption111111111111111111111111111111111111"/>
    <w:qFormat/>
    <w:pPr>
      <w:spacing w:before="120" w:after="120"/>
    </w:pPr>
    <w:rPr>
      <w:i/>
      <w:sz w:val="24"/>
    </w:rPr>
  </w:style>
  <w:style w:type="paragraph" w:styleId="ListLabel2241">
    <w:name w:val="ListLabel 2241"/>
    <w:link w:val="ListLabel22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2">
    <w:name w:val="WW-Absatz-Standardschriftart111111111112"/>
    <w:link w:val="WW-Absatz-Standardschriftart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51">
    <w:name w:val="ListLabel 1051"/>
    <w:link w:val="ListLabel10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72">
    <w:name w:val="ListLabel 272"/>
    <w:link w:val="ListLabel2"/>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2461">
    <w:name w:val="ListLabel 2461"/>
    <w:link w:val="ListLabel24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01">
    <w:name w:val="ListLabel 601"/>
    <w:link w:val="ListLabel6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2">
    <w:name w:val="Caption111111111111111111111111111111111111112"/>
    <w:basedOn w:val="Normal"/>
    <w:link w:val="Caption11111111111111111111111111111111111111"/>
    <w:qFormat/>
    <w:pPr>
      <w:spacing w:before="120" w:after="120"/>
    </w:pPr>
    <w:rPr>
      <w:i/>
      <w:sz w:val="24"/>
    </w:rPr>
  </w:style>
  <w:style w:type="paragraph" w:styleId="FontStyle391">
    <w:name w:val="Font Style391"/>
    <w:link w:val="FontStyle39"/>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18"/>
      <w:szCs w:val="20"/>
      <w:lang w:val="ru-RU" w:eastAsia="zh-CN" w:bidi="hi-IN"/>
    </w:rPr>
  </w:style>
  <w:style w:type="paragraph" w:styleId="ListLabel1311">
    <w:name w:val="ListLabel 1311"/>
    <w:link w:val="ListLabel1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2">
    <w:name w:val="Caption11111111111111111111112"/>
    <w:basedOn w:val="Normal"/>
    <w:link w:val="Caption1111111111111111111111"/>
    <w:qFormat/>
    <w:pPr>
      <w:spacing w:before="120" w:after="120"/>
    </w:pPr>
    <w:rPr>
      <w:i/>
      <w:sz w:val="24"/>
    </w:rPr>
  </w:style>
  <w:style w:type="paragraph" w:styleId="ListLabel901">
    <w:name w:val="ListLabel 901"/>
    <w:link w:val="ListLabel9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2">
    <w:name w:val="Caption111111111111111111111111111111111111111111111111111111111112"/>
    <w:basedOn w:val="Normal"/>
    <w:link w:val="Caption11111111111111111111111111111111111111111111111111111111111"/>
    <w:qFormat/>
    <w:pPr>
      <w:spacing w:before="120" w:after="120"/>
    </w:pPr>
    <w:rPr>
      <w:i/>
      <w:sz w:val="24"/>
    </w:rPr>
  </w:style>
  <w:style w:type="paragraph" w:styleId="ListLabel810">
    <w:name w:val="ListLabel 810"/>
    <w:link w:val="ListLabel8"/>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FontStyle191">
    <w:name w:val="Font Style191"/>
    <w:basedOn w:val="27"/>
    <w:link w:val="FontStyle19"/>
    <w:qFormat/>
    <w:pPr/>
    <w:rPr>
      <w:rFonts w:ascii="Times New Roman" w:hAnsi="Times New Roman"/>
      <w:sz w:val="26"/>
    </w:rPr>
  </w:style>
  <w:style w:type="paragraph" w:styleId="ListLabel1481">
    <w:name w:val="ListLabel 1481"/>
    <w:link w:val="ListLabel14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71">
    <w:name w:val="ListLabel 371"/>
    <w:link w:val="ListLabel3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8Num3z51">
    <w:name w:val="WW8Num3z51"/>
    <w:link w:val="WW8Num3z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21">
    <w:name w:val="Основной текст с отступом 221"/>
    <w:basedOn w:val="Normal"/>
    <w:link w:val="22"/>
    <w:qFormat/>
    <w:pPr>
      <w:spacing w:lineRule="auto" w:line="480" w:before="0" w:after="120"/>
      <w:ind w:hanging="0" w:left="283" w:right="0"/>
    </w:pPr>
    <w:rPr/>
  </w:style>
  <w:style w:type="paragraph" w:styleId="27">
    <w:name w:val="Основной шрифт абзаца2"/>
    <w:link w:val="Style2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31">
    <w:name w:val="ListLabel 1331"/>
    <w:link w:val="ListLabel13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2">
    <w:name w:val="WW-Absatz-Standardschriftart1111111111111111111111111111111111111112"/>
    <w:link w:val="WW-Absatz-Standardschriftart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21">
    <w:name w:val="WW8Num2z21"/>
    <w:link w:val="WW8Num2z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2">
    <w:name w:val="Caption111111111111111111111112"/>
    <w:basedOn w:val="Normal"/>
    <w:link w:val="Caption11111111111111111111111"/>
    <w:qFormat/>
    <w:pPr>
      <w:spacing w:before="120" w:after="120"/>
    </w:pPr>
    <w:rPr>
      <w:i/>
      <w:sz w:val="24"/>
    </w:rPr>
  </w:style>
  <w:style w:type="paragraph" w:styleId="ListLabel2091">
    <w:name w:val="ListLabel 2091"/>
    <w:link w:val="ListLabel20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10">
    <w:name w:val="ListLabel 2210"/>
    <w:link w:val="ListLabel2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21">
    <w:name w:val="ListLabel 2121"/>
    <w:link w:val="ListLabel2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71">
    <w:name w:val="ListLabel 1771"/>
    <w:link w:val="ListLabel17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P41">
    <w:name w:val="p41"/>
    <w:basedOn w:val="Normal"/>
    <w:link w:val="P4"/>
    <w:qFormat/>
    <w:pPr>
      <w:spacing w:before="280" w:after="280"/>
    </w:pPr>
    <w:rPr/>
  </w:style>
  <w:style w:type="paragraph" w:styleId="WW8Num5z71">
    <w:name w:val="WW8Num5z71"/>
    <w:link w:val="WW8Num5z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22">
    <w:name w:val="Колонтитул1"/>
    <w:basedOn w:val="Normal"/>
    <w:link w:val="Style39"/>
    <w:qFormat/>
    <w:pPr>
      <w:tabs>
        <w:tab w:val="clear" w:pos="708"/>
        <w:tab w:val="center" w:pos="4819" w:leader="none"/>
        <w:tab w:val="right" w:pos="9638" w:leader="none"/>
      </w:tabs>
    </w:pPr>
    <w:rPr/>
  </w:style>
  <w:style w:type="paragraph" w:styleId="Header">
    <w:name w:val="Header"/>
    <w:basedOn w:val="Normal"/>
    <w:pPr>
      <w:tabs>
        <w:tab w:val="clear" w:pos="708"/>
        <w:tab w:val="center" w:pos="4819" w:leader="none"/>
        <w:tab w:val="right" w:pos="9638" w:leader="none"/>
      </w:tabs>
    </w:pPr>
    <w:rPr/>
  </w:style>
  <w:style w:type="paragraph" w:styleId="2111">
    <w:name w:val="Основной текст с отступом 211"/>
    <w:basedOn w:val="Normal"/>
    <w:link w:val="21"/>
    <w:qFormat/>
    <w:pPr>
      <w:ind w:firstLine="709" w:left="0" w:right="0"/>
    </w:pPr>
    <w:rPr>
      <w:color w:val="00000A"/>
      <w:sz w:val="28"/>
    </w:rPr>
  </w:style>
  <w:style w:type="paragraph" w:styleId="ListLabel1741">
    <w:name w:val="ListLabel 1741"/>
    <w:link w:val="ListLabel17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51">
    <w:name w:val="ListLabel 551"/>
    <w:link w:val="ListLabel5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2371">
    <w:name w:val="ListLabel 2371"/>
    <w:link w:val="ListLabel23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21">
    <w:name w:val="WW8Num6z21"/>
    <w:link w:val="WW8Num6z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10">
    <w:name w:val="ListLabel 610"/>
    <w:link w:val="ListLabel6"/>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1710">
    <w:name w:val="ListLabel 1710"/>
    <w:link w:val="ListLabel1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2">
    <w:name w:val="WW-Absatz-Standardschriftart111111111111111111111111111111111111111111111111112"/>
    <w:link w:val="WW-Absatz-Standardschriftart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81">
    <w:name w:val="ListLabel 481"/>
    <w:link w:val="ListLabel4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71">
    <w:name w:val="ListLabel 671"/>
    <w:link w:val="ListLabel6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D6e2e5f2eee2eee5e2fbe4e5ebe5ede8e5e4ebffd2e5eaf1f21">
    <w:name w:val="Цd6вe2еe5тf2оeeвe2оeeеe5 вe2ыfbдe4еe5лebеe5нedиe8еe5 дe4лebяff Тd2еe5кeaсf1тf21"/>
    <w:link w:val="D6e2e5f2eee2eee5e2fbe4e5ebe5ede8e5e4ebffd2e5eaf1f2"/>
    <w:qFormat/>
    <w:pPr>
      <w:widowControl/>
      <w:bidi w:val="0"/>
      <w:spacing w:lineRule="auto" w:line="240" w:before="0" w:after="0"/>
      <w:ind w:hanging="0" w:left="0" w:right="0"/>
      <w:jc w:val="left"/>
    </w:pPr>
    <w:rPr>
      <w:rFonts w:ascii="Times New Roman CYR" w:hAnsi="Times New Roman CYR" w:eastAsia="Noto Serif CJK SC" w:cs="FreeSans"/>
      <w:color w:val="000000"/>
      <w:spacing w:val="0"/>
      <w:kern w:val="0"/>
      <w:sz w:val="20"/>
      <w:szCs w:val="20"/>
      <w:lang w:val="ru-RU" w:eastAsia="zh-CN" w:bidi="hi-IN"/>
    </w:rPr>
  </w:style>
  <w:style w:type="paragraph" w:styleId="ListLabel2651">
    <w:name w:val="ListLabel 2651"/>
    <w:link w:val="ListLabel26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811">
    <w:name w:val="Style181"/>
    <w:basedOn w:val="Normal"/>
    <w:link w:val="Style181"/>
    <w:qFormat/>
    <w:pPr/>
    <w:rPr/>
  </w:style>
  <w:style w:type="paragraph" w:styleId="NoSpacing1">
    <w:name w:val="No Spacing1"/>
    <w:link w:val="NoSpacing"/>
    <w:qFormat/>
    <w:pPr>
      <w:widowControl/>
      <w:bidi w:val="0"/>
      <w:spacing w:lineRule="auto" w:line="240" w:before="0" w:after="0"/>
      <w:ind w:hanging="0" w:left="0" w:right="0"/>
      <w:jc w:val="left"/>
    </w:pPr>
    <w:rPr>
      <w:rFonts w:ascii="Calibri" w:hAnsi="Calibri" w:eastAsia="Noto Serif CJK SC" w:cs="FreeSans"/>
      <w:color w:val="000000"/>
      <w:spacing w:val="0"/>
      <w:kern w:val="0"/>
      <w:sz w:val="22"/>
      <w:szCs w:val="20"/>
      <w:lang w:val="ru-RU" w:eastAsia="zh-CN" w:bidi="hi-IN"/>
    </w:rPr>
  </w:style>
  <w:style w:type="paragraph" w:styleId="Style711">
    <w:name w:val="Style71"/>
    <w:basedOn w:val="Normal"/>
    <w:link w:val="Style71"/>
    <w:qFormat/>
    <w:pPr>
      <w:widowControl w:val="false"/>
    </w:pPr>
    <w:rPr/>
  </w:style>
  <w:style w:type="paragraph" w:styleId="Caption11111111111111111111111111112">
    <w:name w:val="Caption11111111111111111111111111112"/>
    <w:basedOn w:val="Normal"/>
    <w:link w:val="Caption1111111111111111111111111111"/>
    <w:qFormat/>
    <w:pPr>
      <w:spacing w:before="120" w:after="120"/>
    </w:pPr>
    <w:rPr>
      <w:i/>
      <w:sz w:val="24"/>
    </w:rPr>
  </w:style>
  <w:style w:type="paragraph" w:styleId="Caption111112">
    <w:name w:val="Caption111112"/>
    <w:basedOn w:val="Normal"/>
    <w:link w:val="Caption11111"/>
    <w:qFormat/>
    <w:pPr>
      <w:spacing w:before="120" w:after="120"/>
    </w:pPr>
    <w:rPr>
      <w:i/>
      <w:sz w:val="24"/>
    </w:rPr>
  </w:style>
  <w:style w:type="paragraph" w:styleId="Style1611">
    <w:name w:val="Style161"/>
    <w:basedOn w:val="Normal"/>
    <w:link w:val="Style161"/>
    <w:qFormat/>
    <w:pPr>
      <w:widowControl w:val="false"/>
    </w:pPr>
    <w:rPr/>
  </w:style>
  <w:style w:type="paragraph" w:styleId="ListLabel1251">
    <w:name w:val="ListLabel 1251"/>
    <w:link w:val="ListLabel12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31">
    <w:name w:val="ListLabel 1231"/>
    <w:link w:val="ListLabel12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11">
    <w:name w:val="ListLabel 1911"/>
    <w:link w:val="ListLabel19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2">
    <w:name w:val="caption2"/>
    <w:basedOn w:val="Normal"/>
    <w:link w:val="Caption1"/>
    <w:qFormat/>
    <w:pPr>
      <w:spacing w:before="120" w:after="120"/>
    </w:pPr>
    <w:rPr>
      <w:i/>
      <w:sz w:val="24"/>
    </w:rPr>
  </w:style>
  <w:style w:type="paragraph" w:styleId="BodyTextIndent31">
    <w:name w:val="Body Text Indent 31"/>
    <w:basedOn w:val="Normal"/>
    <w:link w:val="BodyTextIndent3"/>
    <w:qFormat/>
    <w:pPr>
      <w:widowControl w:val="false"/>
      <w:ind w:firstLine="720" w:left="0" w:right="0"/>
      <w:jc w:val="center"/>
    </w:pPr>
    <w:rPr>
      <w:b/>
      <w:sz w:val="28"/>
    </w:rPr>
  </w:style>
  <w:style w:type="paragraph" w:styleId="ListLabel2251">
    <w:name w:val="ListLabel 2251"/>
    <w:link w:val="ListLabel22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81">
    <w:name w:val="WW8Num6z81"/>
    <w:link w:val="WW8Num6z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91">
    <w:name w:val="ListLabel 2191"/>
    <w:link w:val="ListLabel21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41">
    <w:name w:val="ListLabel 1441"/>
    <w:link w:val="ListLabel14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2">
    <w:name w:val="WW-Absatz-Standardschriftart2"/>
    <w:link w:val="WW-Absatz-Standardschriftart"/>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23">
    <w:name w:val="Заголовок таблицы1"/>
    <w:basedOn w:val="17"/>
    <w:link w:val="Style27"/>
    <w:qFormat/>
    <w:pPr>
      <w:jc w:val="center"/>
    </w:pPr>
    <w:rPr>
      <w:b/>
    </w:rPr>
  </w:style>
  <w:style w:type="paragraph" w:styleId="Style511">
    <w:name w:val="Style51"/>
    <w:basedOn w:val="Normal"/>
    <w:link w:val="Style51"/>
    <w:qFormat/>
    <w:pPr>
      <w:spacing w:lineRule="exact" w:line="274"/>
    </w:pPr>
    <w:rPr/>
  </w:style>
  <w:style w:type="paragraph" w:styleId="WW-Absatz-Standardschriftart111111111111111111111111111111111111111111111111111111112">
    <w:name w:val="WW-Absatz-Standardschriftart111111111111111111111111111111111111111111111111111111112"/>
    <w:link w:val="WW-Absatz-Standardschriftart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311">
    <w:name w:val="Style31"/>
    <w:basedOn w:val="Normal"/>
    <w:link w:val="Style31"/>
    <w:qFormat/>
    <w:pPr>
      <w:widowControl w:val="false"/>
      <w:spacing w:lineRule="exact" w:line="364"/>
      <w:jc w:val="center"/>
    </w:pPr>
    <w:rPr/>
  </w:style>
  <w:style w:type="paragraph" w:styleId="WW8Num1z41">
    <w:name w:val="WW8Num1z41"/>
    <w:link w:val="WW8Num1z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2">
    <w:name w:val="Caption1111111111111111111111111111112"/>
    <w:basedOn w:val="Normal"/>
    <w:link w:val="Caption111111111111111111111111111111"/>
    <w:qFormat/>
    <w:pPr>
      <w:spacing w:before="120" w:after="120"/>
    </w:pPr>
    <w:rPr>
      <w:i/>
      <w:sz w:val="24"/>
    </w:rPr>
  </w:style>
  <w:style w:type="paragraph" w:styleId="ListLabel1141">
    <w:name w:val="ListLabel 1141"/>
    <w:link w:val="ListLabel11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oter">
    <w:name w:val="Footer"/>
    <w:basedOn w:val="Normal"/>
    <w:pPr>
      <w:tabs>
        <w:tab w:val="clear" w:pos="708"/>
        <w:tab w:val="center" w:pos="4677" w:leader="none"/>
        <w:tab w:val="right" w:pos="9355" w:leader="none"/>
      </w:tabs>
      <w:spacing w:lineRule="auto" w:line="240" w:before="0" w:after="0"/>
    </w:pPr>
    <w:rPr>
      <w:rFonts w:ascii="Times New Roman" w:hAnsi="Times New Roman"/>
      <w:sz w:val="20"/>
    </w:rPr>
  </w:style>
  <w:style w:type="paragraph" w:styleId="ListLabel1411">
    <w:name w:val="ListLabel 1411"/>
    <w:link w:val="ListLabel1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31">
    <w:name w:val="ListLabel 1031"/>
    <w:link w:val="ListLabel10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61">
    <w:name w:val="WW8Num4z61"/>
    <w:link w:val="WW8Num4z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11">
    <w:name w:val="WW8Num7z11"/>
    <w:link w:val="WW8Num7z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DefaultParagraphFont11">
    <w:name w:val="Default Paragraph Font11"/>
    <w:link w:val="DefaultParagraphFont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2">
    <w:name w:val="WW-Absatz-Standardschriftart111111112"/>
    <w:link w:val="WW-Absatz-Standardschriftart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BodyTextFirstIndent">
    <w:name w:val="Body Text First Indent"/>
    <w:basedOn w:val="Normal"/>
    <w:pPr>
      <w:ind w:firstLine="709" w:left="0" w:right="0"/>
      <w:jc w:val="both"/>
    </w:pPr>
    <w:rPr>
      <w:sz w:val="21"/>
    </w:rPr>
  </w:style>
  <w:style w:type="paragraph" w:styleId="ListLabel2451">
    <w:name w:val="ListLabel 2451"/>
    <w:link w:val="ListLabel24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291">
    <w:name w:val="ListLabel 1291"/>
    <w:link w:val="ListLabel12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331">
    <w:name w:val="Font Style331"/>
    <w:link w:val="FontStyle33"/>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6"/>
      <w:szCs w:val="20"/>
      <w:lang w:val="ru-RU" w:eastAsia="zh-CN" w:bidi="hi-IN"/>
    </w:rPr>
  </w:style>
  <w:style w:type="paragraph" w:styleId="WW-Absatz-Standardschriftart11112">
    <w:name w:val="WW-Absatz-Standardschriftart11112"/>
    <w:link w:val="WW-Absatz-Standardschriftart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2">
    <w:name w:val="Caption11111111111111111111111111111111111111111111111111112"/>
    <w:basedOn w:val="Normal"/>
    <w:link w:val="Caption1111111111111111111111111111111111111111111111111111"/>
    <w:qFormat/>
    <w:pPr>
      <w:spacing w:before="120" w:after="120"/>
    </w:pPr>
    <w:rPr>
      <w:i/>
      <w:sz w:val="24"/>
    </w:rPr>
  </w:style>
  <w:style w:type="paragraph" w:styleId="124">
    <w:name w:val="Название объекта1"/>
    <w:basedOn w:val="Normal"/>
    <w:link w:val="Style29"/>
    <w:qFormat/>
    <w:pPr>
      <w:spacing w:before="120" w:after="120"/>
    </w:pPr>
    <w:rPr>
      <w:i/>
      <w:sz w:val="24"/>
    </w:rPr>
  </w:style>
  <w:style w:type="paragraph" w:styleId="ListLabel710">
    <w:name w:val="ListLabel 710"/>
    <w:link w:val="ListLabel7"/>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2221">
    <w:name w:val="ListLabel 2221"/>
    <w:link w:val="ListLabel22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2">
    <w:name w:val="Caption11111112"/>
    <w:basedOn w:val="Normal"/>
    <w:link w:val="Caption1111111"/>
    <w:qFormat/>
    <w:pPr>
      <w:spacing w:before="120" w:after="120"/>
    </w:pPr>
    <w:rPr>
      <w:i/>
      <w:sz w:val="24"/>
    </w:rPr>
  </w:style>
  <w:style w:type="paragraph" w:styleId="125">
    <w:name w:val="Обычный (веб)1"/>
    <w:basedOn w:val="Normal"/>
    <w:link w:val="Style30"/>
    <w:qFormat/>
    <w:pPr>
      <w:spacing w:before="280" w:after="119"/>
    </w:pPr>
    <w:rPr/>
  </w:style>
  <w:style w:type="paragraph" w:styleId="ListLabel2541">
    <w:name w:val="ListLabel 2541"/>
    <w:link w:val="ListLabel25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21">
    <w:name w:val="WW8Num5z21"/>
    <w:link w:val="WW8Num5z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31">
    <w:name w:val="WW8Num6z31"/>
    <w:link w:val="WW8Num6z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71">
    <w:name w:val="ListLabel 1471"/>
    <w:link w:val="ListLabel14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61">
    <w:name w:val="ListLabel 2161"/>
    <w:link w:val="ListLabel21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Internetlink">
    <w:name w:val="Internet link"/>
    <w:qFormat/>
    <w:pPr>
      <w:widowControl/>
      <w:bidi w:val="0"/>
      <w:spacing w:lineRule="auto" w:line="240" w:before="0" w:after="0"/>
      <w:ind w:hanging="0" w:left="0" w:right="0"/>
      <w:jc w:val="left"/>
    </w:pPr>
    <w:rPr>
      <w:rFonts w:ascii="Times New Roman" w:hAnsi="Times New Roman" w:eastAsia="Noto Serif CJK SC" w:cs="FreeSans"/>
      <w:color w:val="000080"/>
      <w:spacing w:val="0"/>
      <w:kern w:val="0"/>
      <w:sz w:val="20"/>
      <w:szCs w:val="20"/>
      <w:u w:val="single"/>
      <w:lang w:val="ru-RU" w:eastAsia="zh-CN" w:bidi="hi-IN"/>
    </w:rPr>
  </w:style>
  <w:style w:type="paragraph" w:styleId="Footnote1">
    <w:name w:val="Footnote1"/>
    <w:link w:val="Footnote"/>
    <w:qFormat/>
    <w:pPr>
      <w:widowControl/>
      <w:bidi w:val="0"/>
      <w:spacing w:lineRule="auto" w:line="240" w:before="0" w:after="0"/>
      <w:ind w:firstLine="851" w:left="0" w:right="0"/>
      <w:jc w:val="both"/>
    </w:pPr>
    <w:rPr>
      <w:rFonts w:ascii="XO Thames" w:hAnsi="XO Thames" w:eastAsia="Noto Serif CJK SC" w:cs="FreeSans"/>
      <w:color w:val="000000"/>
      <w:spacing w:val="0"/>
      <w:kern w:val="0"/>
      <w:sz w:val="22"/>
      <w:szCs w:val="20"/>
      <w:lang w:val="ru-RU" w:eastAsia="zh-CN" w:bidi="hi-IN"/>
    </w:rPr>
  </w:style>
  <w:style w:type="paragraph" w:styleId="ListLabel1511">
    <w:name w:val="ListLabel 1511"/>
    <w:link w:val="ListLabel15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2">
    <w:name w:val="WW-Absatz-Standardschriftart111111111111111111111111112"/>
    <w:link w:val="WW-Absatz-Standardschriftart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411">
    <w:name w:val="Font Style411"/>
    <w:link w:val="FontStyle41"/>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18"/>
      <w:szCs w:val="20"/>
      <w:lang w:val="ru-RU" w:eastAsia="zh-CN" w:bidi="hi-IN"/>
    </w:rPr>
  </w:style>
  <w:style w:type="paragraph" w:styleId="Caption11112">
    <w:name w:val="Caption11112"/>
    <w:basedOn w:val="Normal"/>
    <w:link w:val="Caption1111"/>
    <w:qFormat/>
    <w:pPr>
      <w:spacing w:before="120" w:after="120"/>
    </w:pPr>
    <w:rPr>
      <w:i/>
      <w:sz w:val="24"/>
    </w:rPr>
  </w:style>
  <w:style w:type="paragraph" w:styleId="Caption11111111111111112">
    <w:name w:val="Caption11111111111111112"/>
    <w:basedOn w:val="Normal"/>
    <w:link w:val="Caption1111111111111111"/>
    <w:qFormat/>
    <w:pPr>
      <w:spacing w:before="120" w:after="120"/>
    </w:pPr>
    <w:rPr>
      <w:i/>
      <w:sz w:val="24"/>
    </w:rPr>
  </w:style>
  <w:style w:type="paragraph" w:styleId="ListLabel1821">
    <w:name w:val="ListLabel 1821"/>
    <w:link w:val="ListLabel18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1">
    <w:name w:val="TOC 1"/>
    <w:next w:val="Normal"/>
    <w:uiPriority w:val="39"/>
    <w:pPr>
      <w:widowControl/>
      <w:bidi w:val="0"/>
      <w:spacing w:lineRule="auto" w:line="240" w:before="0" w:after="0"/>
      <w:ind w:hanging="0" w:left="0" w:right="0"/>
      <w:jc w:val="left"/>
    </w:pPr>
    <w:rPr>
      <w:rFonts w:ascii="XO Thames" w:hAnsi="XO Thames" w:eastAsia="Noto Serif CJK SC" w:cs="FreeSans"/>
      <w:b/>
      <w:color w:val="000000"/>
      <w:spacing w:val="0"/>
      <w:kern w:val="0"/>
      <w:sz w:val="28"/>
      <w:szCs w:val="20"/>
      <w:lang w:val="ru-RU" w:eastAsia="zh-CN" w:bidi="hi-IN"/>
    </w:rPr>
  </w:style>
  <w:style w:type="paragraph" w:styleId="ListLabel2381">
    <w:name w:val="ListLabel 2381"/>
    <w:link w:val="ListLabel23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2">
    <w:name w:val="Caption1111111111111111111111111111111111111111111111111111111112"/>
    <w:basedOn w:val="Normal"/>
    <w:link w:val="Caption111111111111111111111111111111111111111111111111111111111"/>
    <w:qFormat/>
    <w:pPr>
      <w:spacing w:before="120" w:after="120"/>
    </w:pPr>
    <w:rPr>
      <w:i/>
      <w:sz w:val="24"/>
    </w:rPr>
  </w:style>
  <w:style w:type="paragraph" w:styleId="FontStyle301">
    <w:name w:val="Font Style301"/>
    <w:basedOn w:val="DefaultParagraphFont01"/>
    <w:link w:val="FontStyle30"/>
    <w:qFormat/>
    <w:pPr/>
    <w:rPr>
      <w:rFonts w:ascii="Times New Roman" w:hAnsi="Times New Roman"/>
      <w:sz w:val="26"/>
    </w:rPr>
  </w:style>
  <w:style w:type="paragraph" w:styleId="WW-Absatz-Standardschriftart111111111111111111112">
    <w:name w:val="WW-Absatz-Standardschriftart111111111111111111112"/>
    <w:link w:val="WW-Absatz-Standardschriftart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21">
    <w:name w:val="ListLabel 1421"/>
    <w:link w:val="ListLabel14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2">
    <w:name w:val="Caption1111111111111111112"/>
    <w:basedOn w:val="Normal"/>
    <w:link w:val="Caption111111111111111111"/>
    <w:qFormat/>
    <w:pPr>
      <w:spacing w:before="120" w:after="120"/>
    </w:pPr>
    <w:rPr>
      <w:i/>
      <w:sz w:val="24"/>
    </w:rPr>
  </w:style>
  <w:style w:type="paragraph" w:styleId="ListLabel1310">
    <w:name w:val="ListLabel 1310"/>
    <w:link w:val="ListLabel1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2">
    <w:name w:val="Caption111111111111112"/>
    <w:basedOn w:val="Normal"/>
    <w:link w:val="Caption11111111111111"/>
    <w:qFormat/>
    <w:pPr>
      <w:spacing w:before="120" w:after="120"/>
    </w:pPr>
    <w:rPr>
      <w:i/>
      <w:sz w:val="24"/>
    </w:rPr>
  </w:style>
  <w:style w:type="paragraph" w:styleId="Caption12">
    <w:name w:val="Caption12"/>
    <w:basedOn w:val="Normal"/>
    <w:link w:val="Caption11"/>
    <w:qFormat/>
    <w:pPr>
      <w:spacing w:before="120" w:after="120"/>
    </w:pPr>
    <w:rPr>
      <w:i/>
      <w:sz w:val="24"/>
    </w:rPr>
  </w:style>
  <w:style w:type="paragraph" w:styleId="28">
    <w:name w:val="Абзац списка2"/>
    <w:basedOn w:val="Normal"/>
    <w:link w:val="Style33"/>
    <w:qFormat/>
    <w:pPr>
      <w:spacing w:lineRule="auto" w:line="276" w:before="0" w:after="200"/>
      <w:ind w:hanging="0" w:left="720" w:right="0"/>
    </w:pPr>
    <w:rPr>
      <w:rFonts w:ascii="Calibri" w:hAnsi="Calibri"/>
      <w:sz w:val="22"/>
    </w:rPr>
  </w:style>
  <w:style w:type="paragraph" w:styleId="ListLabel2691">
    <w:name w:val="ListLabel 2691"/>
    <w:link w:val="ListLabel26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312">
    <w:name w:val="Основной текст 31"/>
    <w:basedOn w:val="Normal"/>
    <w:link w:val="31"/>
    <w:qFormat/>
    <w:pPr>
      <w:widowControl w:val="false"/>
    </w:pPr>
    <w:rPr>
      <w:sz w:val="28"/>
    </w:rPr>
  </w:style>
  <w:style w:type="paragraph" w:styleId="ListLabel871">
    <w:name w:val="ListLabel 871"/>
    <w:link w:val="ListLabel8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rmattexttopleveltext1">
    <w:name w:val="formattext topleveltext1"/>
    <w:basedOn w:val="Normal"/>
    <w:link w:val="Formattexttopleveltext"/>
    <w:qFormat/>
    <w:pPr>
      <w:spacing w:before="100" w:after="100"/>
    </w:pPr>
    <w:rPr>
      <w:sz w:val="24"/>
    </w:rPr>
  </w:style>
  <w:style w:type="paragraph" w:styleId="ListLabel2110">
    <w:name w:val="ListLabel 2110"/>
    <w:link w:val="ListLabel2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11">
    <w:name w:val="ListLabel 2611"/>
    <w:link w:val="ListLabel2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81">
    <w:name w:val="ListLabel 881"/>
    <w:link w:val="ListLabel8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21">
    <w:name w:val="ListLabel 821"/>
    <w:link w:val="ListLabel8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1281">
    <w:name w:val="ListLabel 1281"/>
    <w:link w:val="ListLabel12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2">
    <w:name w:val="WW-Absatz-Standardschriftart11111111111112"/>
    <w:link w:val="WW-Absatz-Standardschriftart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131">
    <w:name w:val="Font Style131"/>
    <w:basedOn w:val="27"/>
    <w:link w:val="FontStyle13"/>
    <w:qFormat/>
    <w:pPr/>
    <w:rPr>
      <w:rFonts w:ascii="Times New Roman" w:hAnsi="Times New Roman"/>
      <w:b/>
      <w:sz w:val="24"/>
    </w:rPr>
  </w:style>
  <w:style w:type="paragraph" w:styleId="ListLabel781">
    <w:name w:val="ListLabel 781"/>
    <w:link w:val="ListLabel7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2">
    <w:name w:val="WW-Absatz-Standardschriftart11111111111111111111111111111111111112"/>
    <w:link w:val="WW-Absatz-Standardschriftart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01">
    <w:name w:val="WW8Num7z01"/>
    <w:link w:val="WW8Num7z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01">
    <w:name w:val="ListLabel 2001"/>
    <w:link w:val="ListLabel20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11111111111112">
    <w:name w:val="Caption1111111111111111111111111111111111111111111111111111111111111112"/>
    <w:basedOn w:val="Normal"/>
    <w:link w:val="Caption111111111111111111111111111111111111111111111111111111111111111"/>
    <w:qFormat/>
    <w:pPr>
      <w:spacing w:before="120" w:after="120"/>
    </w:pPr>
    <w:rPr>
      <w:i/>
      <w:sz w:val="24"/>
    </w:rPr>
  </w:style>
  <w:style w:type="paragraph" w:styleId="Caption11111111111111111111111111111111111111111111111111111112">
    <w:name w:val="Caption11111111111111111111111111111111111111111111111111111112"/>
    <w:basedOn w:val="Normal"/>
    <w:link w:val="Caption1111111111111111111111111111111111111111111111111111111"/>
    <w:qFormat/>
    <w:pPr>
      <w:spacing w:before="120" w:after="120"/>
    </w:pPr>
    <w:rPr>
      <w:i/>
      <w:sz w:val="24"/>
    </w:rPr>
  </w:style>
  <w:style w:type="paragraph" w:styleId="ListLabel1661">
    <w:name w:val="ListLabel 1661"/>
    <w:link w:val="ListLabel16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91">
    <w:name w:val="ListLabel 1891"/>
    <w:link w:val="ListLabel18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101">
    <w:name w:val="Style210"/>
    <w:basedOn w:val="Normal"/>
    <w:link w:val="Style210"/>
    <w:qFormat/>
    <w:pPr/>
    <w:rPr/>
  </w:style>
  <w:style w:type="paragraph" w:styleId="WW-Absatz-Standardschriftart111111111111111111111111111111111112">
    <w:name w:val="WW-Absatz-Standardschriftart111111111111111111111111111111111112"/>
    <w:link w:val="WW-Absatz-Standardschriftart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01">
    <w:name w:val="ListLabel 801"/>
    <w:link w:val="ListLabel8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ERTEXT1">
    <w:name w:val=".HEADERTEXT1"/>
    <w:link w:val="HEADERTEXT"/>
    <w:qFormat/>
    <w:pPr>
      <w:widowControl w:val="false"/>
      <w:bidi w:val="0"/>
      <w:spacing w:lineRule="auto" w:line="240" w:before="0" w:after="0"/>
      <w:ind w:hanging="0" w:left="0" w:right="0"/>
      <w:jc w:val="left"/>
    </w:pPr>
    <w:rPr>
      <w:rFonts w:ascii="Arial" w:hAnsi="Arial" w:eastAsia="Noto Serif CJK SC" w:cs="FreeSans"/>
      <w:color w:val="2B4279"/>
      <w:spacing w:val="0"/>
      <w:kern w:val="0"/>
      <w:sz w:val="20"/>
      <w:szCs w:val="20"/>
      <w:lang w:val="ru-RU" w:eastAsia="zh-CN" w:bidi="hi-IN"/>
    </w:rPr>
  </w:style>
  <w:style w:type="paragraph" w:styleId="ListLabel1691">
    <w:name w:val="ListLabel 1691"/>
    <w:link w:val="ListLabel16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splusnonformat11">
    <w:name w:val="consplusnonformat11"/>
    <w:basedOn w:val="Normal"/>
    <w:link w:val="Consplusnonformat1"/>
    <w:qFormat/>
    <w:pPr>
      <w:spacing w:before="100" w:after="100"/>
    </w:pPr>
    <w:rPr/>
  </w:style>
  <w:style w:type="paragraph" w:styleId="WW8Num6z71">
    <w:name w:val="WW8Num6z71"/>
    <w:link w:val="WW8Num6z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21">
    <w:name w:val="WW8Num1z21"/>
    <w:link w:val="WW8Num1z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1z01">
    <w:name w:val="WW8Num21z01"/>
    <w:link w:val="WW8Num21z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Absatz-Standardschriftart111111111111111111111111111111111111111111112">
    <w:name w:val="WW-Absatz-Standardschriftart111111111111111111111111111111111111111111112"/>
    <w:link w:val="WW-Absatz-Standardschriftart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021">
    <w:name w:val="ListLabel 2021"/>
    <w:link w:val="ListLabel20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81">
    <w:name w:val="ListLabel 2581"/>
    <w:link w:val="ListLabel25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26">
    <w:name w:val="Знак1"/>
    <w:link w:val="Style3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16"/>
      <w:szCs w:val="20"/>
      <w:lang w:val="ru-RU" w:eastAsia="zh-CN" w:bidi="hi-IN"/>
    </w:rPr>
  </w:style>
  <w:style w:type="paragraph" w:styleId="TOC9">
    <w:name w:val="TOC 9"/>
    <w:next w:val="Normal"/>
    <w:uiPriority w:val="39"/>
    <w:pPr>
      <w:widowControl/>
      <w:bidi w:val="0"/>
      <w:spacing w:lineRule="auto" w:line="240" w:before="0" w:after="0"/>
      <w:ind w:hanging="0" w:left="1600" w:right="0"/>
      <w:jc w:val="left"/>
    </w:pPr>
    <w:rPr>
      <w:rFonts w:ascii="XO Thames" w:hAnsi="XO Thames" w:eastAsia="Noto Serif CJK SC" w:cs="FreeSans"/>
      <w:color w:val="000000"/>
      <w:spacing w:val="0"/>
      <w:kern w:val="0"/>
      <w:sz w:val="28"/>
      <w:szCs w:val="20"/>
      <w:lang w:val="ru-RU" w:eastAsia="zh-CN" w:bidi="hi-IN"/>
    </w:rPr>
  </w:style>
  <w:style w:type="paragraph" w:styleId="ListLabel1581">
    <w:name w:val="ListLabel 1581"/>
    <w:link w:val="ListLabel15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61">
    <w:name w:val="ListLabel 361"/>
    <w:link w:val="ListLabel3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31">
    <w:name w:val="ListLabel 631"/>
    <w:link w:val="ListLabel6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2">
    <w:name w:val="Caption111111111111111111111111112"/>
    <w:basedOn w:val="Normal"/>
    <w:link w:val="Caption11111111111111111111111111"/>
    <w:qFormat/>
    <w:pPr>
      <w:spacing w:before="120" w:after="120"/>
    </w:pPr>
    <w:rPr>
      <w:i/>
      <w:sz w:val="24"/>
    </w:rPr>
  </w:style>
  <w:style w:type="paragraph" w:styleId="ListLabel621">
    <w:name w:val="ListLabel 621"/>
    <w:link w:val="ListLabel6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2">
    <w:name w:val="WW-Absatz-Standardschriftart11111111111111111111111112"/>
    <w:link w:val="WW-Absatz-Standardschriftart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91">
    <w:name w:val="ListLabel 491"/>
    <w:link w:val="ListLabel4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81">
    <w:name w:val="WW8Num1z81"/>
    <w:link w:val="WW8Num1z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2">
    <w:name w:val="Caption11111111111111111111111111111111111111111111112"/>
    <w:basedOn w:val="Normal"/>
    <w:link w:val="Caption1111111111111111111111111111111111111111111111"/>
    <w:qFormat/>
    <w:pPr>
      <w:spacing w:before="120" w:after="120"/>
    </w:pPr>
    <w:rPr>
      <w:i/>
      <w:sz w:val="24"/>
    </w:rPr>
  </w:style>
  <w:style w:type="paragraph" w:styleId="ListLabel1111">
    <w:name w:val="ListLabel 1111"/>
    <w:link w:val="ListLabel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Apple-converted-space1">
    <w:name w:val="apple-converted-space1"/>
    <w:basedOn w:val="27"/>
    <w:link w:val="Apple-converted-space"/>
    <w:qFormat/>
    <w:pPr/>
    <w:rPr/>
  </w:style>
  <w:style w:type="paragraph" w:styleId="ListLabel2031">
    <w:name w:val="ListLabel 2031"/>
    <w:link w:val="ListLabel20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281">
    <w:name w:val="ListLabel 2281"/>
    <w:link w:val="ListLabel22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2">
    <w:name w:val="WW-Absatz-Standardschriftart1111111111111111111111111111111111111111112"/>
    <w:link w:val="WW-Absatz-Standardschriftart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361">
    <w:name w:val="ListLabel 1361"/>
    <w:link w:val="ListLabel13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Emphasis1">
    <w:name w:val="Emphasis1"/>
    <w:qFormat/>
    <w:pPr>
      <w:widowControl/>
      <w:bidi w:val="0"/>
      <w:spacing w:lineRule="auto" w:line="240" w:before="0" w:after="0"/>
      <w:ind w:hanging="0" w:left="0" w:right="0"/>
      <w:jc w:val="left"/>
    </w:pPr>
    <w:rPr>
      <w:rFonts w:ascii="Times New Roman" w:hAnsi="Times New Roman" w:eastAsia="Noto Serif CJK SC" w:cs="FreeSans"/>
      <w:i/>
      <w:color w:val="000000"/>
      <w:spacing w:val="0"/>
      <w:kern w:val="0"/>
      <w:sz w:val="20"/>
      <w:szCs w:val="20"/>
      <w:lang w:val="ru-RU" w:eastAsia="zh-CN" w:bidi="hi-IN"/>
    </w:rPr>
  </w:style>
  <w:style w:type="paragraph" w:styleId="ListLabel661">
    <w:name w:val="ListLabel 661"/>
    <w:link w:val="ListLabel6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27">
    <w:name w:val="Ñîäåðæèìîå òàáëèöû1"/>
    <w:basedOn w:val="Standard1"/>
    <w:link w:val="Style35"/>
    <w:qFormat/>
    <w:pPr/>
    <w:rPr/>
  </w:style>
  <w:style w:type="paragraph" w:styleId="ListLabel2471">
    <w:name w:val="ListLabel 2471"/>
    <w:link w:val="ListLabel24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P111">
    <w:name w:val="p111"/>
    <w:basedOn w:val="Normal"/>
    <w:link w:val="P11"/>
    <w:qFormat/>
    <w:pPr>
      <w:spacing w:before="280" w:after="280"/>
    </w:pPr>
    <w:rPr/>
  </w:style>
  <w:style w:type="paragraph" w:styleId="ListLabel1610">
    <w:name w:val="ListLabel 1610"/>
    <w:link w:val="ListLabel1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411">
    <w:name w:val="Style241"/>
    <w:basedOn w:val="Normal"/>
    <w:link w:val="Style241"/>
    <w:qFormat/>
    <w:pPr>
      <w:widowControl w:val="false"/>
      <w:spacing w:lineRule="exact" w:line="277"/>
      <w:ind w:firstLine="205" w:left="0" w:right="0"/>
    </w:pPr>
    <w:rPr/>
  </w:style>
  <w:style w:type="paragraph" w:styleId="ListLabel2231">
    <w:name w:val="ListLabel 2231"/>
    <w:link w:val="ListLabel22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681">
    <w:name w:val="ListLabel 1681"/>
    <w:link w:val="ListLabel16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41">
    <w:name w:val="ListLabel 341"/>
    <w:link w:val="ListLabel3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CharLFO2LVL11">
    <w:name w:val="WW_CharLFO2LVL11"/>
    <w:link w:val="WWCharLFO2LVL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Absatz-Standardschriftart11111111111111111111111111111111111111112">
    <w:name w:val="WW-Absatz-Standardschriftart11111111111111111111111111111111111111112"/>
    <w:link w:val="WW-Absatz-Standardschriftart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8">
    <w:name w:val="TOC 8"/>
    <w:next w:val="Normal"/>
    <w:uiPriority w:val="39"/>
    <w:pPr>
      <w:widowControl/>
      <w:bidi w:val="0"/>
      <w:spacing w:lineRule="auto" w:line="240" w:before="0" w:after="0"/>
      <w:ind w:hanging="0" w:left="1400" w:right="0"/>
      <w:jc w:val="left"/>
    </w:pPr>
    <w:rPr>
      <w:rFonts w:ascii="XO Thames" w:hAnsi="XO Thames" w:eastAsia="Noto Serif CJK SC" w:cs="FreeSans"/>
      <w:color w:val="000000"/>
      <w:spacing w:val="0"/>
      <w:kern w:val="0"/>
      <w:sz w:val="28"/>
      <w:szCs w:val="20"/>
      <w:lang w:val="ru-RU" w:eastAsia="zh-CN" w:bidi="hi-IN"/>
    </w:rPr>
  </w:style>
  <w:style w:type="paragraph" w:styleId="ListLabel581">
    <w:name w:val="ListLabel 581"/>
    <w:link w:val="ListLabel5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2">
    <w:name w:val="WW-Absatz-Standardschriftart111111111111111111111111111111111111111111111111111112"/>
    <w:link w:val="WW-Absatz-Standardschriftart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71">
    <w:name w:val="ListLabel 1071"/>
    <w:link w:val="ListLabel10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51">
    <w:name w:val="WW8Num5z51"/>
    <w:link w:val="WW8Num5z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71">
    <w:name w:val="ListLabel 771"/>
    <w:link w:val="ListLabel7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2">
    <w:name w:val="Caption111111111111111111111111111111111112"/>
    <w:basedOn w:val="Normal"/>
    <w:link w:val="Caption11111111111111111111111111111111111"/>
    <w:qFormat/>
    <w:pPr>
      <w:spacing w:before="120" w:after="120"/>
    </w:pPr>
    <w:rPr>
      <w:i/>
      <w:sz w:val="24"/>
    </w:rPr>
  </w:style>
  <w:style w:type="paragraph" w:styleId="ListLabel1601">
    <w:name w:val="ListLabel 1601"/>
    <w:link w:val="ListLabel16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01">
    <w:name w:val="ListLabel 2301"/>
    <w:link w:val="ListLabel23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011">
    <w:name w:val="Style201"/>
    <w:basedOn w:val="Normal"/>
    <w:link w:val="Style201"/>
    <w:qFormat/>
    <w:pPr>
      <w:widowControl w:val="false"/>
      <w:spacing w:lineRule="exact" w:line="324"/>
    </w:pPr>
    <w:rPr/>
  </w:style>
  <w:style w:type="paragraph" w:styleId="ListLabel461">
    <w:name w:val="ListLabel 461"/>
    <w:link w:val="ListLabel4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FontStyle291">
    <w:name w:val="Font Style291"/>
    <w:link w:val="FontStyle2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34"/>
      <w:szCs w:val="20"/>
      <w:lang w:val="ru-RU" w:eastAsia="zh-CN" w:bidi="hi-IN"/>
    </w:rPr>
  </w:style>
  <w:style w:type="paragraph" w:styleId="212">
    <w:name w:val="Основной текст (2)1"/>
    <w:basedOn w:val="Normal"/>
    <w:link w:val="23"/>
    <w:qFormat/>
    <w:pPr>
      <w:widowControl w:val="false"/>
      <w:spacing w:lineRule="exact" w:line="322"/>
      <w:ind w:firstLine="720" w:left="0" w:right="0"/>
      <w:jc w:val="both"/>
    </w:pPr>
    <w:rPr>
      <w:i/>
      <w:color w:val="000000"/>
      <w:spacing w:val="-2"/>
      <w:sz w:val="20"/>
    </w:rPr>
  </w:style>
  <w:style w:type="paragraph" w:styleId="ListLabel1131">
    <w:name w:val="ListLabel 1131"/>
    <w:link w:val="ListLabel11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310">
    <w:name w:val="ListLabel 2310"/>
    <w:link w:val="ListLabel2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112">
    <w:name w:val="Основной текст 211"/>
    <w:basedOn w:val="Normal"/>
    <w:link w:val="211"/>
    <w:qFormat/>
    <w:pPr>
      <w:widowControl w:val="false"/>
      <w:spacing w:lineRule="auto" w:line="480" w:before="0" w:after="120"/>
    </w:pPr>
    <w:rPr/>
  </w:style>
  <w:style w:type="paragraph" w:styleId="WW-Absatz-Standardschriftart112">
    <w:name w:val="WW-Absatz-Standardschriftart112"/>
    <w:link w:val="WW-Absatz-Standardschriftart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10">
    <w:name w:val="ListLabel 2410"/>
    <w:link w:val="ListLabel2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371">
    <w:name w:val="Font Style371"/>
    <w:link w:val="FontStyle37"/>
    <w:qFormat/>
    <w:pPr>
      <w:widowControl/>
      <w:bidi w:val="0"/>
      <w:spacing w:lineRule="auto" w:line="240" w:before="0" w:after="0"/>
      <w:ind w:hanging="0" w:left="0" w:right="0"/>
      <w:jc w:val="left"/>
    </w:pPr>
    <w:rPr>
      <w:rFonts w:ascii="Times New Roman" w:hAnsi="Times New Roman" w:eastAsia="Noto Serif CJK SC" w:cs="FreeSans"/>
      <w:b/>
      <w:color w:val="000000"/>
      <w:spacing w:val="0"/>
      <w:kern w:val="0"/>
      <w:sz w:val="22"/>
      <w:szCs w:val="20"/>
      <w:lang w:val="ru-RU" w:eastAsia="zh-CN" w:bidi="hi-IN"/>
    </w:rPr>
  </w:style>
  <w:style w:type="paragraph" w:styleId="Caption1111111111111112">
    <w:name w:val="Caption1111111111111112"/>
    <w:basedOn w:val="Normal"/>
    <w:link w:val="Caption111111111111111"/>
    <w:qFormat/>
    <w:pPr>
      <w:spacing w:before="120" w:after="120"/>
    </w:pPr>
    <w:rPr>
      <w:i/>
      <w:sz w:val="24"/>
    </w:rPr>
  </w:style>
  <w:style w:type="paragraph" w:styleId="ListLabel2331">
    <w:name w:val="ListLabel 2331"/>
    <w:link w:val="ListLabel23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61">
    <w:name w:val="WW8Num1z61"/>
    <w:link w:val="WW8Num1z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1">
    <w:name w:val="WW-Интернет-ссылка1"/>
    <w:link w:val="WW--"/>
    <w:qFormat/>
    <w:pPr>
      <w:widowControl/>
      <w:bidi w:val="0"/>
      <w:spacing w:lineRule="auto" w:line="240" w:before="0" w:after="0"/>
      <w:ind w:hanging="0" w:left="0" w:right="0"/>
      <w:jc w:val="left"/>
    </w:pPr>
    <w:rPr>
      <w:rFonts w:ascii="Times New Roman" w:hAnsi="Times New Roman" w:eastAsia="Noto Serif CJK SC" w:cs="FreeSans"/>
      <w:color w:val="000080"/>
      <w:spacing w:val="0"/>
      <w:kern w:val="0"/>
      <w:sz w:val="20"/>
      <w:szCs w:val="20"/>
      <w:u w:val="single"/>
      <w:lang w:val="ru-RU" w:eastAsia="zh-CN" w:bidi="hi-IN"/>
    </w:rPr>
  </w:style>
  <w:style w:type="paragraph" w:styleId="ListLabel2141">
    <w:name w:val="ListLabel 2141"/>
    <w:link w:val="ListLabel21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91">
    <w:name w:val="ListLabel 1091"/>
    <w:link w:val="ListLabel10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128">
    <w:name w:val="Прижатый влево1"/>
    <w:basedOn w:val="Normal"/>
    <w:next w:val="Normal"/>
    <w:link w:val="Style36"/>
    <w:qFormat/>
    <w:pPr>
      <w:widowControl w:val="false"/>
      <w:spacing w:lineRule="auto" w:line="240" w:before="0" w:after="0"/>
    </w:pPr>
    <w:rPr>
      <w:rFonts w:ascii="Times New Roman CYR" w:hAnsi="Times New Roman CYR"/>
      <w:sz w:val="24"/>
    </w:rPr>
  </w:style>
  <w:style w:type="paragraph" w:styleId="Style911">
    <w:name w:val="Style91"/>
    <w:basedOn w:val="Normal"/>
    <w:link w:val="Style91"/>
    <w:qFormat/>
    <w:pPr>
      <w:widowControl w:val="false"/>
      <w:spacing w:lineRule="exact" w:line="317"/>
      <w:ind w:hanging="638" w:left="0" w:right="0"/>
    </w:pPr>
    <w:rPr/>
  </w:style>
  <w:style w:type="paragraph" w:styleId="Caption1111111111111111111111111111111111111111111111111112">
    <w:name w:val="Caption1111111111111111111111111111111111111111111111111112"/>
    <w:basedOn w:val="Normal"/>
    <w:link w:val="Caption111111111111111111111111111111111111111111111111111"/>
    <w:qFormat/>
    <w:pPr>
      <w:spacing w:before="120" w:after="120"/>
    </w:pPr>
    <w:rPr>
      <w:i/>
      <w:sz w:val="24"/>
    </w:rPr>
  </w:style>
  <w:style w:type="paragraph" w:styleId="Caption1111111111111111111111111111111111111112">
    <w:name w:val="Caption1111111111111111111111111111111111111112"/>
    <w:basedOn w:val="Normal"/>
    <w:link w:val="Caption111111111111111111111111111111111111111"/>
    <w:qFormat/>
    <w:pPr>
      <w:spacing w:before="120" w:after="120"/>
    </w:pPr>
    <w:rPr>
      <w:i/>
      <w:sz w:val="24"/>
    </w:rPr>
  </w:style>
  <w:style w:type="paragraph" w:styleId="ListLabel311">
    <w:name w:val="ListLabel 311"/>
    <w:link w:val="ListLabel3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21">
    <w:name w:val="ListLabel 521"/>
    <w:link w:val="ListLabel5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TMLPreformatted1">
    <w:name w:val="HTML Preformatted1"/>
    <w:link w:val="HTMLPreformatted"/>
    <w:qFormat/>
    <w:pPr>
      <w:widowControl/>
      <w:bidi w:val="0"/>
      <w:spacing w:lineRule="auto" w:line="240" w:before="0" w:after="0"/>
      <w:ind w:hanging="0" w:left="0" w:right="0"/>
      <w:jc w:val="left"/>
    </w:pPr>
    <w:rPr>
      <w:rFonts w:ascii="Courier New" w:hAnsi="Courier New" w:eastAsia="Noto Serif CJK SC" w:cs="FreeSans"/>
      <w:color w:val="000000"/>
      <w:spacing w:val="0"/>
      <w:kern w:val="0"/>
      <w:sz w:val="20"/>
      <w:szCs w:val="20"/>
      <w:lang w:val="ru-RU" w:eastAsia="zh-CN" w:bidi="hi-IN"/>
    </w:rPr>
  </w:style>
  <w:style w:type="paragraph" w:styleId="WW-Absatz-Standardschriftart111112">
    <w:name w:val="WW-Absatz-Standardschriftart111112"/>
    <w:link w:val="WW-Absatz-Standardschriftart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2">
    <w:name w:val="Caption111111111111111111111111111111111111111112"/>
    <w:basedOn w:val="Normal"/>
    <w:link w:val="Caption11111111111111111111111111111111111111111"/>
    <w:qFormat/>
    <w:pPr>
      <w:spacing w:before="120" w:after="120"/>
    </w:pPr>
    <w:rPr>
      <w:i/>
      <w:sz w:val="24"/>
    </w:rPr>
  </w:style>
  <w:style w:type="paragraph" w:styleId="ListLabel1631">
    <w:name w:val="ListLabel 1631"/>
    <w:link w:val="ListLabel16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Label701">
    <w:name w:val="ListLabel 701"/>
    <w:link w:val="ListLabel7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1">
    <w:name w:val="WW-Заголовок1"/>
    <w:basedOn w:val="Normal"/>
    <w:next w:val="Subtitle"/>
    <w:link w:val="WW-"/>
    <w:qFormat/>
    <w:pPr>
      <w:jc w:val="center"/>
    </w:pPr>
    <w:rPr>
      <w:sz w:val="28"/>
    </w:rPr>
  </w:style>
  <w:style w:type="paragraph" w:styleId="WW-Absatz-Standardschriftart1111111111111111111111111111111111111111111111112">
    <w:name w:val="WW-Absatz-Standardschriftart1111111111111111111111111111111111111111111111112"/>
    <w:link w:val="WW-Absatz-Standardschriftart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51">
    <w:name w:val="ListLabel 351"/>
    <w:link w:val="ListLabel3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2">
    <w:name w:val="WW-Absatz-Standardschriftart11111111111111111111111111111111111111111111111111111112"/>
    <w:link w:val="WW-Absatz-Standardschriftart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41">
    <w:name w:val="ListLabel 1541"/>
    <w:link w:val="ListLabel15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129">
    <w:name w:val="Обычный12"/>
    <w:link w:val="1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2">
    <w:name w:val="WW-Absatz-Standardschriftart11111112"/>
    <w:link w:val="WW-Absatz-Standardschriftart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12">
    <w:name w:val="Caption111111111111111111111111111111111111111111111111112"/>
    <w:basedOn w:val="Normal"/>
    <w:link w:val="Caption11111111111111111111111111111111111111111111111111"/>
    <w:qFormat/>
    <w:pPr>
      <w:spacing w:before="120" w:after="120"/>
    </w:pPr>
    <w:rPr>
      <w:i/>
      <w:sz w:val="24"/>
    </w:rPr>
  </w:style>
  <w:style w:type="paragraph" w:styleId="Caption1111111111111111111112">
    <w:name w:val="Caption1111111111111111111112"/>
    <w:basedOn w:val="Normal"/>
    <w:link w:val="Caption111111111111111111111"/>
    <w:qFormat/>
    <w:pPr>
      <w:spacing w:before="120" w:after="120"/>
    </w:pPr>
    <w:rPr>
      <w:i/>
      <w:sz w:val="24"/>
    </w:rPr>
  </w:style>
  <w:style w:type="paragraph" w:styleId="ListLabel2610">
    <w:name w:val="ListLabel 2610"/>
    <w:link w:val="ListLabel2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30">
    <w:name w:val="Выделение1"/>
    <w:link w:val="Style37"/>
    <w:qFormat/>
    <w:pPr>
      <w:widowControl/>
      <w:bidi w:val="0"/>
      <w:spacing w:lineRule="auto" w:line="240" w:before="0" w:after="0"/>
      <w:ind w:hanging="0" w:left="0" w:right="0"/>
      <w:jc w:val="left"/>
    </w:pPr>
    <w:rPr>
      <w:rFonts w:ascii="Times New Roman" w:hAnsi="Times New Roman" w:eastAsia="Noto Serif CJK SC" w:cs="FreeSans"/>
      <w:i/>
      <w:color w:val="000000"/>
      <w:spacing w:val="0"/>
      <w:kern w:val="0"/>
      <w:sz w:val="20"/>
      <w:szCs w:val="20"/>
      <w:lang w:val="ru-RU" w:eastAsia="zh-CN" w:bidi="hi-IN"/>
    </w:rPr>
  </w:style>
  <w:style w:type="paragraph" w:styleId="ListLabel711">
    <w:name w:val="ListLabel 711"/>
    <w:link w:val="ListLabel7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2">
    <w:name w:val="Caption111111111111111111111111111111111111111111112"/>
    <w:basedOn w:val="Normal"/>
    <w:link w:val="Caption11111111111111111111111111111111111111111111"/>
    <w:qFormat/>
    <w:pPr>
      <w:spacing w:before="120" w:after="120"/>
    </w:pPr>
    <w:rPr>
      <w:i/>
      <w:sz w:val="24"/>
    </w:rPr>
  </w:style>
  <w:style w:type="paragraph" w:styleId="WW-Absatz-Standardschriftart111111111111111111111111111111112">
    <w:name w:val="WW-Absatz-Standardschriftart111111111111111111111111111111112"/>
    <w:link w:val="WW-Absatz-Standardschriftart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111111111">
    <w:name w:val="WW-Absatz-Standardschriftart11111111111111111111111111111111111111111111111111111111111111111"/>
    <w:link w:val="WW-Absatz-Standardschriftart11111111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021">
    <w:name w:val="ListLabel 1021"/>
    <w:link w:val="ListLabel10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81">
    <w:name w:val="ListLabel 1781"/>
    <w:link w:val="ListLabel17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61">
    <w:name w:val="ListLabel 1861"/>
    <w:link w:val="ListLabel18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VisitedInternetLink">
    <w:name w:val="Visited Internet Link"/>
    <w:qFormat/>
    <w:pPr>
      <w:widowControl/>
      <w:bidi w:val="0"/>
      <w:spacing w:lineRule="auto" w:line="240" w:before="0" w:after="0"/>
      <w:ind w:hanging="0" w:left="0" w:right="0"/>
      <w:jc w:val="left"/>
    </w:pPr>
    <w:rPr>
      <w:rFonts w:ascii="Times New Roman" w:hAnsi="Times New Roman" w:eastAsia="Noto Serif CJK SC" w:cs="FreeSans"/>
      <w:color w:val="800080"/>
      <w:spacing w:val="0"/>
      <w:kern w:val="0"/>
      <w:sz w:val="24"/>
      <w:szCs w:val="20"/>
      <w:u w:val="single"/>
      <w:lang w:val="ru-RU" w:eastAsia="zh-CN" w:bidi="hi-IN"/>
    </w:rPr>
  </w:style>
  <w:style w:type="paragraph" w:styleId="NormalWeb1">
    <w:name w:val="Normal (Web)1"/>
    <w:basedOn w:val="Normal"/>
    <w:link w:val="NormalWeb"/>
    <w:qFormat/>
    <w:pPr>
      <w:spacing w:before="280" w:after="280"/>
    </w:pPr>
    <w:rPr/>
  </w:style>
  <w:style w:type="paragraph" w:styleId="TOC5">
    <w:name w:val="TOC 5"/>
    <w:next w:val="Normal"/>
    <w:uiPriority w:val="39"/>
    <w:pPr>
      <w:widowControl/>
      <w:bidi w:val="0"/>
      <w:spacing w:lineRule="auto" w:line="240" w:before="0" w:after="0"/>
      <w:ind w:hanging="0" w:left="800" w:right="0"/>
      <w:jc w:val="left"/>
    </w:pPr>
    <w:rPr>
      <w:rFonts w:ascii="XO Thames" w:hAnsi="XO Thames" w:eastAsia="Noto Serif CJK SC" w:cs="FreeSans"/>
      <w:color w:val="000000"/>
      <w:spacing w:val="0"/>
      <w:kern w:val="0"/>
      <w:sz w:val="28"/>
      <w:szCs w:val="20"/>
      <w:lang w:val="ru-RU" w:eastAsia="zh-CN" w:bidi="hi-IN"/>
    </w:rPr>
  </w:style>
  <w:style w:type="paragraph" w:styleId="ListLabel1901">
    <w:name w:val="ListLabel 1901"/>
    <w:link w:val="ListLabel19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Absatz-Standardschriftart1111111111111111111111111111111112">
    <w:name w:val="WW-Absatz-Standardschriftart1111111111111111111111111111111112"/>
    <w:link w:val="WW-Absatz-Standardschriftart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2">
    <w:name w:val="WW-Absatz-Standardschriftart11111111111111111111111111112"/>
    <w:link w:val="WW-Absatz-Standardschriftart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31">
    <w:name w:val="ListLabel 1731"/>
    <w:link w:val="ListLabel17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2">
    <w:name w:val="WW-Absatz-Standardschriftart11111111111111111112"/>
    <w:link w:val="WW-Absatz-Standardschriftart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31">
    <w:name w:val="ListLabel 2631"/>
    <w:link w:val="ListLabel26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31">
    <w:name w:val="WW8Num4z31"/>
    <w:link w:val="WW8Num4z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10">
    <w:name w:val="ListLabel 1110"/>
    <w:link w:val="ListLabel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41">
    <w:name w:val="ListLabel 741"/>
    <w:link w:val="ListLabel7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41">
    <w:name w:val="WW8Num2z41"/>
    <w:link w:val="WW8Num2z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511">
    <w:name w:val="Style251"/>
    <w:basedOn w:val="Normal"/>
    <w:link w:val="Style251"/>
    <w:qFormat/>
    <w:pPr>
      <w:widowControl w:val="false"/>
      <w:spacing w:lineRule="exact" w:line="277"/>
      <w:ind w:firstLine="547" w:left="0" w:right="0"/>
      <w:jc w:val="both"/>
    </w:pPr>
    <w:rPr/>
  </w:style>
  <w:style w:type="paragraph" w:styleId="ListLabel1881">
    <w:name w:val="ListLabel 1881"/>
    <w:link w:val="ListLabel18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13">
    <w:name w:val="Основной текст21"/>
    <w:basedOn w:val="Normal"/>
    <w:link w:val="24"/>
    <w:qFormat/>
    <w:pPr>
      <w:widowControl w:val="false"/>
      <w:spacing w:lineRule="exact" w:line="298"/>
      <w:jc w:val="both"/>
    </w:pPr>
    <w:rPr>
      <w:sz w:val="20"/>
    </w:rPr>
  </w:style>
  <w:style w:type="paragraph" w:styleId="WW-Absatz-Standardschriftart11111111111111111111112">
    <w:name w:val="WW-Absatz-Standardschriftart11111111111111111111112"/>
    <w:link w:val="WW-Absatz-Standardschriftart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911">
    <w:name w:val="Style291"/>
    <w:basedOn w:val="Normal"/>
    <w:link w:val="Style291"/>
    <w:qFormat/>
    <w:pPr>
      <w:widowControl w:val="false"/>
      <w:spacing w:lineRule="exact" w:line="275"/>
    </w:pPr>
    <w:rPr/>
  </w:style>
  <w:style w:type="paragraph" w:styleId="ListLabel1431">
    <w:name w:val="ListLabel 1431"/>
    <w:link w:val="ListLabel14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2">
    <w:name w:val="WW-Absatz-Standardschriftart1111111111111111112"/>
    <w:link w:val="WW-Absatz-Standardschriftart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521">
    <w:name w:val="ListLabel 2521"/>
    <w:link w:val="ListLabel25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71">
    <w:name w:val="WW8Num7z71"/>
    <w:link w:val="WW8Num7z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71">
    <w:name w:val="ListLabel 571"/>
    <w:link w:val="ListLabel5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851">
    <w:name w:val="ListLabel 851"/>
    <w:link w:val="ListLabel8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611">
    <w:name w:val="Style61"/>
    <w:basedOn w:val="Normal"/>
    <w:link w:val="Style61"/>
    <w:qFormat/>
    <w:pPr>
      <w:widowControl w:val="false"/>
      <w:spacing w:lineRule="exact" w:line="319"/>
      <w:ind w:firstLine="564" w:left="0" w:right="0"/>
      <w:jc w:val="both"/>
    </w:pPr>
    <w:rPr/>
  </w:style>
  <w:style w:type="paragraph" w:styleId="WW-Absatz-Standardschriftart11111111111111111111111111111111111111111111111111111111112">
    <w:name w:val="WW-Absatz-Standardschriftart11111111111111111111111111111111111111111111111111111111112"/>
    <w:link w:val="WW-Absatz-Standardschriftart11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01">
    <w:name w:val="ListLabel 401"/>
    <w:link w:val="ListLabel4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111">
    <w:name w:val="s111"/>
    <w:basedOn w:val="27"/>
    <w:link w:val="S11"/>
    <w:qFormat/>
    <w:pPr/>
    <w:rPr/>
  </w:style>
  <w:style w:type="paragraph" w:styleId="ConsPlusNormal1">
    <w:name w:val="ConsPlusNormal1"/>
    <w:next w:val="Normal"/>
    <w:link w:val="ConsPlusNormal"/>
    <w:qFormat/>
    <w:pPr>
      <w:widowControl w:val="false"/>
      <w:bidi w:val="0"/>
      <w:spacing w:lineRule="auto" w:line="240" w:before="0" w:after="0"/>
      <w:ind w:firstLine="720" w:left="0" w:right="0"/>
      <w:jc w:val="left"/>
    </w:pPr>
    <w:rPr>
      <w:rFonts w:ascii="Arial" w:hAnsi="Arial" w:eastAsia="Noto Serif CJK SC" w:cs="FreeSans"/>
      <w:color w:val="000000"/>
      <w:spacing w:val="0"/>
      <w:kern w:val="0"/>
      <w:sz w:val="20"/>
      <w:szCs w:val="20"/>
      <w:lang w:val="ru-RU" w:eastAsia="zh-CN" w:bidi="hi-IN"/>
    </w:rPr>
  </w:style>
  <w:style w:type="paragraph" w:styleId="WW-Absatz-Standardschriftart1111111111111111111111111111111111111111111111111111111111112">
    <w:name w:val="WW-Absatz-Standardschriftart1111111111111111111111111111111111111111111111111111111111112"/>
    <w:link w:val="WW-Absatz-Standardschriftart1111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01">
    <w:name w:val="WW8Num4z01"/>
    <w:link w:val="WW8Num4z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Absatz-Standardschriftart1111111112">
    <w:name w:val="WW-Absatz-Standardschriftart1111111112"/>
    <w:link w:val="WW-Absatz-Standardschriftart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sNonformat1">
    <w:name w:val="ConsNonformat1"/>
    <w:link w:val="ConsNonformat"/>
    <w:qFormat/>
    <w:pPr>
      <w:widowControl w:val="false"/>
      <w:bidi w:val="0"/>
      <w:spacing w:lineRule="auto" w:line="240" w:before="0" w:after="0"/>
      <w:ind w:hanging="0" w:left="0" w:right="19772"/>
      <w:jc w:val="left"/>
    </w:pPr>
    <w:rPr>
      <w:rFonts w:ascii="Courier New" w:hAnsi="Courier New" w:eastAsia="Noto Serif CJK SC" w:cs="FreeSans"/>
      <w:color w:val="000000"/>
      <w:spacing w:val="0"/>
      <w:kern w:val="0"/>
      <w:sz w:val="20"/>
      <w:szCs w:val="20"/>
      <w:lang w:val="ru-RU" w:eastAsia="zh-CN" w:bidi="hi-IN"/>
    </w:rPr>
  </w:style>
  <w:style w:type="paragraph" w:styleId="ListLabel761">
    <w:name w:val="ListLabel 761"/>
    <w:link w:val="ListLabel7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21">
    <w:name w:val="ListLabel 721"/>
    <w:link w:val="ListLabel7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ableParagraph1">
    <w:name w:val="Table Paragraph1"/>
    <w:basedOn w:val="Normal"/>
    <w:link w:val="TableParagraph"/>
    <w:qFormat/>
    <w:pPr>
      <w:widowControl w:val="false"/>
      <w:spacing w:lineRule="auto" w:line="240" w:before="86" w:after="0"/>
      <w:ind w:hanging="0" w:left="61" w:right="0"/>
    </w:pPr>
    <w:rPr>
      <w:rFonts w:ascii="Times New Roman" w:hAnsi="Times New Roman"/>
    </w:rPr>
  </w:style>
  <w:style w:type="paragraph" w:styleId="131">
    <w:name w:val="Цветовое выделение для Текст1"/>
    <w:link w:val="Style3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91">
    <w:name w:val="ListLabel 791"/>
    <w:link w:val="ListLabel7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2">
    <w:name w:val="Обычный111"/>
    <w:link w:val="111"/>
    <w:qFormat/>
    <w:pPr>
      <w:widowControl w:val="false"/>
      <w:bidi w:val="0"/>
      <w:spacing w:lineRule="auto" w:line="240" w:before="0" w:after="0"/>
      <w:ind w:hanging="0" w:left="0" w:right="0"/>
      <w:jc w:val="left"/>
    </w:pPr>
    <w:rPr>
      <w:rFonts w:ascii="Times New Roman" w:hAnsi="Times New Roman" w:eastAsia="Noto Serif CJK SC" w:cs="FreeSans"/>
      <w:color w:val="00000A"/>
      <w:spacing w:val="0"/>
      <w:kern w:val="0"/>
      <w:sz w:val="24"/>
      <w:szCs w:val="20"/>
      <w:lang w:val="ru-RU" w:eastAsia="zh-CN" w:bidi="hi-IN"/>
    </w:rPr>
  </w:style>
  <w:style w:type="paragraph" w:styleId="WW8Num3z21">
    <w:name w:val="WW8Num3z21"/>
    <w:link w:val="WW8Num3z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2">
    <w:name w:val="WW-Absatz-Standardschriftart12"/>
    <w:link w:val="WW-Absatz-Standardschriftart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411">
    <w:name w:val="Style41"/>
    <w:basedOn w:val="Normal"/>
    <w:link w:val="Style41"/>
    <w:qFormat/>
    <w:pPr>
      <w:widowControl w:val="false"/>
      <w:spacing w:lineRule="exact" w:line="325"/>
      <w:jc w:val="center"/>
    </w:pPr>
    <w:rPr>
      <w:rFonts w:ascii="Times New Roman" w:hAnsi="Times New Roman"/>
      <w:sz w:val="24"/>
    </w:rPr>
  </w:style>
  <w:style w:type="paragraph" w:styleId="WW-Absatz-Standardschriftart1111111111111111111111111111111111111111111111111112">
    <w:name w:val="WW-Absatz-Standardschriftart1111111111111111111111111111111111111111111111111112"/>
    <w:link w:val="WW-Absatz-Standardschriftart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71">
    <w:name w:val="ListLabel 1171"/>
    <w:link w:val="ListLabel11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981">
    <w:name w:val="ListLabel 1981"/>
    <w:link w:val="ListLabel19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751">
    <w:name w:val="ListLabel 751"/>
    <w:link w:val="ListLabel7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51">
    <w:name w:val="WW8Num2z51"/>
    <w:link w:val="WW8Num2z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41">
    <w:name w:val="ListLabel 2441"/>
    <w:link w:val="ListLabel24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S112">
    <w:name w:val="s_11"/>
    <w:basedOn w:val="Normal"/>
    <w:link w:val="S1"/>
    <w:qFormat/>
    <w:pPr>
      <w:spacing w:before="100" w:after="100"/>
    </w:pPr>
    <w:rPr>
      <w:rFonts w:ascii="Times New Roman" w:hAnsi="Times New Roman"/>
    </w:rPr>
  </w:style>
  <w:style w:type="paragraph" w:styleId="Style1911">
    <w:name w:val="Style191"/>
    <w:basedOn w:val="Normal"/>
    <w:link w:val="Style191"/>
    <w:qFormat/>
    <w:pPr>
      <w:spacing w:lineRule="exact" w:line="271"/>
      <w:ind w:firstLine="336" w:left="0" w:right="0"/>
      <w:jc w:val="both"/>
    </w:pPr>
    <w:rPr/>
  </w:style>
  <w:style w:type="paragraph" w:styleId="FontStyle141">
    <w:name w:val="Font Style141"/>
    <w:basedOn w:val="DefaultParagraphFont01"/>
    <w:link w:val="FontStyle14"/>
    <w:qFormat/>
    <w:pPr/>
    <w:rPr>
      <w:rFonts w:ascii="Times New Roman" w:hAnsi="Times New Roman"/>
      <w:sz w:val="26"/>
    </w:rPr>
  </w:style>
  <w:style w:type="paragraph" w:styleId="Style1111">
    <w:name w:val="Style111"/>
    <w:basedOn w:val="Normal"/>
    <w:link w:val="Style111"/>
    <w:qFormat/>
    <w:pPr>
      <w:widowControl w:val="false"/>
      <w:jc w:val="center"/>
    </w:pPr>
    <w:rPr/>
  </w:style>
  <w:style w:type="paragraph" w:styleId="ListLabel310">
    <w:name w:val="ListLabel 310"/>
    <w:link w:val="ListLabel3"/>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Caption111111111111111111111111111112">
    <w:name w:val="Caption111111111111111111111111111112"/>
    <w:basedOn w:val="Normal"/>
    <w:link w:val="Caption11111111111111111111111111111"/>
    <w:qFormat/>
    <w:pPr>
      <w:spacing w:before="120" w:after="120"/>
    </w:pPr>
    <w:rPr>
      <w:i/>
      <w:sz w:val="24"/>
    </w:rPr>
  </w:style>
  <w:style w:type="paragraph" w:styleId="FontStyle241">
    <w:name w:val="Font Style241"/>
    <w:link w:val="FontStyle2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6"/>
      <w:szCs w:val="20"/>
      <w:lang w:val="ru-RU" w:eastAsia="zh-CN" w:bidi="hi-IN"/>
    </w:rPr>
  </w:style>
  <w:style w:type="paragraph" w:styleId="Subtitle">
    <w:name w:val="Subtitle"/>
    <w:basedOn w:val="Normal"/>
    <w:next w:val="Normal"/>
    <w:uiPriority w:val="11"/>
    <w:qFormat/>
    <w:pPr>
      <w:spacing w:before="0" w:after="60"/>
      <w:jc w:val="center"/>
    </w:pPr>
    <w:rPr>
      <w:rFonts w:ascii="Cambria" w:hAnsi="Cambria"/>
      <w:sz w:val="24"/>
    </w:rPr>
  </w:style>
  <w:style w:type="paragraph" w:styleId="ListLabel651">
    <w:name w:val="ListLabel 651"/>
    <w:link w:val="ListLabel6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71">
    <w:name w:val="ListLabel 1871"/>
    <w:link w:val="ListLabel18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51">
    <w:name w:val="ListLabel 1551"/>
    <w:link w:val="ListLabel15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2">
    <w:name w:val="Caption11111111111111111111111111111111111111112"/>
    <w:basedOn w:val="Normal"/>
    <w:link w:val="Caption1111111111111111111111111111111111111111"/>
    <w:qFormat/>
    <w:pPr>
      <w:spacing w:before="120" w:after="120"/>
    </w:pPr>
    <w:rPr>
      <w:i/>
      <w:sz w:val="24"/>
    </w:rPr>
  </w:style>
  <w:style w:type="paragraph" w:styleId="WW-Absatz-Standardschriftart1111111111111111111111111112">
    <w:name w:val="WW-Absatz-Standardschriftart1111111111111111111111111112"/>
    <w:link w:val="WW-Absatz-Standardschriftart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451">
    <w:name w:val="ListLabel 1451"/>
    <w:link w:val="ListLabel14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WW8Num3z61">
    <w:name w:val="WW8Num3z61"/>
    <w:link w:val="WW8Num3z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61">
    <w:name w:val="WW8Num5z61"/>
    <w:link w:val="WW8Num5z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410">
    <w:name w:val="ListLabel 410"/>
    <w:link w:val="ListLabel4"/>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Caption11111111111111111111111111111111111111111111111111111111111111112">
    <w:name w:val="Caption11111111111111111111111111111111111111111111111111111111111111112"/>
    <w:basedOn w:val="Normal"/>
    <w:link w:val="Caption1111111111111111111111111111111111111111111111111111111111111111"/>
    <w:qFormat/>
    <w:pPr>
      <w:spacing w:before="120" w:after="120"/>
    </w:pPr>
    <w:rPr>
      <w:i/>
      <w:sz w:val="24"/>
    </w:rPr>
  </w:style>
  <w:style w:type="paragraph" w:styleId="ListLabel591">
    <w:name w:val="ListLabel 591"/>
    <w:link w:val="ListLabel5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10">
    <w:name w:val="ListLabel 510"/>
    <w:link w:val="ListLabel5"/>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2321">
    <w:name w:val="ListLabel 2321"/>
    <w:link w:val="ListLabel23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31">
    <w:name w:val="WW8Num1z31"/>
    <w:link w:val="WW8Num1z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11">
    <w:name w:val="WW8Num4z11"/>
    <w:link w:val="WW8Num4z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2">
    <w:name w:val="Caption11111111111111111111111111111111111111111112"/>
    <w:basedOn w:val="Normal"/>
    <w:link w:val="Caption1111111111111111111111111111111111111111111"/>
    <w:qFormat/>
    <w:pPr>
      <w:spacing w:before="120" w:after="120"/>
    </w:pPr>
    <w:rPr>
      <w:i/>
      <w:sz w:val="24"/>
    </w:rPr>
  </w:style>
  <w:style w:type="paragraph" w:styleId="ConsPlusTitle1">
    <w:name w:val="ConsPlusTitle1"/>
    <w:link w:val="ConsPlusTitle"/>
    <w:qFormat/>
    <w:pPr>
      <w:widowControl w:val="false"/>
      <w:bidi w:val="0"/>
      <w:spacing w:lineRule="auto" w:line="240" w:before="0" w:after="0"/>
      <w:ind w:hanging="0" w:left="0" w:right="0"/>
      <w:jc w:val="left"/>
    </w:pPr>
    <w:rPr>
      <w:rFonts w:ascii="Arial" w:hAnsi="Arial" w:eastAsia="Noto Serif CJK SC" w:cs="FreeSans"/>
      <w:b/>
      <w:color w:val="000000"/>
      <w:spacing w:val="0"/>
      <w:kern w:val="0"/>
      <w:sz w:val="24"/>
      <w:szCs w:val="20"/>
      <w:lang w:val="ru-RU" w:eastAsia="zh-CN" w:bidi="hi-IN"/>
    </w:rPr>
  </w:style>
  <w:style w:type="paragraph" w:styleId="WW8Num5z41">
    <w:name w:val="WW8Num5z41"/>
    <w:link w:val="WW8Num5z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81">
    <w:name w:val="WW8Num2z81"/>
    <w:link w:val="WW8Num2z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111111111111111111111112">
    <w:name w:val="WW-Absatz-Standardschriftart111111111111111111111111111111111111111111111111111111111112"/>
    <w:link w:val="WW-Absatz-Standardschriftart111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31">
    <w:name w:val="ListLabel 2431"/>
    <w:link w:val="ListLabel24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2">
    <w:name w:val="WW-Absatz-Standardschriftart111111111111111111111111111112"/>
    <w:link w:val="WW-Absatz-Standardschriftart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11111111111111112">
    <w:name w:val="Caption11111111111111111111111111111111111111111111111112"/>
    <w:basedOn w:val="Normal"/>
    <w:link w:val="Caption1111111111111111111111111111111111111111111111111"/>
    <w:qFormat/>
    <w:pPr>
      <w:spacing w:before="120" w:after="120"/>
    </w:pPr>
    <w:rPr>
      <w:i/>
      <w:sz w:val="24"/>
    </w:rPr>
  </w:style>
  <w:style w:type="paragraph" w:styleId="WW-Absatz-Standardschriftart1111111111111111111112">
    <w:name w:val="WW-Absatz-Standardschriftart1111111111111111111112"/>
    <w:link w:val="WW-Absatz-Standardschriftart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2">
    <w:name w:val="WW-Absatz-Standardschriftart111111111111111111111112"/>
    <w:link w:val="WW-Absatz-Standardschriftart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itle">
    <w:name w:val="Title"/>
    <w:next w:val="Normal"/>
    <w:uiPriority w:val="10"/>
    <w:qFormat/>
    <w:pPr>
      <w:widowControl/>
      <w:bidi w:val="0"/>
      <w:spacing w:lineRule="auto" w:line="240" w:before="567" w:after="567"/>
      <w:ind w:hanging="0" w:left="0" w:right="0"/>
      <w:jc w:val="center"/>
    </w:pPr>
    <w:rPr>
      <w:rFonts w:ascii="XO Thames" w:hAnsi="XO Thames" w:eastAsia="Noto Serif CJK SC" w:cs="FreeSans"/>
      <w:b/>
      <w:caps/>
      <w:color w:val="000000"/>
      <w:spacing w:val="0"/>
      <w:kern w:val="0"/>
      <w:sz w:val="40"/>
      <w:szCs w:val="20"/>
      <w:lang w:val="ru-RU" w:eastAsia="zh-CN" w:bidi="hi-IN"/>
    </w:rPr>
  </w:style>
  <w:style w:type="paragraph" w:styleId="ListLabel1210">
    <w:name w:val="ListLabel 1210"/>
    <w:link w:val="ListLabel12"/>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91">
    <w:name w:val="ListLabel 291"/>
    <w:link w:val="ListLabel29"/>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22">
    <w:name w:val="Основной текст 22"/>
    <w:basedOn w:val="Normal"/>
    <w:link w:val="25"/>
    <w:qFormat/>
    <w:pPr>
      <w:jc w:val="both"/>
    </w:pPr>
    <w:rPr>
      <w:rFonts w:ascii="Times New Roman" w:hAnsi="Times New Roman"/>
      <w:sz w:val="28"/>
    </w:rPr>
  </w:style>
  <w:style w:type="paragraph" w:styleId="Default1">
    <w:name w:val="Default1"/>
    <w:link w:val="Default"/>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4"/>
      <w:szCs w:val="20"/>
      <w:lang w:val="ru-RU" w:eastAsia="zh-CN" w:bidi="hi-IN"/>
    </w:rPr>
  </w:style>
  <w:style w:type="paragraph" w:styleId="ListLabel1201">
    <w:name w:val="ListLabel 1201"/>
    <w:link w:val="ListLabel12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571">
    <w:name w:val="ListLabel 1571"/>
    <w:link w:val="ListLabel15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11111111111111111111112">
    <w:name w:val="WW-Absatz-Standardschriftart1111111111111111111111111111111111112"/>
    <w:link w:val="WW-Absatz-Standardschriftart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81">
    <w:name w:val="WW8Num5z81"/>
    <w:link w:val="WW8Num5z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411">
    <w:name w:val="ListLabel 2411"/>
    <w:link w:val="ListLabel24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11">
    <w:name w:val="ListLabel 611"/>
    <w:link w:val="ListLabel6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761">
    <w:name w:val="ListLabel 1761"/>
    <w:link w:val="ListLabel17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100">
    <w:name w:val="ListLabel 1100"/>
    <w:link w:val="ListLabel1"/>
    <w:qFormat/>
    <w:pPr>
      <w:widowControl/>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ListLabel2341">
    <w:name w:val="ListLabel 2341"/>
    <w:link w:val="ListLabel23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P12">
    <w:name w:val="p12"/>
    <w:basedOn w:val="Normal"/>
    <w:link w:val="P1"/>
    <w:qFormat/>
    <w:pPr>
      <w:spacing w:before="280" w:after="280"/>
    </w:pPr>
    <w:rPr/>
  </w:style>
  <w:style w:type="paragraph" w:styleId="132">
    <w:name w:val="Текст в заданном формате1"/>
    <w:basedOn w:val="Normal"/>
    <w:link w:val="Style40"/>
    <w:qFormat/>
    <w:pPr>
      <w:widowControl w:val="false"/>
    </w:pPr>
    <w:rPr>
      <w:rFonts w:ascii="Courier New" w:hAnsi="Courier New"/>
      <w:sz w:val="20"/>
    </w:rPr>
  </w:style>
  <w:style w:type="paragraph" w:styleId="Caption11111111112">
    <w:name w:val="Caption11111111112"/>
    <w:basedOn w:val="Normal"/>
    <w:link w:val="Caption1111111111"/>
    <w:qFormat/>
    <w:pPr>
      <w:spacing w:before="120" w:after="120"/>
    </w:pPr>
    <w:rPr>
      <w:i/>
      <w:sz w:val="24"/>
    </w:rPr>
  </w:style>
  <w:style w:type="paragraph" w:styleId="HTML1">
    <w:name w:val="Стандартный HTML1"/>
    <w:link w:val="HTML"/>
    <w:qFormat/>
    <w:pPr>
      <w:widowControl/>
      <w:bidi w:val="0"/>
      <w:spacing w:lineRule="auto" w:line="240" w:before="0" w:after="0"/>
      <w:ind w:hanging="0" w:left="0" w:right="0"/>
      <w:jc w:val="left"/>
    </w:pPr>
    <w:rPr>
      <w:rFonts w:ascii="Courier New" w:hAnsi="Courier New" w:eastAsia="Noto Serif CJK SC" w:cs="FreeSans"/>
      <w:color w:val="00000A"/>
      <w:spacing w:val="0"/>
      <w:kern w:val="0"/>
      <w:sz w:val="20"/>
      <w:szCs w:val="20"/>
      <w:lang w:val="ru-RU" w:eastAsia="zh-CN" w:bidi="hi-IN"/>
    </w:rPr>
  </w:style>
  <w:style w:type="paragraph" w:styleId="Style1311">
    <w:name w:val="Style131"/>
    <w:basedOn w:val="Normal"/>
    <w:link w:val="Style131"/>
    <w:qFormat/>
    <w:pPr>
      <w:spacing w:lineRule="exact" w:line="552"/>
    </w:pPr>
    <w:rPr/>
  </w:style>
  <w:style w:type="paragraph" w:styleId="ListLabel1371">
    <w:name w:val="ListLabel 1371"/>
    <w:link w:val="ListLabel13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111">
    <w:name w:val="Font Style111"/>
    <w:basedOn w:val="27"/>
    <w:link w:val="FontStyle11"/>
    <w:qFormat/>
    <w:pPr/>
    <w:rPr>
      <w:rFonts w:ascii="Times New Roman" w:hAnsi="Times New Roman"/>
      <w:b/>
      <w:spacing w:val="20"/>
      <w:sz w:val="26"/>
    </w:rPr>
  </w:style>
  <w:style w:type="paragraph" w:styleId="ListLabel441">
    <w:name w:val="ListLabel 441"/>
    <w:link w:val="ListLabel44"/>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1851">
    <w:name w:val="ListLabel 1851"/>
    <w:link w:val="ListLabel185"/>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2">
    <w:name w:val="Caption112"/>
    <w:basedOn w:val="Normal"/>
    <w:link w:val="Caption111"/>
    <w:qFormat/>
    <w:pPr>
      <w:spacing w:before="120" w:after="120"/>
    </w:pPr>
    <w:rPr>
      <w:i/>
      <w:sz w:val="24"/>
    </w:rPr>
  </w:style>
  <w:style w:type="paragraph" w:styleId="ListLabel961">
    <w:name w:val="ListLabel 961"/>
    <w:link w:val="ListLabel9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601">
    <w:name w:val="ListLabel 2601"/>
    <w:link w:val="ListLabel26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2101">
    <w:name w:val="ListLabel 2101"/>
    <w:link w:val="ListLabel21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01">
    <w:name w:val="WW8Num6z01"/>
    <w:link w:val="WW8Num6z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31">
    <w:name w:val="WW8Num2z31"/>
    <w:link w:val="WW8Num2z3"/>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401">
    <w:name w:val="Font Style401"/>
    <w:link w:val="FontStyle4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2"/>
      <w:szCs w:val="20"/>
      <w:lang w:val="ru-RU" w:eastAsia="zh-CN" w:bidi="hi-IN"/>
    </w:rPr>
  </w:style>
  <w:style w:type="paragraph" w:styleId="WW-Absatz-Standardschriftart11111111111111111111111111111111111111111111111111111111111112">
    <w:name w:val="WW-Absatz-Standardschriftart11111111111111111111111111111111111111111111111111111111111112"/>
    <w:link w:val="WW-Absatz-Standardschriftart11111111111111111111111111111111111111111111111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3">
    <w:name w:val="Caption1113"/>
    <w:basedOn w:val="Normal"/>
    <w:link w:val="Caption1112"/>
    <w:qFormat/>
    <w:pPr>
      <w:spacing w:before="120" w:after="120"/>
    </w:pPr>
    <w:rPr>
      <w:i/>
      <w:sz w:val="24"/>
    </w:rPr>
  </w:style>
  <w:style w:type="paragraph" w:styleId="ListLabel1271">
    <w:name w:val="ListLabel 1271"/>
    <w:link w:val="ListLabel127"/>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Caption1111111111111111111111111111111111111111112">
    <w:name w:val="Caption1111111111111111111111111111111111111111112"/>
    <w:basedOn w:val="Normal"/>
    <w:link w:val="Caption111111111111111111111111111111111111111111"/>
    <w:qFormat/>
    <w:pPr>
      <w:spacing w:before="120" w:after="120"/>
    </w:pPr>
    <w:rPr>
      <w:i/>
      <w:sz w:val="24"/>
    </w:rPr>
  </w:style>
  <w:style w:type="paragraph" w:styleId="Style1211">
    <w:name w:val="Style121"/>
    <w:basedOn w:val="Normal"/>
    <w:link w:val="Style121"/>
    <w:qFormat/>
    <w:pPr>
      <w:spacing w:lineRule="exact" w:line="278"/>
      <w:ind w:firstLine="720" w:left="0" w:right="0"/>
      <w:jc w:val="both"/>
    </w:pPr>
    <w:rPr/>
  </w:style>
  <w:style w:type="paragraph" w:styleId="ListLabel861">
    <w:name w:val="ListLabel 861"/>
    <w:link w:val="ListLabel86"/>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aption1111111111111111111111111111111112">
    <w:name w:val="Caption1111111111111111111111111111111112"/>
    <w:basedOn w:val="Normal"/>
    <w:link w:val="Caption111111111111111111111111111111111"/>
    <w:qFormat/>
    <w:pPr>
      <w:spacing w:before="120" w:after="120"/>
    </w:pPr>
    <w:rPr>
      <w:i/>
      <w:sz w:val="24"/>
    </w:rPr>
  </w:style>
  <w:style w:type="paragraph" w:styleId="WW8Num1z01">
    <w:name w:val="WW8Num1z01"/>
    <w:link w:val="WW8Num1z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andard1">
    <w:name w:val="Standard1"/>
    <w:link w:val="Standard"/>
    <w:qFormat/>
    <w:pPr>
      <w:widowControl w:val="false"/>
      <w:bidi w:val="0"/>
      <w:spacing w:lineRule="auto" w:line="240" w:before="0" w:after="0"/>
      <w:ind w:hanging="0" w:left="0" w:right="0"/>
      <w:jc w:val="center"/>
    </w:pPr>
    <w:rPr>
      <w:rFonts w:ascii="PT Astra Serif" w:hAnsi="PT Astra Serif" w:eastAsia="Noto Serif CJK SC" w:cs="FreeSans"/>
      <w:color w:val="00000A"/>
      <w:spacing w:val="0"/>
      <w:kern w:val="0"/>
      <w:sz w:val="28"/>
      <w:szCs w:val="20"/>
      <w:lang w:val="ru-RU" w:eastAsia="zh-CN" w:bidi="hi-IN"/>
    </w:rPr>
  </w:style>
  <w:style w:type="paragraph" w:styleId="ListLabel1381">
    <w:name w:val="ListLabel 1381"/>
    <w:link w:val="ListLabel138"/>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Absatz-Standardschriftart111111111111112">
    <w:name w:val="WW-Absatz-Standardschriftart111111111111112"/>
    <w:link w:val="WW-Absatz-Standardschriftart11111111111111"/>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711">
    <w:name w:val="Style271"/>
    <w:basedOn w:val="Normal"/>
    <w:link w:val="Style271"/>
    <w:qFormat/>
    <w:pPr>
      <w:spacing w:lineRule="exact" w:line="274"/>
      <w:ind w:firstLine="461" w:left="0" w:right="0"/>
      <w:jc w:val="both"/>
    </w:pPr>
    <w:rPr/>
  </w:style>
  <w:style w:type="paragraph" w:styleId="ListLabel1001">
    <w:name w:val="ListLabel 1001"/>
    <w:link w:val="ListLabel100"/>
    <w:qFormat/>
    <w:pPr>
      <w:widowControl/>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numbering" w:styleId="WW8Num2">
    <w:name w:val="WW8Num2"/>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1.png"/><Relationship Id="rId4" Type="http://schemas.openxmlformats.org/officeDocument/2006/relationships/hyperlink" Target="consultantplus://offline/ref=769DE4F2F5DD86E76CB3823DEFF388FDBEFCD5C3608EE52056923DF502sCA7I" TargetMode="External"/><Relationship Id="rId5" Type="http://schemas.openxmlformats.org/officeDocument/2006/relationships/hyperlink" Target="consultantplus://offline/ref=769DE4F2F5DD86E76CB3823DEFF388FDBEF7D4C9678AE52056923DF502C7475FD3DE2Ds3A9I" TargetMode="External"/><Relationship Id="rId6" Type="http://schemas.openxmlformats.org/officeDocument/2006/relationships/hyperlink" Target="consultantplus://offline/ref=769DE4F2F5DD86E76CB3823DEFF388FDBEF7D4C9678AE52056923DF502C7475FD3DE2Ds3ACI" TargetMode="External"/><Relationship Id="rId7" Type="http://schemas.openxmlformats.org/officeDocument/2006/relationships/hyperlink" Target="https://login.consultant.ru/link/?rnd=9083CD400C588EB41694BA827D5E85FE&amp;req=doc&amp;base=LAW&amp;n=303658&amp;dst=290&amp;fld=134&amp;date=17.03.2019" TargetMode="External"/><Relationship Id="rId8" Type="http://schemas.openxmlformats.org/officeDocument/2006/relationships/hyperlink" Target="https://login.consultant.ru/link/?rnd=10336DA60F86D63DCDFA8D98ED087F9A&amp;req=doc&amp;base=LAW&amp;n=183496&amp;date=27.03.2019" TargetMode="External"/><Relationship Id="rId9" Type="http://schemas.openxmlformats.org/officeDocument/2006/relationships/hyperlink" Target="consultantplus://offline/ref=9DFCD0BC58F1901188C452263C0976EC7682B8277B42784B22C3A2DEC2AABDAEC9F86746227977ABeCmEQ" TargetMode="Externa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tileRect l="0" t="0" r="0" b="0"/>
        </a:gradFill>
        <a:gradFill>
          <a:gsLst>
            <a:gs pos="0">
              <a:schemeClr val="phClr">
                <a:shade val="51000"/>
              </a:schemeClr>
            </a:gs>
            <a:gs pos="80000">
              <a:schemeClr val="phClr">
                <a:shade val="93000"/>
              </a:schemeClr>
            </a:gs>
            <a:gs pos="100000">
              <a:schemeClr val="phClr">
                <a:shade val="94000"/>
              </a:schemeClr>
            </a:gs>
          </a:gsLst>
          <a:tileRect l="0" t="0" r="0" b="0"/>
        </a:gradFill>
      </a:fillStyleLst>
      <a:lnStyleLst>
        <a:ln w="9525">
          <a:prstDash val="solid"/>
        </a:ln>
        <a:ln w="25400">
          <a:prstDash val="solid"/>
        </a:ln>
        <a:ln w="38100">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tileRect l="0" t="0" r="0" b="0"/>
        </a:gradFill>
        <a:gradFill>
          <a:gsLst>
            <a:gs pos="0">
              <a:schemeClr val="phClr">
                <a:tint val="80000"/>
              </a:schemeClr>
            </a:gs>
            <a:gs pos="100000">
              <a:schemeClr val="phClr">
                <a:shade val="30000"/>
              </a:schemeClr>
            </a:gs>
          </a:gsLst>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0</TotalTime>
  <Application>LibreOffice/24.2.3.2$Linux_X86_64 LibreOffice_project/420$Build-2</Application>
  <AppVersion>15.0000</AppVersion>
  <Pages>32</Pages>
  <Words>8925</Words>
  <Characters>70493</Characters>
  <CharactersWithSpaces>80316</CharactersWithSpaces>
  <Paragraphs>406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2025-02-14T15:17:30Z</dcterms:modified>
  <cp:revision>1</cp:revision>
  <dc:subject/>
  <dc:title/>
</cp:coreProperties>
</file>