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_rels/document.xml.rels" ContentType="application/vnd.openxmlformats-package.relationship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tabs>
          <w:tab w:val="clear" w:pos="708"/>
          <w:tab w:val="left" w:pos="4111" w:leader="none"/>
        </w:tabs>
        <w:jc w:val="center"/>
        <w:rPr/>
      </w:pPr>
      <w:r>
        <w:rPr/>
        <w:drawing>
          <wp:inline distT="0" distB="0" distL="0" distR="0">
            <wp:extent cx="557530" cy="645160"/>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rcRect l="-5049" t="-4178" r="-5049" b="-4178"/>
                    <a:stretch>
                      <a:fillRect/>
                    </a:stretch>
                  </pic:blipFill>
                  <pic:spPr bwMode="auto">
                    <a:xfrm>
                      <a:off x="0" y="0"/>
                      <a:ext cx="557530" cy="645160"/>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rPr>
          <w:sz w:val="29"/>
        </w:rPr>
      </w:pPr>
      <w:r>
        <w:rPr/>
        <w:t>ПОСТАНОВЛЕНИЕ</w:t>
      </w:r>
    </w:p>
    <w:p>
      <w:pPr>
        <w:pStyle w:val="Normal"/>
        <w:rPr>
          <w:sz w:val="29"/>
        </w:rPr>
      </w:pPr>
      <w:r>
        <w:rPr>
          <w:sz w:val="29"/>
        </w:rPr>
      </w:r>
    </w:p>
    <w:p>
      <w:pPr>
        <w:pStyle w:val="Normal"/>
        <w:tabs>
          <w:tab w:val="clear" w:pos="708"/>
          <w:tab w:val="left" w:pos="5640" w:leader="none"/>
        </w:tabs>
        <w:rPr/>
      </w:pPr>
      <w:r>
        <w:rPr>
          <w:sz w:val="29"/>
        </w:rPr>
        <w:t>от 06.02.2025                                                                                        № 171</w:t>
      </w:r>
    </w:p>
    <w:p>
      <w:pPr>
        <w:pStyle w:val="Normal"/>
        <w:jc w:val="center"/>
        <w:rPr/>
      </w:pPr>
      <w:r>
        <w:rPr/>
        <w:t>г. Тотьма</w:t>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widowControl/>
        <w:numPr>
          <w:ilvl w:val="0"/>
          <w:numId w:val="3"/>
        </w:numPr>
        <w:suppressAutoHyphens w:val="true"/>
        <w:bidi w:val="0"/>
        <w:ind w:hanging="0" w:left="0" w:right="0"/>
        <w:jc w:val="both"/>
        <w:rPr>
          <w:rFonts w:ascii="Times New Roman" w:hAnsi="Times New Roman" w:cs="Times New Roman"/>
          <w:sz w:val="28"/>
          <w:szCs w:val="28"/>
        </w:rPr>
      </w:pPr>
      <w:r>
        <w:rPr>
          <w:rFonts w:cs="Times New Roman" w:ascii="Times New Roman" w:hAnsi="Times New Roman"/>
          <w:sz w:val="28"/>
          <w:szCs w:val="28"/>
        </w:rPr>
        <w:t xml:space="preserve">О внесении изменений  в постановление </w:t>
      </w:r>
    </w:p>
    <w:p>
      <w:pPr>
        <w:pStyle w:val="Normal"/>
        <w:widowControl/>
        <w:numPr>
          <w:ilvl w:val="0"/>
          <w:numId w:val="3"/>
        </w:numPr>
        <w:suppressAutoHyphens w:val="true"/>
        <w:bidi w:val="0"/>
        <w:ind w:hanging="0" w:left="0" w:right="0"/>
        <w:jc w:val="both"/>
        <w:rPr>
          <w:rFonts w:ascii="Times New Roman" w:hAnsi="Times New Roman" w:cs="Times New Roman"/>
          <w:color w:val="000000"/>
          <w:spacing w:val="0"/>
          <w:sz w:val="28"/>
          <w:szCs w:val="28"/>
        </w:rPr>
      </w:pPr>
      <w:r>
        <w:rPr>
          <w:rFonts w:cs="Times New Roman" w:ascii="Times New Roman" w:hAnsi="Times New Roman"/>
          <w:sz w:val="28"/>
          <w:szCs w:val="28"/>
        </w:rPr>
        <w:t>администрации Тотемского муниципального</w:t>
      </w:r>
    </w:p>
    <w:p>
      <w:pPr>
        <w:pStyle w:val="Normal"/>
        <w:widowControl/>
        <w:numPr>
          <w:ilvl w:val="0"/>
          <w:numId w:val="3"/>
        </w:numPr>
        <w:suppressAutoHyphens w:val="true"/>
        <w:bidi w:val="0"/>
        <w:ind w:hanging="0" w:left="0" w:right="0"/>
        <w:jc w:val="both"/>
        <w:rPr>
          <w:rFonts w:ascii="Times New Roman" w:hAnsi="Times New Roman" w:cs="Times New Roman"/>
          <w:sz w:val="28"/>
          <w:szCs w:val="28"/>
        </w:rPr>
      </w:pPr>
      <w:r>
        <w:rPr>
          <w:rFonts w:cs="Times New Roman" w:ascii="Times New Roman" w:hAnsi="Times New Roman"/>
          <w:color w:val="000000"/>
          <w:spacing w:val="0"/>
          <w:sz w:val="28"/>
          <w:szCs w:val="28"/>
        </w:rPr>
        <w:t>района от 29 июля 2024 года № 1043</w:t>
      </w:r>
    </w:p>
    <w:p>
      <w:pPr>
        <w:pStyle w:val="Normal"/>
        <w:widowControl/>
        <w:numPr>
          <w:ilvl w:val="0"/>
          <w:numId w:val="3"/>
        </w:numPr>
        <w:suppressAutoHyphens w:val="true"/>
        <w:bidi w:val="0"/>
        <w:ind w:hanging="0" w:left="0"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 xml:space="preserve">Руководствуясь статьей 42 Устава Тотемского муниципального </w:t>
      </w:r>
      <w:r>
        <w:rPr>
          <w:rFonts w:cs="Times New Roman" w:ascii="Times New Roman" w:hAnsi="Times New Roman"/>
          <w:color w:val="000000"/>
          <w:sz w:val="28"/>
          <w:szCs w:val="28"/>
        </w:rPr>
        <w:t>округа</w:t>
      </w:r>
      <w:r>
        <w:rPr>
          <w:rFonts w:cs="Times New Roman" w:ascii="Times New Roman" w:hAnsi="Times New Roman"/>
          <w:sz w:val="28"/>
          <w:szCs w:val="28"/>
        </w:rPr>
        <w:t xml:space="preserve"> Вологодской области</w:t>
      </w:r>
      <w:r>
        <w:rPr>
          <w:rFonts w:cs="Times New Roman" w:ascii="Times New Roman" w:hAnsi="Times New Roman"/>
          <w:color w:val="00000A"/>
          <w:sz w:val="28"/>
          <w:szCs w:val="28"/>
        </w:rPr>
        <w:t xml:space="preserve">, </w:t>
      </w:r>
      <w:r>
        <w:rPr>
          <w:rFonts w:cs="Times New Roman" w:ascii="Times New Roman" w:hAnsi="Times New Roman"/>
          <w:b/>
          <w:color w:val="00000A"/>
          <w:sz w:val="28"/>
          <w:szCs w:val="28"/>
        </w:rPr>
        <w:t>ПОСТАНОВЛЯЕТ:</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numPr>
          <w:ilvl w:val="0"/>
          <w:numId w:val="3"/>
        </w:numPr>
        <w:suppressAutoHyphens w:val="true"/>
        <w:bidi w:val="0"/>
        <w:ind w:firstLine="680" w:left="0" w:right="0"/>
        <w:jc w:val="both"/>
        <w:rPr>
          <w:rFonts w:ascii="Times New Roman" w:hAnsi="Times New Roman" w:cs="Times New Roman"/>
          <w:color w:val="000000"/>
          <w:sz w:val="28"/>
          <w:szCs w:val="28"/>
          <w:shd w:fill="auto" w:val="clear"/>
        </w:rPr>
      </w:pPr>
      <w:r>
        <w:rPr>
          <w:rFonts w:cs="Times New Roman" w:ascii="Times New Roman" w:hAnsi="Times New Roman"/>
          <w:sz w:val="28"/>
          <w:szCs w:val="28"/>
        </w:rPr>
        <w:t>1. Внести в административный регламент</w:t>
      </w:r>
      <w:r>
        <w:rPr>
          <w:rFonts w:cs="Times New Roman" w:ascii="Times New Roman" w:hAnsi="Times New Roman"/>
          <w:color w:val="000000"/>
          <w:sz w:val="28"/>
          <w:szCs w:val="28"/>
        </w:rPr>
        <w:t xml:space="preserve"> предоставления муниципальной услуги по предоставлению разрешения на отклонение </w:t>
      </w:r>
      <w:r>
        <w:rPr>
          <w:rFonts w:cs="Times New Roman" w:ascii="Times New Roman" w:hAnsi="Times New Roman"/>
          <w:sz w:val="28"/>
          <w:szCs w:val="28"/>
        </w:rPr>
        <w:t xml:space="preserve">от предельных параметров разрешенного строительства, реконструкции объекта </w:t>
      </w:r>
      <w:r>
        <w:rPr>
          <w:rFonts w:cs="Times New Roman" w:ascii="Times New Roman" w:hAnsi="Times New Roman"/>
          <w:color w:val="000000"/>
          <w:sz w:val="28"/>
          <w:szCs w:val="28"/>
        </w:rPr>
        <w:t>капитального строительства</w:t>
      </w:r>
      <w:r>
        <w:rPr>
          <w:rFonts w:cs="Times New Roman" w:ascii="Times New Roman" w:hAnsi="Times New Roman"/>
          <w:sz w:val="28"/>
          <w:szCs w:val="28"/>
        </w:rPr>
        <w:t xml:space="preserve">, утвержденный постановлением </w:t>
      </w:r>
      <w:r>
        <w:rPr>
          <w:rFonts w:cs="Times New Roman" w:ascii="Times New Roman" w:hAnsi="Times New Roman"/>
          <w:color w:val="000000"/>
          <w:sz w:val="28"/>
          <w:szCs w:val="28"/>
        </w:rPr>
        <w:t>администрации Тотемского муниципального округа от 29.07.2024 года № 1043, следующие изменения</w:t>
      </w:r>
      <w:r>
        <w:rPr>
          <w:rFonts w:cs="Times New Roman" w:ascii="Times New Roman" w:hAnsi="Times New Roman"/>
          <w:sz w:val="28"/>
          <w:szCs w:val="28"/>
        </w:rPr>
        <w:t>:</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color w:val="000000"/>
          <w:sz w:val="28"/>
          <w:szCs w:val="28"/>
          <w:shd w:fill="auto" w:val="clear"/>
        </w:rPr>
        <w:t xml:space="preserve">1.1. </w:t>
      </w:r>
      <w:r>
        <w:rPr>
          <w:rFonts w:cs="Times New Roman" w:ascii="Times New Roman" w:hAnsi="Times New Roman"/>
          <w:b w:val="false"/>
          <w:i w:val="false"/>
          <w:caps w:val="false"/>
          <w:smallCaps w:val="false"/>
          <w:color w:val="000000"/>
          <w:spacing w:val="0"/>
          <w:sz w:val="28"/>
          <w:szCs w:val="28"/>
          <w:shd w:fill="auto" w:val="clear"/>
        </w:rPr>
        <w:t>Пункт 2.3 дополнить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rPr>
      </w:pPr>
      <w:bookmarkStart w:id="0" w:name="v1p_100670"/>
      <w:bookmarkEnd w:id="0"/>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rPr>
      </w:pPr>
      <w:r>
        <w:rPr>
          <w:rFonts w:cs="Times New Roman" w:ascii="Times New Roman" w:hAnsi="Times New Roman"/>
          <w:b w:val="false"/>
          <w:i w:val="false"/>
          <w:caps w:val="false"/>
          <w:smallCaps w:val="false"/>
          <w:color w:val="000000"/>
          <w:spacing w:val="0"/>
          <w:sz w:val="28"/>
          <w:szCs w:val="28"/>
        </w:rPr>
        <w:t>1.2. В восьмом абзаце пункта 2.9.3 слова «на приаэродромной террит</w:t>
      </w:r>
      <w:r>
        <w:rPr>
          <w:rFonts w:cs="Times New Roman" w:ascii="Times New Roman" w:hAnsi="Times New Roman"/>
          <w:b w:val="false"/>
          <w:i w:val="false"/>
          <w:caps w:val="false"/>
          <w:smallCaps w:val="false"/>
          <w:color w:val="000000"/>
          <w:spacing w:val="0"/>
          <w:sz w:val="28"/>
          <w:szCs w:val="28"/>
          <w:shd w:fill="auto" w:val="clear"/>
        </w:rPr>
        <w:t>ории» заменить словами «</w:t>
      </w:r>
      <w:bookmarkStart w:id="1" w:name="ext-gen1486"/>
      <w:bookmarkEnd w:id="1"/>
      <w:r>
        <w:rPr>
          <w:rStyle w:val="Emphasis"/>
          <w:rFonts w:cs="Times New Roman" w:ascii="Times New Roman" w:hAnsi="Times New Roman"/>
          <w:b w:val="false"/>
          <w:i w:val="false"/>
          <w:caps w:val="false"/>
          <w:smallCaps w:val="false"/>
          <w:color w:val="000000"/>
          <w:spacing w:val="0"/>
          <w:sz w:val="28"/>
          <w:szCs w:val="28"/>
          <w:shd w:fill="auto" w:val="clear"/>
        </w:rPr>
        <w:t>в границах зон с особыми условиями использования территорий</w:t>
      </w:r>
      <w:r>
        <w:rPr>
          <w:rFonts w:cs="Times New Roman" w:ascii="Times New Roman" w:hAnsi="Times New Roman"/>
          <w:b w:val="false"/>
          <w:i w:val="false"/>
          <w:caps w:val="false"/>
          <w:smallCaps w:val="false"/>
          <w:color w:val="000000"/>
          <w:spacing w:val="0"/>
          <w:sz w:val="28"/>
          <w:szCs w:val="28"/>
          <w:shd w:fill="auto" w:val="clear"/>
        </w:rPr>
        <w:t>».</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rPr>
        <w:tab/>
      </w:r>
      <w:r>
        <w:rPr>
          <w:rFonts w:cs="Times New Roman" w:ascii="Times New Roman" w:hAnsi="Times New Roman"/>
          <w:b w:val="false"/>
          <w:color w:val="00000A"/>
          <w:sz w:val="28"/>
          <w:szCs w:val="28"/>
        </w:rPr>
        <w:t>2.</w:t>
      </w:r>
      <w:r>
        <w:rPr>
          <w:rFonts w:cs="Times New Roman" w:ascii="Times New Roman" w:hAnsi="Times New Roman"/>
          <w:b/>
          <w:color w:val="00000A"/>
          <w:sz w:val="28"/>
          <w:szCs w:val="28"/>
        </w:rPr>
        <w:t xml:space="preserve"> </w:t>
      </w:r>
      <w:r>
        <w:rPr>
          <w:rFonts w:cs="Times New Roman" w:ascii="Times New Roman" w:hAnsi="Times New Roman"/>
          <w:b w:val="false"/>
          <w:color w:val="000000"/>
          <w:sz w:val="28"/>
          <w:szCs w:val="28"/>
        </w:rPr>
        <w:t>Настоящее постановление вступает в силу после официального опубликования в приложении в газете «Тотемские вести», подлежит размещению на официальном сайте Тотемского муниципального округа.</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suppressAutoHyphens w:val="true"/>
        <w:bidi w:val="0"/>
        <w:ind w:firstLine="680" w:right="0"/>
        <w:jc w:val="both"/>
        <w:rPr>
          <w:rFonts w:ascii="Times New Roman" w:hAnsi="Times New Roman" w:cs="Times New Roman"/>
          <w:spacing w:val="0"/>
          <w:sz w:val="28"/>
          <w:szCs w:val="28"/>
        </w:rPr>
      </w:pPr>
      <w:r>
        <w:rPr>
          <w:rFonts w:cs="Times New Roman" w:ascii="Times New Roman" w:hAnsi="Times New Roman"/>
          <w:spacing w:val="0"/>
          <w:sz w:val="28"/>
          <w:szCs w:val="28"/>
        </w:rPr>
      </w:r>
    </w:p>
    <w:p>
      <w:pPr>
        <w:pStyle w:val="Normal"/>
        <w:ind w:firstLine="737" w:right="0"/>
        <w:jc w:val="both"/>
        <w:rPr>
          <w:rFonts w:ascii="Times New Roman" w:hAnsi="Times New Roman" w:cs="Times New Roman"/>
          <w:spacing w:val="0"/>
          <w:sz w:val="28"/>
          <w:szCs w:val="28"/>
        </w:rPr>
      </w:pPr>
      <w:r>
        <w:rPr>
          <w:rFonts w:cs="Times New Roman" w:ascii="Times New Roman" w:hAnsi="Times New Roman"/>
          <w:spacing w:val="0"/>
          <w:sz w:val="28"/>
          <w:szCs w:val="28"/>
        </w:rPr>
      </w:r>
    </w:p>
    <w:p>
      <w:pPr>
        <w:pStyle w:val="Normal"/>
        <w:tabs>
          <w:tab w:val="clear" w:pos="708"/>
          <w:tab w:val="left" w:pos="4111" w:leader="none"/>
        </w:tabs>
        <w:jc w:val="center"/>
        <w:rPr>
          <w:sz w:val="22"/>
        </w:rPr>
      </w:pPr>
      <w:r>
        <w:rPr>
          <w:sz w:val="28"/>
          <w:szCs w:val="28"/>
        </w:rPr>
        <w:t xml:space="preserve">Глава Тотемского муниципального округа        </w:t>
        <w:tab/>
        <w:tab/>
        <w:t xml:space="preserve">       С.Л. Селяни</w:t>
      </w:r>
      <w:bookmarkStart w:id="2" w:name="P476_Копия_1"/>
      <w:bookmarkEnd w:id="2"/>
      <w:r>
        <w:rPr>
          <w:sz w:val="28"/>
          <w:szCs w:val="28"/>
        </w:rPr>
        <w:t>н</w:t>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drawing>
          <wp:inline distT="0" distB="0" distL="0" distR="0">
            <wp:extent cx="510540" cy="617220"/>
            <wp:effectExtent l="0" t="0" r="0" b="0"/>
            <wp:docPr id="2" name="Pictur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
                    <pic:cNvPicPr>
                      <a:picLocks noChangeAspect="1" noChangeArrowheads="1"/>
                    </pic:cNvPicPr>
                  </pic:nvPicPr>
                  <pic:blipFill>
                    <a:blip r:embed="rId3"/>
                    <a:srcRect l="-4242" t="-3522" r="-4242" b="-3522"/>
                    <a:stretch>
                      <a:fillRect/>
                    </a:stretch>
                  </pic:blipFill>
                  <pic:spPr bwMode="auto">
                    <a:xfrm>
                      <a:off x="0" y="0"/>
                      <a:ext cx="510540" cy="617220"/>
                    </a:xfrm>
                    <a:prstGeom prst="rect">
                      <a:avLst/>
                    </a:prstGeom>
                  </pic:spPr>
                </pic:pic>
              </a:graphicData>
            </a:graphic>
          </wp:inline>
        </w:drawing>
      </w:r>
    </w:p>
    <w:p>
      <w:pPr>
        <w:pStyle w:val="Normal"/>
        <w:numPr>
          <w:ilvl w:val="0"/>
          <w:numId w:val="2"/>
        </w:numPr>
        <w:ind w:hanging="17" w:left="-17" w:right="0"/>
        <w:rPr>
          <w:sz w:val="22"/>
        </w:rPr>
      </w:pPr>
      <w:r>
        <w:rPr>
          <w:sz w:val="22"/>
        </w:rPr>
      </w:r>
    </w:p>
    <w:p>
      <w:pPr>
        <w:pStyle w:val="Normal"/>
        <w:numPr>
          <w:ilvl w:val="0"/>
          <w:numId w:val="2"/>
        </w:numPr>
        <w:ind w:hanging="17" w:left="-17" w:right="0"/>
        <w:jc w:val="center"/>
        <w:rPr>
          <w:b/>
          <w:sz w:val="22"/>
        </w:rPr>
      </w:pPr>
      <w:r>
        <w:rPr>
          <w:b/>
          <w:sz w:val="22"/>
        </w:rPr>
      </w:r>
    </w:p>
    <w:p>
      <w:pPr>
        <w:pStyle w:val="Normal"/>
        <w:numPr>
          <w:ilvl w:val="0"/>
          <w:numId w:val="2"/>
        </w:numPr>
        <w:ind w:hanging="17" w:left="-17" w:right="0"/>
        <w:jc w:val="center"/>
        <w:rPr/>
      </w:pPr>
      <w:r>
        <w:rPr>
          <w:b/>
          <w:sz w:val="28"/>
        </w:rPr>
        <w:t>АДМИНИСТРАЦИЯ ТОТЕМСКОГО</w:t>
      </w:r>
      <w:r>
        <w:rPr>
          <w:b/>
          <w:sz w:val="29"/>
        </w:rPr>
        <w:t xml:space="preserve"> </w:t>
      </w:r>
      <w:r>
        <w:rPr>
          <w:b/>
          <w:sz w:val="28"/>
        </w:rPr>
        <w:t>МУНИЦИПАЛЬНОГО ОКРУГА</w:t>
      </w:r>
    </w:p>
    <w:p>
      <w:pPr>
        <w:pStyle w:val="Normal"/>
        <w:widowControl/>
        <w:numPr>
          <w:ilvl w:val="0"/>
          <w:numId w:val="2"/>
        </w:numPr>
        <w:ind w:hanging="17" w:left="-17" w:right="0"/>
        <w:jc w:val="both"/>
        <w:rPr/>
      </w:pPr>
      <w:r>
        <w:rPr/>
      </w:r>
    </w:p>
    <w:p>
      <w:pPr>
        <w:pStyle w:val="Heading4"/>
        <w:ind w:hanging="0" w:left="0" w:right="0"/>
        <w:rPr/>
      </w:pPr>
      <w:r>
        <w:rPr/>
        <w:t>ПОСТАНОВЛЕНИЕ</w:t>
      </w:r>
    </w:p>
    <w:p>
      <w:pPr>
        <w:pStyle w:val="Normal"/>
        <w:numPr>
          <w:ilvl w:val="0"/>
          <w:numId w:val="2"/>
        </w:numPr>
        <w:ind w:hanging="17" w:left="-17" w:right="0"/>
        <w:rPr/>
      </w:pPr>
      <w:r>
        <w:rPr/>
      </w:r>
    </w:p>
    <w:p>
      <w:pPr>
        <w:pStyle w:val="Normal"/>
        <w:numPr>
          <w:ilvl w:val="0"/>
          <w:numId w:val="2"/>
        </w:numPr>
        <w:ind w:hanging="17" w:left="-17" w:right="0"/>
        <w:rPr/>
      </w:pPr>
      <w:r>
        <w:rPr>
          <w:sz w:val="29"/>
        </w:rPr>
        <w:t>От 29.07.2024                                                                                            № 1043</w:t>
      </w:r>
    </w:p>
    <w:p>
      <w:pPr>
        <w:pStyle w:val="Normal"/>
        <w:numPr>
          <w:ilvl w:val="0"/>
          <w:numId w:val="2"/>
        </w:numPr>
        <w:ind w:hanging="17" w:left="-17" w:right="0"/>
        <w:jc w:val="center"/>
        <w:rPr>
          <w:sz w:val="28"/>
        </w:rPr>
      </w:pPr>
      <w:r>
        <w:rPr/>
        <w:t>г. Тотьма</w:t>
      </w:r>
    </w:p>
    <w:p>
      <w:pPr>
        <w:pStyle w:val="Normal"/>
        <w:ind w:hanging="17" w:left="-17" w:right="0"/>
        <w:jc w:val="both"/>
        <w:rPr>
          <w:sz w:val="28"/>
        </w:rPr>
      </w:pPr>
      <w:r>
        <w:rPr>
          <w:sz w:val="28"/>
        </w:rPr>
      </w:r>
    </w:p>
    <w:p>
      <w:pPr>
        <w:pStyle w:val="Normal"/>
        <w:ind w:hanging="17" w:left="-17" w:right="0"/>
        <w:jc w:val="both"/>
        <w:rPr>
          <w:sz w:val="28"/>
        </w:rPr>
      </w:pPr>
      <w:r>
        <w:rPr>
          <w:sz w:val="28"/>
        </w:rPr>
      </w:r>
    </w:p>
    <w:p>
      <w:pPr>
        <w:pStyle w:val="Normal"/>
        <w:numPr>
          <w:ilvl w:val="0"/>
          <w:numId w:val="2"/>
        </w:numPr>
        <w:ind w:hanging="17" w:left="-17" w:right="0"/>
        <w:jc w:val="both"/>
        <w:rPr>
          <w:sz w:val="28"/>
        </w:rPr>
      </w:pPr>
      <w:r>
        <w:rPr>
          <w:sz w:val="28"/>
        </w:rPr>
      </w:r>
    </w:p>
    <w:p>
      <w:pPr>
        <w:pStyle w:val="Normal"/>
        <w:numPr>
          <w:ilvl w:val="0"/>
          <w:numId w:val="0"/>
        </w:numPr>
        <w:ind w:hanging="0" w:left="0" w:right="0"/>
        <w:rPr>
          <w:sz w:val="28"/>
        </w:rPr>
      </w:pPr>
      <w:r>
        <w:rPr>
          <w:sz w:val="28"/>
        </w:rPr>
        <w:t>Об утверждении административного регламента</w:t>
      </w:r>
    </w:p>
    <w:p>
      <w:pPr>
        <w:pStyle w:val="Normal"/>
        <w:numPr>
          <w:ilvl w:val="0"/>
          <w:numId w:val="0"/>
        </w:numPr>
        <w:ind w:hanging="0" w:left="0" w:right="0"/>
        <w:rPr>
          <w:sz w:val="28"/>
        </w:rPr>
      </w:pPr>
      <w:r>
        <w:rPr>
          <w:sz w:val="28"/>
        </w:rPr>
        <w:t>по предоставлению разрешения на отклонение</w:t>
      </w:r>
    </w:p>
    <w:p>
      <w:pPr>
        <w:pStyle w:val="Normal"/>
        <w:numPr>
          <w:ilvl w:val="0"/>
          <w:numId w:val="0"/>
        </w:numPr>
        <w:ind w:hanging="0" w:left="0" w:right="0"/>
        <w:rPr>
          <w:sz w:val="28"/>
        </w:rPr>
      </w:pPr>
      <w:r>
        <w:rPr>
          <w:sz w:val="28"/>
        </w:rPr>
        <w:t>от предельных параметров разрешенного</w:t>
      </w:r>
    </w:p>
    <w:p>
      <w:pPr>
        <w:pStyle w:val="Normal"/>
        <w:numPr>
          <w:ilvl w:val="0"/>
          <w:numId w:val="0"/>
        </w:numPr>
        <w:ind w:hanging="0" w:left="0" w:right="0"/>
        <w:rPr>
          <w:sz w:val="28"/>
        </w:rPr>
      </w:pPr>
      <w:r>
        <w:rPr>
          <w:sz w:val="28"/>
        </w:rPr>
        <w:t>строительства, реконструкции объекта</w:t>
      </w:r>
    </w:p>
    <w:p>
      <w:pPr>
        <w:pStyle w:val="Normal"/>
        <w:numPr>
          <w:ilvl w:val="0"/>
          <w:numId w:val="0"/>
        </w:numPr>
        <w:ind w:hanging="0" w:left="0" w:right="0"/>
        <w:rPr>
          <w:sz w:val="28"/>
        </w:rPr>
      </w:pPr>
      <w:r>
        <w:rPr>
          <w:sz w:val="28"/>
        </w:rPr>
        <w:t>капитального строительства</w:t>
      </w:r>
    </w:p>
    <w:p>
      <w:pPr>
        <w:pStyle w:val="Normal"/>
        <w:numPr>
          <w:ilvl w:val="0"/>
          <w:numId w:val="0"/>
        </w:numPr>
        <w:ind w:hanging="0" w:left="0" w:right="0"/>
        <w:rPr/>
      </w:pPr>
      <w:r>
        <w:rPr/>
      </w:r>
    </w:p>
    <w:p>
      <w:pPr>
        <w:pStyle w:val="Normal"/>
        <w:numPr>
          <w:ilvl w:val="0"/>
          <w:numId w:val="0"/>
        </w:numPr>
        <w:ind w:hanging="0" w:left="0" w:right="0"/>
        <w:rPr/>
      </w:pPr>
      <w:r>
        <w:rPr/>
      </w:r>
    </w:p>
    <w:p>
      <w:pPr>
        <w:pStyle w:val="Normal"/>
        <w:numPr>
          <w:ilvl w:val="0"/>
          <w:numId w:val="0"/>
        </w:numPr>
        <w:ind w:hanging="17" w:left="-17" w:right="0"/>
        <w:rPr>
          <w:sz w:val="28"/>
        </w:rPr>
      </w:pPr>
      <w:r>
        <w:rPr>
          <w:sz w:val="28"/>
        </w:rPr>
      </w:r>
    </w:p>
    <w:p>
      <w:pPr>
        <w:pStyle w:val="Normal"/>
        <w:numPr>
          <w:ilvl w:val="0"/>
          <w:numId w:val="0"/>
        </w:numPr>
        <w:spacing w:before="0" w:after="0"/>
        <w:ind w:firstLine="708" w:left="0" w:right="0"/>
        <w:jc w:val="both"/>
        <w:rPr>
          <w:rFonts w:ascii="Times New Roman" w:hAnsi="Times New Roman"/>
          <w:sz w:val="28"/>
        </w:rPr>
      </w:pPr>
      <w:r>
        <w:rPr>
          <w:b w:val="false"/>
          <w:color w:val="000000"/>
          <w:spacing w:val="0"/>
          <w:sz w:val="28"/>
        </w:rPr>
        <w:t>В соответствии с Федеральным законом от 27 июля 2010 года №210-ФЗ «Об организации предоставления государственных и муниципальных услуг», постановлением администрации Тотемского муниципального округа от 03 февраля 2023 года № 76 «Об утверждении порядка разработки и утверждения административных регламентов предоставления муниципальных услуг администрацией Тотемского муниципального округа»</w:t>
      </w:r>
      <w:r>
        <w:rPr>
          <w:b/>
          <w:color w:val="00000A"/>
          <w:sz w:val="28"/>
        </w:rPr>
        <w:t xml:space="preserve"> ПОСТАНОВЛЯЕТ:</w:t>
      </w:r>
    </w:p>
    <w:p>
      <w:pPr>
        <w:pStyle w:val="Normal"/>
        <w:numPr>
          <w:ilvl w:val="0"/>
          <w:numId w:val="0"/>
        </w:numPr>
        <w:spacing w:before="0" w:after="0"/>
        <w:ind w:firstLine="708" w:left="0" w:right="0"/>
        <w:jc w:val="both"/>
        <w:rPr>
          <w:rFonts w:ascii="Times New Roman" w:hAnsi="Times New Roman"/>
          <w:sz w:val="28"/>
        </w:rPr>
      </w:pPr>
      <w:r>
        <w:rPr>
          <w:sz w:val="28"/>
        </w:rPr>
      </w:r>
    </w:p>
    <w:p>
      <w:pPr>
        <w:pStyle w:val="Normal"/>
        <w:widowControl/>
        <w:numPr>
          <w:ilvl w:val="0"/>
          <w:numId w:val="0"/>
        </w:numPr>
        <w:spacing w:lineRule="auto" w:line="240" w:before="0" w:after="0"/>
        <w:ind w:firstLine="708" w:left="0" w:right="0"/>
        <w:jc w:val="both"/>
        <w:rPr>
          <w:sz w:val="28"/>
        </w:rPr>
      </w:pPr>
      <w:r>
        <w:rPr>
          <w:b w:val="false"/>
          <w:color w:val="00000A"/>
          <w:sz w:val="28"/>
        </w:rPr>
        <w:t>1. Утвердить административный регламент  предоставления муниципальной услуги</w:t>
      </w:r>
      <w:r>
        <w:rPr>
          <w:b/>
          <w:color w:val="00000A"/>
          <w:sz w:val="28"/>
        </w:rPr>
        <w:t xml:space="preserve"> </w:t>
      </w:r>
      <w:r>
        <w:rPr>
          <w:b w:val="false"/>
          <w:sz w:val="28"/>
        </w:rPr>
        <w:t xml:space="preserve">по </w:t>
      </w:r>
      <w:r>
        <w:rPr>
          <w:b w:val="false"/>
          <w:color w:val="000000"/>
          <w:spacing w:val="-4"/>
          <w:sz w:val="28"/>
        </w:rPr>
        <w:t>предоставлению разрешения на отклонение от предельных параметров разрешенного строительства, реконструкции объекта капитального строительства.</w:t>
      </w:r>
    </w:p>
    <w:p>
      <w:pPr>
        <w:pStyle w:val="Normal"/>
        <w:widowControl/>
        <w:numPr>
          <w:ilvl w:val="0"/>
          <w:numId w:val="0"/>
        </w:numPr>
        <w:spacing w:lineRule="auto" w:line="240" w:before="0" w:after="0"/>
        <w:ind w:firstLine="708" w:left="0" w:right="0"/>
        <w:jc w:val="both"/>
        <w:rPr>
          <w:rFonts w:ascii="Times New Roman" w:hAnsi="Times New Roman"/>
          <w:sz w:val="28"/>
        </w:rPr>
      </w:pPr>
      <w:r>
        <w:rPr>
          <w:b w:val="false"/>
          <w:color w:val="00000A"/>
          <w:sz w:val="28"/>
        </w:rPr>
        <w:t>2. Признать утратившим силу постановление  администрации Тотемского муниципального района от 05.04.2021  № 319 «Об утверждении  административного регламента предоставления муниципальной услуги по предоставлению разрешения на отклонение о предельных параметров разрешенного строительства, реконструкции объекта капитального строительства».</w:t>
      </w:r>
    </w:p>
    <w:p>
      <w:pPr>
        <w:pStyle w:val="Normal"/>
        <w:numPr>
          <w:ilvl w:val="0"/>
          <w:numId w:val="0"/>
        </w:numPr>
        <w:spacing w:before="0" w:after="0"/>
        <w:ind w:firstLine="708" w:left="0" w:right="0"/>
        <w:jc w:val="both"/>
        <w:rPr>
          <w:rFonts w:ascii="Times New Roman" w:hAnsi="Times New Roman"/>
          <w:sz w:val="28"/>
        </w:rPr>
      </w:pPr>
      <w:r>
        <w:rPr>
          <w:color w:val="00000A"/>
          <w:sz w:val="28"/>
        </w:rPr>
        <w:t>3. Н</w:t>
      </w:r>
      <w:r>
        <w:rPr>
          <w:color w:val="000000"/>
          <w:spacing w:val="0"/>
          <w:sz w:val="28"/>
        </w:rPr>
        <w:t>астоящее постановление вступает в силу после официального опубликования  в приложении в газете «Тотемские вести» и подлежит размещению на официальном сайте Тотемского муниципального округа.</w:t>
      </w:r>
    </w:p>
    <w:p>
      <w:pPr>
        <w:pStyle w:val="Normal"/>
        <w:numPr>
          <w:ilvl w:val="0"/>
          <w:numId w:val="0"/>
        </w:numPr>
        <w:ind w:hanging="17" w:left="-17" w:right="0"/>
        <w:rPr>
          <w:sz w:val="28"/>
        </w:rPr>
      </w:pPr>
      <w:r>
        <w:rPr>
          <w:sz w:val="28"/>
        </w:rPr>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sz w:val="28"/>
        </w:rPr>
      </w:pPr>
      <w:r>
        <w:rPr>
          <w:sz w:val="28"/>
        </w:rPr>
        <w:t xml:space="preserve">Глава Тотемского муниципального округа        </w:t>
        <w:tab/>
        <w:tab/>
        <w:t xml:space="preserve">       С.Л. Селянин</w:t>
      </w:r>
    </w:p>
    <w:p>
      <w:pPr>
        <w:pStyle w:val="Normal"/>
        <w:widowControl/>
        <w:numPr>
          <w:ilvl w:val="0"/>
          <w:numId w:val="0"/>
        </w:numPr>
        <w:ind w:firstLine="737" w:left="0" w:right="0"/>
        <w:jc w:val="both"/>
        <w:rPr>
          <w:sz w:val="28"/>
        </w:rPr>
      </w:pPr>
      <w:r>
        <w:rPr>
          <w:sz w:val="28"/>
        </w:rPr>
      </w:r>
    </w:p>
    <w:p>
      <w:pPr>
        <w:pStyle w:val="Normal"/>
        <w:widowControl/>
        <w:numPr>
          <w:ilvl w:val="0"/>
          <w:numId w:val="0"/>
        </w:numPr>
        <w:ind w:firstLine="737" w:left="0" w:right="0"/>
        <w:jc w:val="both"/>
        <w:rPr>
          <w:sz w:val="28"/>
        </w:rPr>
      </w:pPr>
      <w:r>
        <w:rPr>
          <w:sz w:val="28"/>
        </w:rPr>
      </w:r>
    </w:p>
    <w:p>
      <w:pPr>
        <w:pStyle w:val="Normal"/>
        <w:widowControl w:val="false"/>
        <w:numPr>
          <w:ilvl w:val="0"/>
          <w:numId w:val="0"/>
        </w:numPr>
        <w:spacing w:lineRule="atLeast" w:line="240" w:before="0" w:after="0"/>
        <w:ind w:firstLine="680" w:left="0" w:right="0"/>
        <w:contextualSpacing/>
        <w:jc w:val="right"/>
        <w:rPr>
          <w:rFonts w:ascii="Times New Roman" w:hAnsi="Times New Roman"/>
          <w:sz w:val="28"/>
        </w:rPr>
      </w:pPr>
      <w:r>
        <w:rPr>
          <w:color w:val="00000A"/>
          <w:sz w:val="28"/>
        </w:rPr>
        <w:t>УТВЕРЖДЕН</w:t>
      </w:r>
    </w:p>
    <w:p>
      <w:pPr>
        <w:pStyle w:val="Normal"/>
        <w:widowControl w:val="false"/>
        <w:numPr>
          <w:ilvl w:val="0"/>
          <w:numId w:val="0"/>
        </w:numPr>
        <w:spacing w:lineRule="atLeast" w:line="240" w:before="0" w:after="0"/>
        <w:ind w:firstLine="709" w:left="0" w:right="0"/>
        <w:contextualSpacing/>
        <w:jc w:val="right"/>
        <w:rPr>
          <w:rFonts w:ascii="Times New Roman" w:hAnsi="Times New Roman"/>
          <w:sz w:val="28"/>
        </w:rPr>
      </w:pPr>
      <w:r>
        <w:rPr>
          <w:color w:val="00000A"/>
          <w:sz w:val="28"/>
        </w:rPr>
        <w:t xml:space="preserve"> </w:t>
      </w:r>
      <w:r>
        <w:rPr>
          <w:color w:val="00000A"/>
          <w:sz w:val="28"/>
        </w:rPr>
        <w:t>постановлением администрации</w:t>
      </w:r>
    </w:p>
    <w:p>
      <w:pPr>
        <w:pStyle w:val="Normal"/>
        <w:widowControl w:val="false"/>
        <w:numPr>
          <w:ilvl w:val="0"/>
          <w:numId w:val="0"/>
        </w:numPr>
        <w:spacing w:lineRule="atLeast" w:line="240" w:before="0" w:after="0"/>
        <w:ind w:firstLine="709" w:left="0" w:right="0"/>
        <w:contextualSpacing/>
        <w:jc w:val="right"/>
        <w:rPr>
          <w:rFonts w:ascii="Times New Roman" w:hAnsi="Times New Roman"/>
          <w:sz w:val="28"/>
        </w:rPr>
      </w:pPr>
      <w:r>
        <w:rPr>
          <w:color w:val="00000A"/>
          <w:sz w:val="28"/>
        </w:rPr>
        <w:t>Тотемского муниципального округа</w:t>
      </w:r>
    </w:p>
    <w:p>
      <w:pPr>
        <w:pStyle w:val="Normal"/>
        <w:widowControl w:val="false"/>
        <w:numPr>
          <w:ilvl w:val="0"/>
          <w:numId w:val="0"/>
        </w:numPr>
        <w:spacing w:lineRule="atLeast" w:line="240" w:before="0" w:after="0"/>
        <w:ind w:firstLine="709" w:left="0" w:right="0"/>
        <w:contextualSpacing/>
        <w:jc w:val="right"/>
        <w:rPr>
          <w:rFonts w:ascii="Times New Roman" w:hAnsi="Times New Roman"/>
          <w:sz w:val="28"/>
        </w:rPr>
      </w:pPr>
      <w:r>
        <w:rPr>
          <w:color w:val="00000A"/>
          <w:sz w:val="28"/>
        </w:rPr>
        <w:t xml:space="preserve">от 29.07.2024  № </w:t>
      </w:r>
      <w:r>
        <w:rPr>
          <w:sz w:val="28"/>
        </w:rPr>
        <w:t>1043</w:t>
      </w:r>
    </w:p>
    <w:p>
      <w:pPr>
        <w:pStyle w:val="Normal"/>
        <w:widowControl w:val="false"/>
        <w:numPr>
          <w:ilvl w:val="0"/>
          <w:numId w:val="0"/>
        </w:numPr>
        <w:tabs>
          <w:tab w:val="clear" w:pos="708"/>
          <w:tab w:val="left" w:pos="6600" w:leader="none"/>
        </w:tabs>
        <w:spacing w:lineRule="atLeast" w:line="240" w:before="0" w:after="0"/>
        <w:ind w:firstLine="709" w:left="0" w:right="0"/>
        <w:contextualSpacing/>
        <w:jc w:val="right"/>
        <w:rPr>
          <w:sz w:val="28"/>
        </w:rPr>
      </w:pPr>
      <w:r>
        <w:rPr>
          <w:b w:val="false"/>
          <w:color w:val="00000A"/>
          <w:sz w:val="28"/>
        </w:rPr>
        <w:t>(приложение)</w:t>
      </w:r>
    </w:p>
    <w:p>
      <w:pPr>
        <w:pStyle w:val="Normal"/>
        <w:widowControl/>
        <w:numPr>
          <w:ilvl w:val="0"/>
          <w:numId w:val="0"/>
        </w:numPr>
        <w:spacing w:lineRule="auto" w:line="240" w:before="0" w:after="0"/>
        <w:ind w:hanging="0" w:left="567" w:right="0"/>
        <w:jc w:val="center"/>
        <w:rPr>
          <w:rFonts w:ascii="Times New Roman" w:hAnsi="Times New Roman"/>
          <w:b/>
          <w:sz w:val="24"/>
        </w:rPr>
      </w:pPr>
      <w:r>
        <w:rPr>
          <w:b/>
          <w:sz w:val="24"/>
        </w:rPr>
      </w:r>
    </w:p>
    <w:p>
      <w:pPr>
        <w:pStyle w:val="Normal"/>
        <w:widowControl/>
        <w:numPr>
          <w:ilvl w:val="0"/>
          <w:numId w:val="0"/>
        </w:numPr>
        <w:spacing w:lineRule="auto" w:line="240" w:before="0" w:after="0"/>
        <w:ind w:hanging="0" w:left="567" w:right="0"/>
        <w:jc w:val="center"/>
        <w:rPr>
          <w:rFonts w:ascii="Times New Roman" w:hAnsi="Times New Roman"/>
          <w:b/>
          <w:sz w:val="24"/>
        </w:rPr>
      </w:pPr>
      <w:r>
        <w:rPr>
          <w:b/>
          <w:sz w:val="24"/>
        </w:rPr>
      </w:r>
    </w:p>
    <w:p>
      <w:pPr>
        <w:pStyle w:val="Normal"/>
        <w:widowControl/>
        <w:numPr>
          <w:ilvl w:val="0"/>
          <w:numId w:val="0"/>
        </w:numPr>
        <w:spacing w:lineRule="auto" w:line="240" w:before="0" w:after="0"/>
        <w:ind w:hanging="0" w:left="567" w:right="0"/>
        <w:jc w:val="center"/>
        <w:rPr>
          <w:sz w:val="28"/>
        </w:rPr>
      </w:pPr>
      <w:r>
        <w:rPr>
          <w:b w:val="false"/>
          <w:sz w:val="28"/>
        </w:rPr>
        <w:t xml:space="preserve">Административный регламент предоставления муниципальной услуги </w:t>
        <w:br/>
        <w:t xml:space="preserve">по предоставлению разрешения на отклонение от предельных параметров разрешенного строительства, реконструкции объекта капитального строительства </w:t>
      </w:r>
    </w:p>
    <w:p>
      <w:pPr>
        <w:pStyle w:val="Normal"/>
        <w:widowControl/>
        <w:numPr>
          <w:ilvl w:val="0"/>
          <w:numId w:val="0"/>
        </w:numPr>
        <w:spacing w:lineRule="auto" w:line="240" w:before="0" w:after="0"/>
        <w:ind w:hanging="0" w:left="567" w:right="0"/>
        <w:jc w:val="center"/>
        <w:outlineLvl w:val="1"/>
        <w:rPr>
          <w:rFonts w:ascii="Times New Roman" w:hAnsi="Times New Roman"/>
          <w:sz w:val="28"/>
        </w:rPr>
      </w:pPr>
      <w:r>
        <w:rPr>
          <w:sz w:val="28"/>
        </w:rPr>
      </w:r>
    </w:p>
    <w:p>
      <w:pPr>
        <w:pStyle w:val="Normal"/>
        <w:widowControl/>
        <w:numPr>
          <w:ilvl w:val="0"/>
          <w:numId w:val="0"/>
        </w:numPr>
        <w:spacing w:lineRule="auto" w:line="240" w:before="0" w:after="0"/>
        <w:ind w:hanging="0" w:left="567" w:right="0"/>
        <w:jc w:val="center"/>
        <w:outlineLvl w:val="1"/>
        <w:rPr>
          <w:rFonts w:ascii="Times New Roman" w:hAnsi="Times New Roman"/>
          <w:sz w:val="28"/>
        </w:rPr>
      </w:pPr>
      <w:r>
        <w:rPr>
          <w:sz w:val="28"/>
        </w:rPr>
        <w:t>1. Общие положения</w:t>
      </w:r>
    </w:p>
    <w:p>
      <w:pPr>
        <w:pStyle w:val="Normal"/>
        <w:widowControl/>
        <w:numPr>
          <w:ilvl w:val="0"/>
          <w:numId w:val="0"/>
        </w:numPr>
        <w:spacing w:lineRule="auto" w:line="240" w:before="0" w:after="0"/>
        <w:ind w:hanging="0" w:left="567" w:right="0"/>
        <w:jc w:val="center"/>
        <w:outlineLvl w:val="1"/>
        <w:rPr>
          <w:rFonts w:ascii="Times New Roman" w:hAnsi="Times New Roman"/>
          <w:sz w:val="28"/>
        </w:rPr>
      </w:pPr>
      <w:r>
        <w:rPr>
          <w:sz w:val="28"/>
        </w:rPr>
      </w:r>
    </w:p>
    <w:p>
      <w:pPr>
        <w:pStyle w:val="Normal"/>
        <w:spacing w:before="0" w:after="0"/>
        <w:ind w:firstLine="709" w:left="0" w:right="0"/>
        <w:jc w:val="both"/>
        <w:rPr>
          <w:rFonts w:ascii="Times New Roman" w:hAnsi="Times New Roman"/>
          <w:sz w:val="28"/>
        </w:rPr>
      </w:pPr>
      <w:r>
        <w:rPr>
          <w:sz w:val="28"/>
        </w:rPr>
        <w:t>1.1. Административный регламент предоставления муниципальной услуги по предоставлению разрешения на отклонение от предельных параметров разрешенного строительства, реконструкции объекта капитального строительства (далее – муниципальная услуга) устанавливает порядок и стандарт предоставления муниципальной услуги.</w:t>
      </w:r>
    </w:p>
    <w:p>
      <w:pPr>
        <w:pStyle w:val="Normal"/>
        <w:spacing w:before="0" w:after="0"/>
        <w:ind w:firstLine="709" w:left="0" w:right="0"/>
        <w:jc w:val="both"/>
        <w:rPr>
          <w:rFonts w:ascii="Times New Roman" w:hAnsi="Times New Roman"/>
          <w:sz w:val="28"/>
        </w:rPr>
      </w:pPr>
      <w:r>
        <w:rPr>
          <w:sz w:val="28"/>
        </w:rPr>
        <w:t xml:space="preserve">1.2. Заявителями при предоставлении муниципальной услуги являются физические и юридические лица </w:t>
      </w:r>
      <w:r>
        <w:rPr>
          <w:color w:val="000000"/>
          <w:sz w:val="28"/>
          <w:highlight w:val="white"/>
        </w:rPr>
        <w:t>(за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p>
    <w:p>
      <w:pPr>
        <w:pStyle w:val="Normal"/>
        <w:spacing w:before="0" w:after="0"/>
        <w:ind w:firstLine="709" w:left="0" w:right="0"/>
        <w:jc w:val="both"/>
        <w:rPr>
          <w:rFonts w:ascii="Times New Roman" w:hAnsi="Times New Roman"/>
          <w:sz w:val="28"/>
        </w:rPr>
      </w:pPr>
      <w:r>
        <w:rPr>
          <w:sz w:val="28"/>
        </w:rPr>
        <w:t xml:space="preserve">- 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w:t>
      </w:r>
    </w:p>
    <w:p>
      <w:pPr>
        <w:pStyle w:val="Normal"/>
        <w:spacing w:before="0" w:after="0"/>
        <w:ind w:firstLine="709" w:left="0" w:right="0"/>
        <w:jc w:val="both"/>
        <w:rPr>
          <w:rFonts w:ascii="Times New Roman" w:hAnsi="Times New Roman"/>
          <w:sz w:val="28"/>
        </w:rPr>
      </w:pPr>
      <w:r>
        <w:rPr>
          <w:sz w:val="28"/>
        </w:rPr>
        <w:t>- правообладатели земельных участков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или уполномоченные ими лица либо их уполномоченные представители (далее – заявители).</w:t>
      </w:r>
    </w:p>
    <w:p>
      <w:pPr>
        <w:pStyle w:val="Normal"/>
        <w:spacing w:before="0" w:after="0"/>
        <w:ind w:firstLine="709" w:left="0" w:right="0"/>
        <w:jc w:val="both"/>
        <w:rPr>
          <w:rFonts w:ascii="Times New Roman" w:hAnsi="Times New Roman"/>
          <w:sz w:val="28"/>
        </w:rPr>
      </w:pPr>
      <w:r>
        <w:rPr>
          <w:sz w:val="28"/>
        </w:rPr>
        <w:t xml:space="preserve">1.3. </w:t>
      </w:r>
      <w:r>
        <w:rPr>
          <w:color w:val="000000"/>
          <w:sz w:val="28"/>
          <w:u w:val="none"/>
        </w:rPr>
        <w:t>Муниципальную услугу предоставляет администрация Тотемского муниципального округа Вологодской области ( далее – Уполномоченный орган).</w:t>
      </w:r>
    </w:p>
    <w:p>
      <w:pPr>
        <w:pStyle w:val="Normal"/>
        <w:spacing w:lineRule="auto" w:line="240" w:before="0" w:after="0"/>
        <w:ind w:firstLine="709" w:left="0" w:right="0"/>
        <w:jc w:val="both"/>
        <w:rPr>
          <w:sz w:val="28"/>
        </w:rPr>
      </w:pPr>
      <w:r>
        <w:rPr>
          <w:color w:val="000000"/>
          <w:sz w:val="28"/>
          <w:u w:val="none"/>
        </w:rPr>
        <w:t xml:space="preserve">Место нахождения, график работы, справочные телефоны, адрес электронной почты Уполномоченного органа,  МФЦ, а также формы обратной связи размещаются на странице </w:t>
        <w:tab/>
        <w:t xml:space="preserve">Уполномоченного органа на  официальном сайте Уполномоченного органа, на Портале </w:t>
        <w:tab/>
        <w:t>государственных и муниципальных услуг (функций) Вологодской области.</w:t>
      </w:r>
    </w:p>
    <w:p>
      <w:pPr>
        <w:pStyle w:val="Normal"/>
        <w:widowControl/>
        <w:spacing w:lineRule="auto" w:line="240" w:before="0" w:after="0"/>
        <w:ind w:firstLine="709" w:left="0" w:right="0"/>
        <w:jc w:val="both"/>
        <w:rPr>
          <w:rFonts w:ascii="Times New Roman" w:hAnsi="Times New Roman"/>
          <w:sz w:val="28"/>
        </w:rPr>
      </w:pPr>
      <w:r>
        <w:rPr>
          <w:color w:val="000000"/>
          <w:sz w:val="28"/>
          <w:u w:val="none"/>
        </w:rPr>
        <w:t>Адрес официального сайта Уполномоченного органа: httрs: //35totemskij. gosuslugi.ru</w:t>
      </w:r>
    </w:p>
    <w:p>
      <w:pPr>
        <w:pStyle w:val="Normal"/>
        <w:widowControl/>
        <w:spacing w:lineRule="auto" w:line="240" w:before="0" w:after="0"/>
        <w:ind w:firstLine="709" w:left="0" w:right="0"/>
        <w:jc w:val="both"/>
        <w:rPr>
          <w:rFonts w:ascii="Times New Roman" w:hAnsi="Times New Roman"/>
          <w:sz w:val="28"/>
        </w:rPr>
      </w:pPr>
      <w:r>
        <w:rPr>
          <w:color w:val="000000"/>
          <w:sz w:val="28"/>
          <w:u w:val="none"/>
        </w:rPr>
        <w:t xml:space="preserve">Адрес федеральной государственной информационной системы &lt;&lt;Единый портал </w:t>
        <w:tab/>
        <w:t xml:space="preserve">государственных и муниципальных услуг (функций)&gt;&gt; (далее  - Единый портал): в сети </w:t>
        <w:tab/>
        <w:t>Интернет: httрs.gosuslugi.ru.</w:t>
      </w:r>
    </w:p>
    <w:p>
      <w:pPr>
        <w:pStyle w:val="Normal"/>
        <w:spacing w:before="0" w:after="0"/>
        <w:ind w:firstLine="709" w:left="0" w:right="0"/>
        <w:jc w:val="both"/>
        <w:rPr>
          <w:rFonts w:ascii="Times New Roman" w:hAnsi="Times New Roman"/>
          <w:sz w:val="28"/>
        </w:rPr>
      </w:pPr>
      <w:r>
        <w:rPr>
          <w:color w:val="000000"/>
          <w:sz w:val="28"/>
          <w:u w:val="none"/>
        </w:rPr>
        <w:t>Адрес государственной информационной системы &lt;&lt;Портал государственных и муниципальных услуг (функций) Вологодской области&gt;&gt; (далее– Региональный портал): https://gosuslugi35.ru.</w:t>
      </w:r>
    </w:p>
    <w:p>
      <w:pPr>
        <w:pStyle w:val="Normal"/>
        <w:spacing w:before="0" w:after="0"/>
        <w:ind w:firstLine="709" w:left="0" w:right="0"/>
        <w:jc w:val="both"/>
        <w:rPr>
          <w:rFonts w:ascii="Times New Roman" w:hAnsi="Times New Roman"/>
          <w:sz w:val="28"/>
        </w:rPr>
      </w:pPr>
      <w:r>
        <w:rPr>
          <w:sz w:val="28"/>
        </w:rPr>
        <w:t>1.4. Способы получения информации о правилах предоставления муниципальной услуги:</w:t>
      </w:r>
    </w:p>
    <w:p>
      <w:pPr>
        <w:pStyle w:val="Normal"/>
        <w:spacing w:before="0" w:after="0"/>
        <w:ind w:firstLine="709" w:left="0" w:right="0"/>
        <w:jc w:val="both"/>
        <w:rPr>
          <w:rFonts w:ascii="Times New Roman" w:hAnsi="Times New Roman"/>
          <w:sz w:val="28"/>
        </w:rPr>
      </w:pPr>
      <w:r>
        <w:rPr>
          <w:sz w:val="28"/>
        </w:rPr>
        <w:t>лично;</w:t>
      </w:r>
    </w:p>
    <w:p>
      <w:pPr>
        <w:pStyle w:val="Normal"/>
        <w:spacing w:before="0" w:after="0"/>
        <w:ind w:firstLine="709" w:left="0" w:right="0"/>
        <w:jc w:val="both"/>
        <w:rPr>
          <w:rFonts w:ascii="Times New Roman" w:hAnsi="Times New Roman"/>
          <w:sz w:val="28"/>
        </w:rPr>
      </w:pPr>
      <w:r>
        <w:rPr>
          <w:sz w:val="28"/>
        </w:rPr>
        <w:t>посредством телефонной связи;</w:t>
      </w:r>
    </w:p>
    <w:p>
      <w:pPr>
        <w:pStyle w:val="Normal"/>
        <w:spacing w:before="0" w:after="0"/>
        <w:ind w:firstLine="709" w:left="0" w:right="0"/>
        <w:jc w:val="both"/>
        <w:rPr>
          <w:rFonts w:ascii="Times New Roman" w:hAnsi="Times New Roman"/>
          <w:sz w:val="28"/>
        </w:rPr>
      </w:pPr>
      <w:r>
        <w:rPr>
          <w:sz w:val="28"/>
        </w:rPr>
        <w:t>посредством электронной почты,</w:t>
      </w:r>
    </w:p>
    <w:p>
      <w:pPr>
        <w:pStyle w:val="Normal"/>
        <w:spacing w:before="0" w:after="0"/>
        <w:ind w:firstLine="709" w:left="0" w:right="0"/>
        <w:jc w:val="both"/>
        <w:rPr>
          <w:rFonts w:ascii="Times New Roman" w:hAnsi="Times New Roman"/>
          <w:sz w:val="28"/>
        </w:rPr>
      </w:pPr>
      <w:r>
        <w:rPr>
          <w:sz w:val="28"/>
        </w:rPr>
        <w:t>посредством почтовой связи;</w:t>
      </w:r>
    </w:p>
    <w:p>
      <w:pPr>
        <w:pStyle w:val="Normal"/>
        <w:spacing w:before="0" w:after="0"/>
        <w:ind w:firstLine="709" w:left="0" w:right="0"/>
        <w:jc w:val="both"/>
        <w:rPr>
          <w:rFonts w:ascii="Times New Roman" w:hAnsi="Times New Roman"/>
          <w:sz w:val="28"/>
        </w:rPr>
      </w:pPr>
      <w:r>
        <w:rPr>
          <w:sz w:val="28"/>
        </w:rPr>
        <w:t xml:space="preserve">на информационных стендах в помещениях </w:t>
      </w:r>
      <w:r>
        <w:rPr>
          <w:i/>
          <w:sz w:val="28"/>
        </w:rPr>
        <w:t>Уполномоченного органа</w:t>
      </w:r>
      <w:r>
        <w:rPr>
          <w:sz w:val="28"/>
        </w:rPr>
        <w:t>, МФЦ;</w:t>
      </w:r>
    </w:p>
    <w:p>
      <w:pPr>
        <w:pStyle w:val="Normal"/>
        <w:spacing w:before="0" w:after="0"/>
        <w:ind w:firstLine="709" w:left="0" w:right="0"/>
        <w:jc w:val="both"/>
        <w:rPr>
          <w:rFonts w:ascii="Times New Roman" w:hAnsi="Times New Roman"/>
          <w:sz w:val="28"/>
        </w:rPr>
      </w:pPr>
      <w:r>
        <w:rPr>
          <w:sz w:val="28"/>
        </w:rPr>
        <w:t>на сайте в сети «Интернет»:</w:t>
      </w:r>
    </w:p>
    <w:p>
      <w:pPr>
        <w:pStyle w:val="Normal"/>
        <w:spacing w:before="0" w:after="0"/>
        <w:ind w:firstLine="709" w:left="0" w:right="0"/>
        <w:jc w:val="both"/>
        <w:rPr>
          <w:rFonts w:ascii="Times New Roman" w:hAnsi="Times New Roman"/>
          <w:sz w:val="28"/>
        </w:rPr>
      </w:pPr>
      <w:r>
        <w:rPr>
          <w:sz w:val="28"/>
        </w:rPr>
        <w:t xml:space="preserve">на официальном сайте </w:t>
      </w:r>
      <w:r>
        <w:rPr>
          <w:i/>
          <w:sz w:val="28"/>
        </w:rPr>
        <w:t>Уполномоченного органа, МФЦ</w:t>
      </w:r>
      <w:r>
        <w:rPr>
          <w:sz w:val="28"/>
        </w:rPr>
        <w:t>;</w:t>
      </w:r>
    </w:p>
    <w:p>
      <w:pPr>
        <w:pStyle w:val="Normal"/>
        <w:spacing w:before="0" w:after="0"/>
        <w:ind w:firstLine="709" w:left="0" w:right="0"/>
        <w:jc w:val="both"/>
        <w:rPr>
          <w:rFonts w:ascii="Times New Roman" w:hAnsi="Times New Roman"/>
          <w:sz w:val="28"/>
        </w:rPr>
      </w:pPr>
      <w:r>
        <w:rPr>
          <w:sz w:val="28"/>
        </w:rPr>
        <w:t>на Едином портале.</w:t>
      </w:r>
    </w:p>
    <w:p>
      <w:pPr>
        <w:pStyle w:val="Normal"/>
        <w:spacing w:before="0" w:after="0"/>
        <w:ind w:firstLine="709" w:left="0" w:right="0"/>
        <w:jc w:val="both"/>
        <w:rPr>
          <w:rFonts w:ascii="Times New Roman" w:hAnsi="Times New Roman"/>
          <w:sz w:val="28"/>
        </w:rPr>
      </w:pPr>
      <w:r>
        <w:rPr>
          <w:sz w:val="28"/>
        </w:rPr>
      </w:r>
    </w:p>
    <w:p>
      <w:pPr>
        <w:pStyle w:val="Normal"/>
        <w:spacing w:before="0" w:after="0"/>
        <w:ind w:firstLine="709" w:left="0" w:right="0"/>
        <w:jc w:val="both"/>
        <w:rPr>
          <w:rFonts w:ascii="Times New Roman" w:hAnsi="Times New Roman"/>
          <w:sz w:val="28"/>
        </w:rPr>
      </w:pPr>
      <w:r>
        <w:rPr>
          <w:sz w:val="28"/>
        </w:rPr>
        <w:t>1.5. Порядок информирования о предоставлении муниципальной услуги.</w:t>
      </w:r>
    </w:p>
    <w:p>
      <w:pPr>
        <w:pStyle w:val="Normal"/>
        <w:spacing w:before="0" w:after="0"/>
        <w:ind w:firstLine="709" w:left="0" w:right="0"/>
        <w:jc w:val="both"/>
        <w:rPr>
          <w:rFonts w:ascii="Times New Roman" w:hAnsi="Times New Roman"/>
          <w:sz w:val="28"/>
        </w:rPr>
      </w:pPr>
      <w:r>
        <w:rPr>
          <w:sz w:val="28"/>
        </w:rPr>
        <w:t>1.5.1. Информирование о предоставлении муниципальной услуги осуществляется по следующим вопросам:</w:t>
      </w:r>
    </w:p>
    <w:p>
      <w:pPr>
        <w:pStyle w:val="Normal"/>
        <w:spacing w:before="0" w:after="0"/>
        <w:ind w:firstLine="709" w:left="0" w:right="-5"/>
        <w:jc w:val="both"/>
        <w:rPr>
          <w:rFonts w:ascii="Times New Roman" w:hAnsi="Times New Roman"/>
          <w:sz w:val="28"/>
        </w:rPr>
      </w:pPr>
      <w:r>
        <w:rPr>
          <w:sz w:val="28"/>
        </w:rPr>
        <w:t>место нахождения Уполномоченного органа, его структурных подразделений (при наличии), МФЦ;</w:t>
      </w:r>
    </w:p>
    <w:p>
      <w:pPr>
        <w:pStyle w:val="Normal"/>
        <w:spacing w:before="0" w:after="0"/>
        <w:ind w:firstLine="709" w:left="0" w:right="-5"/>
        <w:jc w:val="both"/>
        <w:rPr>
          <w:rFonts w:ascii="Times New Roman" w:hAnsi="Times New Roman"/>
          <w:sz w:val="28"/>
        </w:rPr>
      </w:pPr>
      <w:r>
        <w:rPr>
          <w:sz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pPr>
        <w:pStyle w:val="Normal"/>
        <w:spacing w:before="0" w:after="0"/>
        <w:ind w:firstLine="709" w:left="0" w:right="-5"/>
        <w:jc w:val="both"/>
        <w:rPr>
          <w:rFonts w:ascii="Times New Roman" w:hAnsi="Times New Roman"/>
          <w:sz w:val="28"/>
        </w:rPr>
      </w:pPr>
      <w:r>
        <w:rPr>
          <w:sz w:val="28"/>
        </w:rPr>
        <w:t>график работы Уполномоченного органа, МФЦ;</w:t>
      </w:r>
    </w:p>
    <w:p>
      <w:pPr>
        <w:pStyle w:val="Normal"/>
        <w:spacing w:before="0" w:after="0"/>
        <w:ind w:firstLine="709" w:left="0" w:right="-5"/>
        <w:jc w:val="both"/>
        <w:rPr>
          <w:rFonts w:ascii="Times New Roman" w:hAnsi="Times New Roman"/>
          <w:sz w:val="28"/>
        </w:rPr>
      </w:pPr>
      <w:r>
        <w:rPr>
          <w:sz w:val="28"/>
        </w:rPr>
        <w:t>адрес сайта в сети «Интернет» Уполномоченного органа, МФЦ;</w:t>
      </w:r>
    </w:p>
    <w:p>
      <w:pPr>
        <w:pStyle w:val="Normal"/>
        <w:spacing w:before="0" w:after="0"/>
        <w:ind w:firstLine="709" w:left="0" w:right="-5"/>
        <w:jc w:val="both"/>
        <w:rPr>
          <w:rFonts w:ascii="Times New Roman" w:hAnsi="Times New Roman"/>
          <w:sz w:val="28"/>
        </w:rPr>
      </w:pPr>
      <w:r>
        <w:rPr>
          <w:sz w:val="28"/>
        </w:rPr>
        <w:t>адрес электронной почты Уполномоченного органа, МФЦ;</w:t>
      </w:r>
    </w:p>
    <w:p>
      <w:pPr>
        <w:pStyle w:val="Normal"/>
        <w:spacing w:before="0" w:after="0"/>
        <w:ind w:firstLine="709" w:left="0" w:right="-5"/>
        <w:jc w:val="both"/>
        <w:rPr>
          <w:rFonts w:ascii="Times New Roman" w:hAnsi="Times New Roman"/>
          <w:sz w:val="28"/>
        </w:rPr>
      </w:pPr>
      <w:r>
        <w:rPr>
          <w:sz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pPr>
        <w:pStyle w:val="Normal"/>
        <w:spacing w:before="0" w:after="0"/>
        <w:ind w:firstLine="709" w:left="0" w:right="-5"/>
        <w:jc w:val="both"/>
        <w:rPr>
          <w:rFonts w:ascii="Times New Roman" w:hAnsi="Times New Roman"/>
          <w:sz w:val="28"/>
        </w:rPr>
      </w:pPr>
      <w:r>
        <w:rPr>
          <w:sz w:val="28"/>
        </w:rPr>
        <w:t>ход предоставления муниципальной услуги;</w:t>
      </w:r>
    </w:p>
    <w:p>
      <w:pPr>
        <w:pStyle w:val="Normal"/>
        <w:spacing w:before="0" w:after="0"/>
        <w:ind w:firstLine="709" w:left="0" w:right="-5"/>
        <w:jc w:val="both"/>
        <w:rPr>
          <w:rFonts w:ascii="Times New Roman" w:hAnsi="Times New Roman"/>
          <w:sz w:val="28"/>
        </w:rPr>
      </w:pPr>
      <w:r>
        <w:rPr>
          <w:sz w:val="28"/>
        </w:rPr>
        <w:t>административные процедуры предоставления муниципальной услуги;</w:t>
      </w:r>
    </w:p>
    <w:p>
      <w:pPr>
        <w:pStyle w:val="Normal"/>
        <w:tabs>
          <w:tab w:val="clear" w:pos="708"/>
          <w:tab w:val="left" w:pos="540" w:leader="none"/>
        </w:tabs>
        <w:spacing w:before="0" w:after="0"/>
        <w:ind w:firstLine="709" w:left="0" w:right="-5"/>
        <w:jc w:val="both"/>
        <w:rPr>
          <w:rFonts w:ascii="Times New Roman" w:hAnsi="Times New Roman"/>
          <w:sz w:val="28"/>
        </w:rPr>
      </w:pPr>
      <w:r>
        <w:rPr>
          <w:sz w:val="28"/>
        </w:rPr>
        <w:t>срок предоставления муниципальной услуги;</w:t>
      </w:r>
    </w:p>
    <w:p>
      <w:pPr>
        <w:pStyle w:val="Normal"/>
        <w:spacing w:before="0" w:after="0"/>
        <w:ind w:firstLine="709" w:left="0" w:right="-5"/>
        <w:jc w:val="both"/>
        <w:rPr>
          <w:rFonts w:ascii="Times New Roman" w:hAnsi="Times New Roman"/>
          <w:sz w:val="28"/>
        </w:rPr>
      </w:pPr>
      <w:r>
        <w:rPr>
          <w:sz w:val="28"/>
        </w:rPr>
        <w:t>порядок и формы контроля за предоставлением муниципальной услуги;</w:t>
      </w:r>
    </w:p>
    <w:p>
      <w:pPr>
        <w:pStyle w:val="Normal"/>
        <w:spacing w:before="0" w:after="0"/>
        <w:ind w:firstLine="709" w:left="0" w:right="-5"/>
        <w:jc w:val="both"/>
        <w:rPr>
          <w:rFonts w:ascii="Times New Roman" w:hAnsi="Times New Roman"/>
          <w:sz w:val="28"/>
        </w:rPr>
      </w:pPr>
      <w:r>
        <w:rPr>
          <w:sz w:val="28"/>
        </w:rPr>
        <w:t>основания для отказа в предоставлении муниципальной услуги;</w:t>
      </w:r>
    </w:p>
    <w:p>
      <w:pPr>
        <w:pStyle w:val="Normal"/>
        <w:spacing w:before="0" w:after="0"/>
        <w:ind w:firstLine="709" w:left="0" w:right="-5"/>
        <w:jc w:val="both"/>
        <w:rPr>
          <w:rFonts w:ascii="Times New Roman" w:hAnsi="Times New Roman"/>
          <w:sz w:val="28"/>
        </w:rPr>
      </w:pPr>
      <w:r>
        <w:rPr>
          <w:sz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pPr>
        <w:pStyle w:val="Normal"/>
        <w:spacing w:before="0" w:after="0"/>
        <w:ind w:firstLine="709" w:left="0" w:right="-5"/>
        <w:jc w:val="both"/>
        <w:rPr>
          <w:rFonts w:ascii="Times New Roman" w:hAnsi="Times New Roman"/>
          <w:sz w:val="28"/>
        </w:rPr>
      </w:pPr>
      <w:r>
        <w:rPr>
          <w:sz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pPr>
        <w:pStyle w:val="Normal"/>
        <w:widowControl w:val="false"/>
        <w:spacing w:before="0" w:after="0"/>
        <w:ind w:firstLine="709" w:left="0" w:right="-5"/>
        <w:jc w:val="both"/>
        <w:rPr>
          <w:rFonts w:ascii="Times New Roman" w:hAnsi="Times New Roman"/>
          <w:sz w:val="28"/>
        </w:rPr>
      </w:pPr>
      <w:r>
        <w:rPr>
          <w:sz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pPr>
        <w:pStyle w:val="Normal"/>
        <w:spacing w:before="0" w:after="0"/>
        <w:ind w:firstLine="709" w:left="0" w:right="-5"/>
        <w:jc w:val="both"/>
        <w:rPr>
          <w:rFonts w:ascii="Times New Roman" w:hAnsi="Times New Roman"/>
          <w:sz w:val="28"/>
        </w:rPr>
      </w:pPr>
      <w:r>
        <w:rPr>
          <w:sz w:val="28"/>
        </w:rPr>
        <w:t>Информирование проводится на русском языке в форме индивидуального и публичного информирования.</w:t>
      </w:r>
    </w:p>
    <w:p>
      <w:pPr>
        <w:pStyle w:val="Normal"/>
        <w:spacing w:before="0" w:after="0"/>
        <w:ind w:firstLine="709" w:left="0" w:right="-5"/>
        <w:jc w:val="both"/>
        <w:rPr>
          <w:rFonts w:ascii="Times New Roman" w:hAnsi="Times New Roman"/>
          <w:sz w:val="28"/>
        </w:rPr>
      </w:pPr>
      <w:r>
        <w:rPr>
          <w:sz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pPr>
        <w:pStyle w:val="Normal"/>
        <w:spacing w:before="0" w:after="0"/>
        <w:ind w:firstLine="709" w:left="0" w:right="-5"/>
        <w:jc w:val="both"/>
        <w:rPr>
          <w:rFonts w:ascii="Times New Roman" w:hAnsi="Times New Roman"/>
          <w:sz w:val="28"/>
        </w:rPr>
      </w:pPr>
      <w:r>
        <w:rPr>
          <w:sz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pPr>
        <w:pStyle w:val="Normal"/>
        <w:spacing w:before="0" w:after="0"/>
        <w:ind w:firstLine="709" w:left="0" w:right="0"/>
        <w:jc w:val="both"/>
        <w:rPr>
          <w:rFonts w:ascii="Times New Roman" w:hAnsi="Times New Roman"/>
          <w:sz w:val="28"/>
        </w:rPr>
      </w:pPr>
      <w:r>
        <w:rPr>
          <w:sz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pPr>
        <w:pStyle w:val="Normal"/>
        <w:spacing w:before="0" w:after="0"/>
        <w:ind w:firstLine="709" w:left="0" w:right="0"/>
        <w:jc w:val="both"/>
        <w:rPr>
          <w:rFonts w:ascii="Times New Roman" w:hAnsi="Times New Roman"/>
          <w:sz w:val="28"/>
        </w:rPr>
      </w:pPr>
      <w:r>
        <w:rPr>
          <w:sz w:val="28"/>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pPr>
        <w:pStyle w:val="Normal"/>
        <w:spacing w:before="0" w:after="0"/>
        <w:ind w:firstLine="709" w:left="0" w:right="-5"/>
        <w:jc w:val="both"/>
        <w:rPr>
          <w:rFonts w:ascii="Times New Roman" w:hAnsi="Times New Roman"/>
          <w:sz w:val="28"/>
        </w:rPr>
      </w:pPr>
      <w:r>
        <w:rPr>
          <w:sz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pPr>
        <w:pStyle w:val="Normal"/>
        <w:spacing w:before="0" w:after="0"/>
        <w:ind w:firstLine="709" w:left="0" w:right="-5"/>
        <w:jc w:val="both"/>
        <w:rPr>
          <w:rFonts w:ascii="Times New Roman" w:hAnsi="Times New Roman"/>
          <w:sz w:val="28"/>
        </w:rPr>
      </w:pPr>
      <w:r>
        <w:rPr>
          <w:sz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pPr>
        <w:pStyle w:val="Normal"/>
        <w:spacing w:before="0" w:after="0"/>
        <w:ind w:firstLine="709" w:left="0" w:right="0"/>
        <w:jc w:val="both"/>
        <w:rPr>
          <w:rFonts w:ascii="Times New Roman" w:hAnsi="Times New Roman"/>
          <w:sz w:val="28"/>
        </w:rPr>
      </w:pPr>
      <w:r>
        <w:rPr>
          <w:sz w:val="28"/>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pPr>
        <w:pStyle w:val="Normal"/>
        <w:spacing w:before="0" w:after="0"/>
        <w:ind w:firstLine="709" w:left="0" w:right="-5"/>
        <w:jc w:val="both"/>
        <w:rPr>
          <w:rFonts w:ascii="Times New Roman" w:hAnsi="Times New Roman"/>
          <w:sz w:val="28"/>
        </w:rPr>
      </w:pPr>
      <w:r>
        <w:rPr>
          <w:sz w:val="28"/>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pPr>
        <w:pStyle w:val="Normal"/>
        <w:spacing w:before="0" w:after="0"/>
        <w:ind w:firstLine="709" w:left="0" w:right="-5"/>
        <w:jc w:val="both"/>
        <w:rPr>
          <w:rFonts w:ascii="Times New Roman" w:hAnsi="Times New Roman"/>
          <w:sz w:val="28"/>
        </w:rPr>
      </w:pPr>
      <w:r>
        <w:rPr>
          <w:sz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pPr>
        <w:pStyle w:val="Normal"/>
        <w:tabs>
          <w:tab w:val="clear" w:pos="708"/>
          <w:tab w:val="left" w:pos="0" w:leader="none"/>
        </w:tabs>
        <w:spacing w:before="0" w:after="0"/>
        <w:ind w:firstLine="709" w:left="0" w:right="-5"/>
        <w:jc w:val="both"/>
        <w:rPr>
          <w:rFonts w:ascii="Times New Roman" w:hAnsi="Times New Roman"/>
          <w:sz w:val="28"/>
        </w:rPr>
      </w:pPr>
      <w:r>
        <w:rPr>
          <w:sz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pPr>
        <w:pStyle w:val="Normal"/>
        <w:widowControl w:val="false"/>
        <w:spacing w:before="0" w:after="0"/>
        <w:ind w:firstLine="709" w:left="0" w:right="-5"/>
        <w:jc w:val="both"/>
        <w:rPr>
          <w:rFonts w:ascii="Times New Roman" w:hAnsi="Times New Roman"/>
          <w:sz w:val="28"/>
        </w:rPr>
      </w:pPr>
      <w:r>
        <w:rPr>
          <w:sz w:val="28"/>
        </w:rPr>
        <w:t>в средствах массовой информации;</w:t>
      </w:r>
    </w:p>
    <w:p>
      <w:pPr>
        <w:pStyle w:val="Normal"/>
        <w:widowControl w:val="false"/>
        <w:spacing w:before="0" w:after="0"/>
        <w:ind w:firstLine="709" w:left="0" w:right="-5"/>
        <w:jc w:val="both"/>
        <w:rPr>
          <w:rFonts w:ascii="Times New Roman" w:hAnsi="Times New Roman"/>
          <w:sz w:val="28"/>
        </w:rPr>
      </w:pPr>
      <w:r>
        <w:rPr>
          <w:sz w:val="28"/>
        </w:rPr>
        <w:t>на официальном  сайте в сети Интернет;</w:t>
      </w:r>
    </w:p>
    <w:p>
      <w:pPr>
        <w:pStyle w:val="Normal"/>
        <w:widowControl w:val="false"/>
        <w:spacing w:before="0" w:after="0"/>
        <w:ind w:firstLine="709" w:left="0" w:right="-5"/>
        <w:jc w:val="both"/>
        <w:rPr>
          <w:rFonts w:ascii="Times New Roman" w:hAnsi="Times New Roman"/>
          <w:sz w:val="28"/>
        </w:rPr>
      </w:pPr>
      <w:r>
        <w:rPr>
          <w:sz w:val="28"/>
        </w:rPr>
        <w:t>на Едином портале;</w:t>
      </w:r>
    </w:p>
    <w:p>
      <w:pPr>
        <w:pStyle w:val="Normal"/>
        <w:widowControl w:val="false"/>
        <w:spacing w:before="0" w:after="0"/>
        <w:ind w:firstLine="709" w:left="0" w:right="-5"/>
        <w:jc w:val="both"/>
        <w:rPr>
          <w:rFonts w:ascii="Times New Roman" w:hAnsi="Times New Roman"/>
          <w:sz w:val="28"/>
        </w:rPr>
      </w:pPr>
      <w:r>
        <w:rPr>
          <w:sz w:val="28"/>
        </w:rPr>
        <w:t>на информационных стендах Уполномоченного органа, МФЦ</w:t>
      </w:r>
    </w:p>
    <w:p>
      <w:pPr>
        <w:pStyle w:val="Normal"/>
        <w:spacing w:before="0" w:after="0"/>
        <w:ind w:firstLine="709" w:left="567" w:right="0"/>
        <w:jc w:val="both"/>
        <w:rPr>
          <w:rFonts w:ascii="Times New Roman" w:hAnsi="Times New Roman"/>
          <w:sz w:val="28"/>
        </w:rPr>
      </w:pPr>
      <w:r>
        <w:rPr>
          <w:sz w:val="28"/>
        </w:rPr>
      </w:r>
    </w:p>
    <w:p>
      <w:pPr>
        <w:pStyle w:val="Heading4"/>
        <w:numPr>
          <w:ilvl w:val="0"/>
          <w:numId w:val="0"/>
        </w:numPr>
        <w:spacing w:before="0" w:after="0"/>
        <w:ind w:hanging="0" w:left="567" w:right="0"/>
        <w:jc w:val="center"/>
        <w:rPr>
          <w:rFonts w:ascii="Times New Roman" w:hAnsi="Times New Roman"/>
          <w:sz w:val="28"/>
        </w:rPr>
      </w:pPr>
      <w:r>
        <w:rPr>
          <w:sz w:val="28"/>
        </w:rPr>
        <w:t>II. Стандарт предоставления муниципальной услуги</w:t>
      </w:r>
    </w:p>
    <w:p>
      <w:pPr>
        <w:pStyle w:val="Normal"/>
        <w:spacing w:before="0" w:after="0"/>
        <w:ind w:hanging="0" w:left="567" w:right="0"/>
        <w:rPr>
          <w:rFonts w:ascii="Times New Roman" w:hAnsi="Times New Roman"/>
          <w:sz w:val="28"/>
        </w:rPr>
      </w:pPr>
      <w:r>
        <w:rPr>
          <w:sz w:val="28"/>
        </w:rPr>
      </w:r>
    </w:p>
    <w:p>
      <w:pPr>
        <w:pStyle w:val="Heading4"/>
        <w:numPr>
          <w:ilvl w:val="0"/>
          <w:numId w:val="0"/>
        </w:numPr>
        <w:spacing w:before="0" w:after="0"/>
        <w:ind w:hanging="0" w:left="567" w:right="0"/>
        <w:rPr>
          <w:rFonts w:ascii="Times New Roman" w:hAnsi="Times New Roman"/>
          <w:sz w:val="28"/>
        </w:rPr>
      </w:pPr>
      <w:r>
        <w:rPr>
          <w:sz w:val="28"/>
        </w:rPr>
        <w:t>2.1. Наименование муниципальной услуги</w:t>
      </w:r>
    </w:p>
    <w:p>
      <w:pPr>
        <w:pStyle w:val="Normal"/>
        <w:spacing w:before="0" w:after="0"/>
        <w:ind w:firstLine="540" w:left="567" w:right="0"/>
        <w:rPr>
          <w:rFonts w:ascii="Times New Roman" w:hAnsi="Times New Roman"/>
          <w:sz w:val="28"/>
        </w:rPr>
      </w:pPr>
      <w:r>
        <w:rPr>
          <w:sz w:val="28"/>
        </w:rPr>
      </w:r>
    </w:p>
    <w:p>
      <w:pPr>
        <w:pStyle w:val="Normal"/>
        <w:widowControl w:val="false"/>
        <w:spacing w:before="0" w:after="0"/>
        <w:ind w:firstLine="709" w:left="0" w:right="0"/>
        <w:jc w:val="both"/>
        <w:rPr>
          <w:rFonts w:ascii="Times New Roman" w:hAnsi="Times New Roman"/>
          <w:sz w:val="28"/>
        </w:rPr>
      </w:pPr>
      <w:r>
        <w:rPr>
          <w:sz w:val="28"/>
        </w:rPr>
        <w:t xml:space="preserve">Предоставление разрешения на отклонение от предельных параметров разрешенного строительства, реконструкции объектов капитального строительства на территории  </w:t>
      </w:r>
      <w:r>
        <w:rPr>
          <w:i w:val="false"/>
          <w:sz w:val="28"/>
        </w:rPr>
        <w:t>Тотемского муниципального округа Вологодской области.</w:t>
      </w:r>
    </w:p>
    <w:p>
      <w:pPr>
        <w:pStyle w:val="Normal"/>
        <w:widowControl w:val="false"/>
        <w:spacing w:before="0" w:after="0"/>
        <w:ind w:firstLine="540" w:left="567" w:right="0"/>
        <w:rPr>
          <w:rFonts w:ascii="Times New Roman" w:hAnsi="Times New Roman"/>
          <w:sz w:val="28"/>
        </w:rPr>
      </w:pPr>
      <w:r>
        <w:rPr>
          <w:sz w:val="28"/>
        </w:rPr>
      </w:r>
    </w:p>
    <w:p>
      <w:pPr>
        <w:pStyle w:val="Heading4"/>
        <w:numPr>
          <w:ilvl w:val="0"/>
          <w:numId w:val="0"/>
        </w:numPr>
        <w:spacing w:before="0" w:after="0"/>
        <w:ind w:hanging="0" w:left="567" w:right="0"/>
        <w:rPr>
          <w:rFonts w:ascii="Times New Roman" w:hAnsi="Times New Roman"/>
          <w:sz w:val="28"/>
        </w:rPr>
      </w:pPr>
      <w:r>
        <w:rPr>
          <w:sz w:val="28"/>
        </w:rPr>
        <w:t xml:space="preserve">2.2. Наименование органа местного самоуправления, </w:t>
      </w:r>
    </w:p>
    <w:p>
      <w:pPr>
        <w:pStyle w:val="Heading4"/>
        <w:numPr>
          <w:ilvl w:val="0"/>
          <w:numId w:val="0"/>
        </w:numPr>
        <w:spacing w:before="0" w:after="0"/>
        <w:ind w:hanging="0" w:left="567" w:right="0"/>
        <w:rPr>
          <w:rFonts w:ascii="Times New Roman" w:hAnsi="Times New Roman"/>
          <w:sz w:val="28"/>
        </w:rPr>
      </w:pPr>
      <w:r>
        <w:rPr>
          <w:sz w:val="28"/>
        </w:rPr>
        <w:t>предоставляющего муниципальную услугу</w:t>
      </w:r>
    </w:p>
    <w:p>
      <w:pPr>
        <w:pStyle w:val="Normal"/>
        <w:spacing w:before="0" w:after="0"/>
        <w:ind w:hanging="0" w:left="567" w:right="0"/>
        <w:rPr>
          <w:rFonts w:ascii="Times New Roman" w:hAnsi="Times New Roman"/>
          <w:sz w:val="28"/>
        </w:rPr>
      </w:pPr>
      <w:r>
        <w:rPr>
          <w:sz w:val="28"/>
        </w:rPr>
      </w:r>
    </w:p>
    <w:p>
      <w:pPr>
        <w:pStyle w:val="Normal"/>
        <w:spacing w:before="0" w:after="0"/>
        <w:ind w:firstLine="142" w:left="567" w:right="0"/>
        <w:jc w:val="both"/>
        <w:rPr>
          <w:rFonts w:ascii="Times New Roman" w:hAnsi="Times New Roman"/>
          <w:sz w:val="28"/>
        </w:rPr>
      </w:pPr>
      <w:r>
        <w:rPr>
          <w:color w:val="000000"/>
          <w:sz w:val="28"/>
        </w:rPr>
        <w:t>2.2.1. </w:t>
      </w:r>
      <w:r>
        <w:rPr>
          <w:color w:val="000000"/>
          <w:spacing w:val="-4"/>
          <w:sz w:val="28"/>
          <w:highlight w:val="white"/>
        </w:rPr>
        <w:t>Муниципальная услуга предоставляется:</w:t>
      </w:r>
    </w:p>
    <w:p>
      <w:pPr>
        <w:pStyle w:val="Normal"/>
        <w:spacing w:before="0" w:after="0"/>
        <w:ind w:firstLine="709" w:left="0" w:right="0"/>
        <w:jc w:val="both"/>
        <w:rPr>
          <w:rFonts w:ascii="Times New Roman" w:hAnsi="Times New Roman"/>
          <w:sz w:val="28"/>
        </w:rPr>
      </w:pPr>
      <w:r>
        <w:rPr>
          <w:color w:val="00000A"/>
          <w:spacing w:val="-4"/>
          <w:sz w:val="28"/>
        </w:rPr>
        <w:t>администрацией Тотемского муниципального округа. Структурным подразделением администрации Тотемского муниципального округа, осуществляющим деятельность по предоставлению муниципальной услуги, является отдел  архитектуры и градостроительства администрации округа.</w:t>
      </w:r>
    </w:p>
    <w:p>
      <w:pPr>
        <w:pStyle w:val="Normal"/>
        <w:spacing w:before="0" w:after="0"/>
        <w:ind w:firstLine="709" w:left="0" w:right="0"/>
        <w:jc w:val="both"/>
        <w:rPr>
          <w:rFonts w:ascii="Times New Roman" w:hAnsi="Times New Roman"/>
          <w:sz w:val="28"/>
        </w:rPr>
      </w:pPr>
      <w:r>
        <w:rPr>
          <w:sz w:val="28"/>
        </w:rPr>
        <w:t>МФЦ по месту жительства заявителя - в части приема и (или) выдачи документов на предоставление муниципальной услуги.</w:t>
      </w:r>
    </w:p>
    <w:p>
      <w:pPr>
        <w:pStyle w:val="Normal"/>
        <w:spacing w:before="0" w:after="0"/>
        <w:ind w:firstLine="709" w:left="0" w:right="0"/>
        <w:jc w:val="both"/>
        <w:rPr>
          <w:sz w:val="28"/>
        </w:rPr>
      </w:pPr>
      <w:r>
        <w:rPr>
          <w:color w:val="00000A"/>
          <w:spacing w:val="-4"/>
          <w:sz w:val="28"/>
          <w:highlight w:val="white"/>
        </w:rPr>
        <w:t>2.2.2. Не допускается требовать от заявителя (представителя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pPr>
        <w:pStyle w:val="Normal"/>
        <w:spacing w:before="0" w:after="0"/>
        <w:ind w:firstLine="709" w:left="567" w:right="0"/>
        <w:jc w:val="both"/>
        <w:rPr>
          <w:rFonts w:ascii="Times New Roman" w:hAnsi="Times New Roman"/>
          <w:color w:val="000000"/>
          <w:sz w:val="28"/>
        </w:rPr>
      </w:pPr>
      <w:r>
        <w:rPr>
          <w:color w:val="000000"/>
          <w:sz w:val="28"/>
        </w:rPr>
      </w:r>
    </w:p>
    <w:p>
      <w:pPr>
        <w:pStyle w:val="Normal"/>
        <w:spacing w:lineRule="auto" w:line="480" w:before="0" w:after="0"/>
        <w:ind w:hanging="0" w:left="567" w:right="0"/>
        <w:jc w:val="center"/>
        <w:rPr>
          <w:rFonts w:ascii="Times New Roman" w:hAnsi="Times New Roman"/>
          <w:sz w:val="28"/>
        </w:rPr>
      </w:pPr>
      <w:r>
        <w:rPr>
          <w:sz w:val="28"/>
        </w:rPr>
        <w:t>2.3. Результат предоставления муниципальной услуги</w:t>
      </w:r>
    </w:p>
    <w:p>
      <w:pPr>
        <w:pStyle w:val="Normal"/>
        <w:widowControl w:val="false"/>
        <w:spacing w:lineRule="auto" w:line="240" w:before="0" w:after="0"/>
        <w:ind w:firstLine="709" w:left="0" w:right="0"/>
        <w:jc w:val="both"/>
        <w:rPr>
          <w:rFonts w:ascii="Times New Roman" w:hAnsi="Times New Roman"/>
          <w:sz w:val="28"/>
        </w:rPr>
      </w:pPr>
      <w:r>
        <w:rPr>
          <w:sz w:val="28"/>
        </w:rPr>
        <w:t>Результатом предоставления муниципальной услуги является направление (вручение) заявителю:</w:t>
      </w:r>
    </w:p>
    <w:p>
      <w:pPr>
        <w:pStyle w:val="Normal"/>
        <w:spacing w:lineRule="auto" w:line="480" w:before="0" w:after="0"/>
        <w:ind w:firstLine="709" w:left="0" w:right="-5"/>
        <w:jc w:val="both"/>
        <w:rPr>
          <w:rFonts w:ascii="Times New Roman" w:hAnsi="Times New Roman"/>
          <w:sz w:val="28"/>
        </w:rPr>
      </w:pPr>
      <w:r>
        <w:rPr>
          <w:color w:themeColor="text1" w:val="000000"/>
          <w:sz w:val="28"/>
        </w:rPr>
        <w:t>- разрешения на отклонение от предельных параметров разрешенного строительства, реконструкции объектов капитального строительства в форме</w:t>
      </w:r>
      <w:r>
        <w:rPr>
          <w:i/>
          <w:color w:themeColor="text1" w:val="000000"/>
          <w:sz w:val="28"/>
        </w:rPr>
        <w:t xml:space="preserve">  </w:t>
      </w:r>
      <w:r>
        <w:rPr>
          <w:color w:themeColor="text1" w:val="000000"/>
          <w:sz w:val="28"/>
        </w:rPr>
        <w:t>постановления администрации округа;</w:t>
      </w:r>
    </w:p>
    <w:p>
      <w:pPr>
        <w:pStyle w:val="Normal"/>
        <w:spacing w:lineRule="auto" w:line="480" w:before="0" w:after="0"/>
        <w:ind w:firstLine="709" w:left="0" w:right="-5"/>
        <w:jc w:val="both"/>
        <w:rPr>
          <w:rFonts w:ascii="Times New Roman" w:hAnsi="Times New Roman"/>
          <w:sz w:val="28"/>
        </w:rPr>
      </w:pPr>
      <w:r>
        <w:rPr>
          <w:color w:themeColor="text1" w:val="000000"/>
          <w:sz w:val="28"/>
        </w:rPr>
        <w:t>- отказ в предоставлении разрешения на отклонение от предельных параметров разрешенного строительства, реконструкции объектов капитального строительства в форме</w:t>
      </w:r>
      <w:r>
        <w:rPr>
          <w:i/>
          <w:color w:themeColor="text1" w:val="000000"/>
          <w:sz w:val="28"/>
        </w:rPr>
        <w:t xml:space="preserve">  </w:t>
      </w:r>
      <w:r>
        <w:rPr>
          <w:i w:val="false"/>
          <w:color w:themeColor="text1" w:val="000000"/>
          <w:sz w:val="28"/>
        </w:rPr>
        <w:t>постановления администрации округа;</w:t>
      </w:r>
    </w:p>
    <w:p>
      <w:pPr>
        <w:pStyle w:val="Heading4"/>
        <w:numPr>
          <w:ilvl w:val="0"/>
          <w:numId w:val="0"/>
        </w:numPr>
        <w:spacing w:before="0" w:after="0"/>
        <w:ind w:hanging="0" w:left="567" w:right="0"/>
        <w:rPr>
          <w:rFonts w:ascii="Times New Roman" w:hAnsi="Times New Roman"/>
          <w:sz w:val="28"/>
        </w:rPr>
      </w:pPr>
      <w:r>
        <w:rPr>
          <w:color w:themeColor="text1" w:val="000000"/>
          <w:sz w:val="28"/>
        </w:rPr>
        <w:t>2.4. Срок предоставления муниципальной услуги</w:t>
      </w:r>
    </w:p>
    <w:p>
      <w:pPr>
        <w:pStyle w:val="Normal"/>
        <w:spacing w:before="0" w:after="0"/>
        <w:ind w:hanging="0" w:left="567" w:right="0"/>
        <w:rPr>
          <w:rFonts w:ascii="Times New Roman" w:hAnsi="Times New Roman"/>
          <w:color w:themeColor="text1" w:val="000000"/>
          <w:sz w:val="28"/>
        </w:rPr>
      </w:pPr>
      <w:r>
        <w:rPr>
          <w:color w:themeColor="text1" w:val="000000"/>
          <w:sz w:val="28"/>
        </w:rPr>
      </w:r>
    </w:p>
    <w:p>
      <w:pPr>
        <w:pStyle w:val="Normal"/>
        <w:spacing w:before="0" w:after="0"/>
        <w:ind w:firstLine="709" w:left="0" w:right="0"/>
        <w:jc w:val="both"/>
        <w:rPr>
          <w:rFonts w:ascii="Times New Roman" w:hAnsi="Times New Roman"/>
          <w:sz w:val="28"/>
        </w:rPr>
      </w:pPr>
      <w:r>
        <w:rPr>
          <w:sz w:val="28"/>
        </w:rPr>
        <w:t>2.4.1. Общий срок предоставления муниципальной услуги составляет не более 47 рабочих дней со дня поступления заявления в Уполномоченный орган, в том числе:</w:t>
      </w:r>
    </w:p>
    <w:p>
      <w:pPr>
        <w:pStyle w:val="Normal"/>
        <w:spacing w:before="0" w:after="0"/>
        <w:ind w:firstLine="709" w:left="0" w:right="0"/>
        <w:jc w:val="both"/>
        <w:rPr>
          <w:rFonts w:ascii="Times New Roman" w:hAnsi="Times New Roman"/>
          <w:sz w:val="28"/>
        </w:rPr>
      </w:pPr>
      <w:r>
        <w:rPr>
          <w:sz w:val="28"/>
        </w:rPr>
        <w:t xml:space="preserve">1) регистрация, рассмотрение заявления и прилагаемых к нему документов; подготовка постановления  руководителя Уполномоченного органа </w:t>
      </w:r>
      <w:r>
        <w:rPr>
          <w:i w:val="false"/>
          <w:color w:val="000000"/>
          <w:sz w:val="28"/>
        </w:rPr>
        <w:t>о назначении общественных обсуждений по вопросу предоставления разрешения</w:t>
      </w:r>
      <w:r>
        <w:rPr>
          <w:sz w:val="28"/>
        </w:rPr>
        <w:t xml:space="preserve"> в течение 15 рабочих дней со дня поступления заявления; направление посредством почтовой связи сообщений о проведении общественных обсуждений по вопросу предоставления разрешения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 - не позднее чем через 7 рабочих дней со дня поступления заявления;</w:t>
      </w:r>
    </w:p>
    <w:p>
      <w:pPr>
        <w:pStyle w:val="Normal"/>
        <w:spacing w:before="0" w:after="0"/>
        <w:ind w:firstLine="709" w:left="0" w:right="0"/>
        <w:jc w:val="both"/>
        <w:rPr>
          <w:rFonts w:ascii="Times New Roman" w:hAnsi="Times New Roman"/>
          <w:sz w:val="28"/>
        </w:rPr>
      </w:pPr>
      <w:r>
        <w:rPr>
          <w:sz w:val="28"/>
        </w:rPr>
        <w:t>2) проведение общественных обсуждений  подготовка и опубликование заключения о результатах общественных обсуждений 15 календарных дней со дня опубликования оповещения населения о начале общественных обсуждений; подготовка на основании заключения о результатах общественных обсуждений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рекомендаций о предоставлении разрешения или об отказе в предоставлении разрешения в течение 15 рабочих дней со дня окончания таких обсуждений;</w:t>
      </w:r>
    </w:p>
    <w:p>
      <w:pPr>
        <w:pStyle w:val="Normal"/>
        <w:spacing w:before="0" w:after="0"/>
        <w:ind w:firstLine="709" w:left="0" w:right="0"/>
        <w:jc w:val="both"/>
        <w:rPr>
          <w:rFonts w:ascii="Times New Roman" w:hAnsi="Times New Roman"/>
          <w:sz w:val="28"/>
        </w:rPr>
      </w:pPr>
      <w:r>
        <w:rPr>
          <w:sz w:val="28"/>
        </w:rPr>
        <w:t>3) принятие руководителем Уполномоченного органа постановления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с указанием причин принятого решения - в течение 7 рабочих  дней со дня поступления рекомендаций по итогам общественных обсуждений;</w:t>
      </w:r>
    </w:p>
    <w:p>
      <w:pPr>
        <w:pStyle w:val="Normal"/>
        <w:spacing w:before="0" w:after="0"/>
        <w:ind w:firstLine="709" w:left="0" w:right="0"/>
        <w:jc w:val="both"/>
        <w:rPr>
          <w:rFonts w:ascii="Times New Roman" w:hAnsi="Times New Roman"/>
          <w:sz w:val="28"/>
        </w:rPr>
      </w:pPr>
      <w:r>
        <w:rPr>
          <w:sz w:val="28"/>
        </w:rPr>
        <w:t xml:space="preserve">4) направление (вручение) заявителю разрешения на отклонение от предельных параметров разрешенного строительства, реконструкции объектов капитального строительства либо отказа в выдаче разрешения на отклонение от предельных параметров разрешенного строительства, реконструкции объектов капитального строительства с указанием причин отказа  - 1 рабочий день  со дня проведения общественных обсуждений. </w:t>
      </w:r>
    </w:p>
    <w:p>
      <w:pPr>
        <w:pStyle w:val="Normal"/>
        <w:spacing w:before="0" w:after="0"/>
        <w:ind w:firstLine="709" w:left="0" w:right="0"/>
        <w:jc w:val="both"/>
        <w:rPr>
          <w:rFonts w:ascii="Times New Roman" w:hAnsi="Times New Roman"/>
          <w:sz w:val="28"/>
        </w:rPr>
      </w:pPr>
      <w:r>
        <w:rPr>
          <w:sz w:val="28"/>
        </w:rPr>
        <w:t>2.4.2. Срок предоставления муниципальной услуги по заявлениям лиц, указанных в части 1.1 статьи 40 Градостроительного Кодекса Российской Федерации, составляет не более 23 календарных дней со дня поступления заявления в Уполномоченный орган.</w:t>
      </w:r>
    </w:p>
    <w:p>
      <w:pPr>
        <w:pStyle w:val="Normal"/>
        <w:spacing w:before="0" w:after="0"/>
        <w:ind w:firstLine="709" w:left="0" w:right="0"/>
        <w:rPr>
          <w:rFonts w:ascii="Times New Roman" w:hAnsi="Times New Roman"/>
          <w:sz w:val="28"/>
        </w:rPr>
      </w:pPr>
      <w:r>
        <w:rPr>
          <w:sz w:val="28"/>
        </w:rPr>
      </w:r>
    </w:p>
    <w:p>
      <w:pPr>
        <w:pStyle w:val="Normal"/>
        <w:spacing w:before="0" w:after="0"/>
        <w:ind w:firstLine="709" w:left="0" w:right="0"/>
        <w:rPr>
          <w:rFonts w:ascii="Times New Roman" w:hAnsi="Times New Roman"/>
          <w:sz w:val="28"/>
        </w:rPr>
      </w:pPr>
      <w:r>
        <w:rPr>
          <w:sz w:val="28"/>
        </w:rPr>
      </w:r>
    </w:p>
    <w:p>
      <w:pPr>
        <w:pStyle w:val="Normal"/>
        <w:spacing w:before="0" w:after="0"/>
        <w:ind w:firstLine="709" w:left="0" w:right="0"/>
        <w:rPr>
          <w:rFonts w:ascii="Times New Roman" w:hAnsi="Times New Roman"/>
          <w:sz w:val="28"/>
        </w:rPr>
      </w:pPr>
      <w:r>
        <w:rPr>
          <w:sz w:val="28"/>
        </w:rPr>
      </w:r>
    </w:p>
    <w:p>
      <w:pPr>
        <w:pStyle w:val="Heading4"/>
        <w:numPr>
          <w:ilvl w:val="0"/>
          <w:numId w:val="0"/>
        </w:numPr>
        <w:spacing w:before="0" w:after="0"/>
        <w:ind w:hanging="0" w:left="567" w:right="0"/>
        <w:rPr>
          <w:sz w:val="28"/>
        </w:rPr>
      </w:pPr>
      <w:r>
        <w:rPr>
          <w:sz w:val="28"/>
        </w:rPr>
        <w:t xml:space="preserve">2.5. Правовые основания для предоставления муниципальной услуги </w:t>
      </w:r>
    </w:p>
    <w:p>
      <w:pPr>
        <w:pStyle w:val="Normal"/>
        <w:spacing w:before="0" w:after="0"/>
        <w:ind w:firstLine="540" w:left="567" w:right="0"/>
        <w:rPr>
          <w:rFonts w:ascii="Times New Roman" w:hAnsi="Times New Roman"/>
          <w:sz w:val="28"/>
        </w:rPr>
      </w:pPr>
      <w:r>
        <w:rPr>
          <w:sz w:val="28"/>
        </w:rPr>
      </w:r>
    </w:p>
    <w:p>
      <w:pPr>
        <w:pStyle w:val="Normal"/>
        <w:spacing w:lineRule="auto" w:line="240" w:before="0" w:after="0"/>
        <w:ind w:firstLine="709" w:left="0" w:right="0"/>
        <w:jc w:val="both"/>
        <w:rPr>
          <w:rFonts w:ascii="Times New Roman" w:hAnsi="Times New Roman"/>
          <w:sz w:val="28"/>
        </w:rPr>
      </w:pPr>
      <w:r>
        <w:rPr>
          <w:sz w:val="28"/>
        </w:rPr>
        <w:t>Предоставление муниципальной услуги осуществляется в соответствии с:</w:t>
      </w:r>
    </w:p>
    <w:p>
      <w:pPr>
        <w:pStyle w:val="Normal"/>
        <w:widowControl w:val="false"/>
        <w:spacing w:lineRule="auto" w:line="240" w:before="0" w:after="0"/>
        <w:ind w:firstLine="709" w:left="0" w:right="0"/>
        <w:jc w:val="both"/>
        <w:rPr>
          <w:rFonts w:ascii="Times New Roman" w:hAnsi="Times New Roman"/>
          <w:sz w:val="28"/>
        </w:rPr>
      </w:pPr>
      <w:r>
        <w:rPr>
          <w:sz w:val="28"/>
        </w:rPr>
        <w:t>Градостроительным кодексом Российской Федерации;</w:t>
      </w:r>
    </w:p>
    <w:p>
      <w:pPr>
        <w:pStyle w:val="Normal"/>
        <w:spacing w:before="0" w:after="0"/>
        <w:ind w:firstLine="709" w:left="0" w:right="0"/>
        <w:jc w:val="both"/>
        <w:rPr>
          <w:rFonts w:ascii="Times New Roman" w:hAnsi="Times New Roman"/>
          <w:sz w:val="28"/>
        </w:rPr>
      </w:pPr>
      <w:r>
        <w:rPr>
          <w:color w:val="000000"/>
          <w:sz w:val="28"/>
        </w:rPr>
        <w:t>Федеральным законом от 24 ноября 1995 года № 181-ФЗ «О социальной защите инвалидов в Российской Федерации»;</w:t>
      </w:r>
    </w:p>
    <w:p>
      <w:pPr>
        <w:pStyle w:val="Normal"/>
        <w:spacing w:before="0" w:after="0"/>
        <w:ind w:firstLine="709" w:left="0" w:right="0"/>
        <w:jc w:val="both"/>
        <w:rPr>
          <w:rFonts w:ascii="Times New Roman" w:hAnsi="Times New Roman"/>
          <w:sz w:val="28"/>
        </w:rPr>
      </w:pPr>
      <w:r>
        <w:rPr>
          <w:color w:val="000000"/>
          <w:sz w:val="28"/>
        </w:rPr>
        <w:t>Федеральным законом от 6 октября 2003 года № 131-ФЗ «Об общих принципах организации местного самоуправления в Российской Федерации»;</w:t>
      </w:r>
    </w:p>
    <w:p>
      <w:pPr>
        <w:pStyle w:val="Normal"/>
        <w:widowControl w:val="false"/>
        <w:spacing w:lineRule="auto" w:line="240" w:before="0" w:after="0"/>
        <w:ind w:firstLine="709" w:left="0" w:right="0"/>
        <w:jc w:val="both"/>
        <w:rPr>
          <w:rFonts w:ascii="Times New Roman" w:hAnsi="Times New Roman"/>
          <w:sz w:val="28"/>
        </w:rPr>
      </w:pPr>
      <w:r>
        <w:rPr>
          <w:sz w:val="28"/>
        </w:rPr>
        <w:t>Федеральным законом от 24 июля 2007 года № 221-ФЗ «О кадастровой деятельности»;</w:t>
      </w:r>
    </w:p>
    <w:p>
      <w:pPr>
        <w:pStyle w:val="Normal"/>
        <w:widowControl w:val="false"/>
        <w:spacing w:lineRule="auto" w:line="240" w:before="0" w:after="0"/>
        <w:ind w:firstLine="709" w:left="0" w:right="0"/>
        <w:jc w:val="both"/>
        <w:rPr>
          <w:rFonts w:ascii="Times New Roman" w:hAnsi="Times New Roman"/>
          <w:sz w:val="28"/>
        </w:rPr>
      </w:pPr>
      <w:r>
        <w:rPr>
          <w:sz w:val="28"/>
        </w:rPr>
        <w:t>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pPr>
        <w:pStyle w:val="Normal"/>
        <w:spacing w:before="0" w:after="0"/>
        <w:ind w:firstLine="709" w:left="0" w:right="0"/>
        <w:jc w:val="both"/>
        <w:rPr>
          <w:rFonts w:ascii="Times New Roman" w:hAnsi="Times New Roman"/>
          <w:sz w:val="28"/>
        </w:rPr>
      </w:pPr>
      <w:r>
        <w:rPr>
          <w:color w:val="000000"/>
          <w:sz w:val="28"/>
        </w:rPr>
        <w:t>Федеральным законом от 6 апреля 2011 года № 63-ФЗ «Об электронной подписи»;</w:t>
      </w:r>
    </w:p>
    <w:p>
      <w:pPr>
        <w:pStyle w:val="Normal"/>
        <w:widowControl w:val="false"/>
        <w:spacing w:lineRule="auto" w:line="240" w:before="0" w:after="0"/>
        <w:ind w:firstLine="709" w:left="0" w:right="0"/>
        <w:jc w:val="both"/>
        <w:rPr>
          <w:rFonts w:ascii="Times New Roman" w:hAnsi="Times New Roman"/>
          <w:sz w:val="28"/>
        </w:rPr>
      </w:pPr>
      <w:r>
        <w:rPr>
          <w:sz w:val="28"/>
        </w:rPr>
        <w:t>Федеральным законом от 27 июля 2010 года № 210-ФЗ «Об организации предоставления государственных и муниципальных услуг»;</w:t>
      </w:r>
    </w:p>
    <w:p>
      <w:pPr>
        <w:pStyle w:val="Normal"/>
        <w:widowControl w:val="false"/>
        <w:spacing w:lineRule="auto" w:line="240" w:before="0" w:after="0"/>
        <w:ind w:firstLine="709" w:left="0" w:right="0"/>
        <w:jc w:val="both"/>
        <w:rPr>
          <w:rFonts w:ascii="Times New Roman" w:hAnsi="Times New Roman"/>
          <w:i w:val="false"/>
          <w:i w:val="false"/>
          <w:sz w:val="28"/>
        </w:rPr>
      </w:pPr>
      <w:r>
        <w:rPr>
          <w:i w:val="false"/>
          <w:sz w:val="28"/>
        </w:rPr>
        <w:t>-Уставом Тотемского муниципального округа Вологодской области;</w:t>
      </w:r>
    </w:p>
    <w:p>
      <w:pPr>
        <w:pStyle w:val="Normal"/>
        <w:widowControl w:val="false"/>
        <w:spacing w:lineRule="auto" w:line="240" w:before="0" w:after="0"/>
        <w:ind w:firstLine="709" w:left="0" w:right="0"/>
        <w:jc w:val="both"/>
        <w:rPr>
          <w:rFonts w:ascii="Times New Roman" w:hAnsi="Times New Roman"/>
          <w:i w:val="false"/>
          <w:i w:val="false"/>
          <w:sz w:val="28"/>
        </w:rPr>
      </w:pPr>
      <w:r>
        <w:rPr>
          <w:i w:val="false"/>
          <w:sz w:val="28"/>
        </w:rPr>
        <w:t>-решением Муниципального Собрания Тотемского муниципального округа от 22.12.2022 года  № 85 «Об утверждении Порядка организации и проведения общественных обсуждений по вопросам градостроительной деятельности» (далее решение Муниципального собрания №85 от 22.12.2022);</w:t>
      </w:r>
    </w:p>
    <w:p>
      <w:pPr>
        <w:pStyle w:val="Normal"/>
        <w:widowControl w:val="false"/>
        <w:spacing w:lineRule="auto" w:line="240" w:before="0" w:after="0"/>
        <w:ind w:firstLine="709" w:left="0" w:right="0"/>
        <w:jc w:val="both"/>
        <w:rPr>
          <w:rFonts w:ascii="Times New Roman" w:hAnsi="Times New Roman"/>
          <w:i w:val="false"/>
          <w:i w:val="false"/>
          <w:sz w:val="28"/>
        </w:rPr>
      </w:pPr>
      <w:r>
        <w:rPr>
          <w:i w:val="false"/>
          <w:sz w:val="28"/>
        </w:rPr>
        <w:t>-настоящим административным регламентом.</w:t>
      </w:r>
    </w:p>
    <w:p>
      <w:pPr>
        <w:pStyle w:val="Normal"/>
        <w:spacing w:before="0" w:after="0"/>
        <w:ind w:firstLine="540" w:left="567" w:right="0"/>
        <w:jc w:val="center"/>
        <w:rPr>
          <w:rFonts w:ascii="Times New Roman" w:hAnsi="Times New Roman"/>
          <w:i/>
          <w:i/>
          <w:sz w:val="28"/>
        </w:rPr>
      </w:pPr>
      <w:r>
        <w:rPr>
          <w:i/>
          <w:sz w:val="28"/>
        </w:rPr>
      </w:r>
    </w:p>
    <w:p>
      <w:pPr>
        <w:pStyle w:val="Normal"/>
        <w:spacing w:before="0" w:after="0"/>
        <w:ind w:hanging="0" w:left="567" w:right="0"/>
        <w:jc w:val="center"/>
        <w:rPr>
          <w:sz w:val="28"/>
        </w:rPr>
      </w:pPr>
      <w:r>
        <w:rPr>
          <w:sz w:val="28"/>
        </w:rPr>
        <w:t xml:space="preserve">2.6. </w:t>
      </w:r>
      <w:r>
        <w:rPr>
          <w:i/>
          <w:color w:val="000000"/>
          <w:sz w:val="28"/>
          <w:highlight w:val="white"/>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pPr>
        <w:pStyle w:val="Normal"/>
        <w:spacing w:before="0" w:after="0"/>
        <w:ind w:firstLine="540" w:left="567" w:right="0"/>
        <w:jc w:val="center"/>
        <w:rPr>
          <w:rFonts w:ascii="Times New Roman" w:hAnsi="Times New Roman"/>
          <w:i/>
          <w:i/>
          <w:color w:val="00B050"/>
          <w:sz w:val="28"/>
        </w:rPr>
      </w:pPr>
      <w:r>
        <w:rPr>
          <w:i/>
          <w:color w:val="00B050"/>
          <w:sz w:val="28"/>
        </w:rPr>
      </w:r>
    </w:p>
    <w:p>
      <w:pPr>
        <w:pStyle w:val="Normal"/>
        <w:spacing w:before="0" w:after="0"/>
        <w:ind w:firstLine="709" w:left="0" w:right="0"/>
        <w:jc w:val="both"/>
        <w:rPr>
          <w:rFonts w:ascii="Times New Roman" w:hAnsi="Times New Roman"/>
          <w:sz w:val="28"/>
        </w:rPr>
      </w:pPr>
      <w:r>
        <w:rPr>
          <w:sz w:val="28"/>
        </w:rPr>
        <w:t>2.6.1. Для предоставления муниципальной услуги заявитель представляет (направляет):</w:t>
      </w:r>
    </w:p>
    <w:p>
      <w:pPr>
        <w:pStyle w:val="Normal"/>
        <w:spacing w:before="0" w:after="0"/>
        <w:ind w:firstLine="709" w:left="0" w:right="0"/>
        <w:jc w:val="both"/>
        <w:rPr>
          <w:rFonts w:ascii="Times New Roman" w:hAnsi="Times New Roman"/>
          <w:sz w:val="28"/>
        </w:rPr>
      </w:pPr>
      <w:r>
        <w:rPr>
          <w:sz w:val="28"/>
        </w:rPr>
        <w:t>а) Заявление по форме согласно приложению к настоящему административному регламенту, подписанное заявителем.</w:t>
      </w:r>
    </w:p>
    <w:p>
      <w:pPr>
        <w:pStyle w:val="Normal"/>
        <w:widowControl w:val="false"/>
        <w:spacing w:lineRule="auto" w:line="240" w:before="0" w:after="0"/>
        <w:ind w:firstLine="709" w:left="0" w:right="0"/>
        <w:jc w:val="both"/>
        <w:rPr>
          <w:rFonts w:ascii="Times New Roman" w:hAnsi="Times New Roman"/>
          <w:sz w:val="28"/>
        </w:rPr>
      </w:pPr>
      <w:r>
        <w:rPr>
          <w:sz w:val="28"/>
        </w:rPr>
        <w:t>Заявление оформляется на русском языке, заверяется подписью заявителя.</w:t>
      </w:r>
    </w:p>
    <w:p>
      <w:pPr>
        <w:pStyle w:val="Normal"/>
        <w:widowControl w:val="false"/>
        <w:spacing w:lineRule="auto" w:line="240" w:before="0" w:after="0"/>
        <w:ind w:firstLine="709" w:left="0" w:right="0"/>
        <w:jc w:val="both"/>
        <w:rPr>
          <w:rFonts w:ascii="Times New Roman" w:hAnsi="Times New Roman"/>
          <w:sz w:val="28"/>
        </w:rPr>
      </w:pPr>
      <w:r>
        <w:rPr>
          <w:sz w:val="28"/>
        </w:rPr>
        <w:t>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вписывает в заявление от руки полностью свои фамилию, имя, отчество (при наличии) и ставит подпись.</w:t>
      </w:r>
    </w:p>
    <w:p>
      <w:pPr>
        <w:pStyle w:val="Normal"/>
        <w:widowControl w:val="false"/>
        <w:spacing w:lineRule="auto" w:line="240" w:before="0" w:after="0"/>
        <w:ind w:firstLine="709" w:left="0" w:right="0"/>
        <w:jc w:val="both"/>
        <w:rPr>
          <w:sz w:val="28"/>
        </w:rPr>
      </w:pPr>
      <w:r>
        <w:rPr>
          <w:sz w:val="28"/>
        </w:rPr>
        <w:t>При заполнении заявления не допускается использование сокращений слов и аббревиатур.</w:t>
      </w:r>
    </w:p>
    <w:p>
      <w:pPr>
        <w:pStyle w:val="Normal"/>
        <w:widowControl w:val="false"/>
        <w:spacing w:lineRule="auto" w:line="240" w:before="0" w:after="0"/>
        <w:ind w:firstLine="709" w:left="0" w:right="0"/>
        <w:jc w:val="both"/>
        <w:rPr>
          <w:rFonts w:ascii="Times New Roman" w:hAnsi="Times New Roman"/>
          <w:sz w:val="28"/>
        </w:rPr>
      </w:pPr>
      <w:r>
        <w:rPr>
          <w:sz w:val="28"/>
        </w:rPr>
        <w:t>Форма заявления размещается на официальном сайте Уполномоченного органа в сети «Интернет» с возможностью бесплатного копирования (скачивания).</w:t>
      </w:r>
    </w:p>
    <w:p>
      <w:pPr>
        <w:pStyle w:val="Normal"/>
        <w:widowControl w:val="false"/>
        <w:spacing w:lineRule="auto" w:line="240" w:before="0" w:after="0"/>
        <w:ind w:firstLine="709" w:left="0" w:right="0"/>
        <w:jc w:val="both"/>
        <w:rPr>
          <w:rFonts w:ascii="Times New Roman" w:hAnsi="Times New Roman"/>
          <w:sz w:val="28"/>
        </w:rPr>
      </w:pPr>
      <w:r>
        <w:rPr>
          <w:sz w:val="28"/>
        </w:rPr>
      </w:r>
    </w:p>
    <w:p>
      <w:pPr>
        <w:pStyle w:val="Normal"/>
        <w:spacing w:before="0" w:after="0"/>
        <w:ind w:firstLine="709" w:left="0" w:right="0"/>
        <w:jc w:val="both"/>
        <w:rPr>
          <w:rFonts w:ascii="Times New Roman" w:hAnsi="Times New Roman"/>
          <w:sz w:val="28"/>
        </w:rPr>
      </w:pPr>
      <w:r>
        <w:rPr>
          <w:sz w:val="28"/>
        </w:rPr>
        <w:t>б) Документ, удостоверяющий личность заявителя, являющегося физическим лицом, либо личность представителя физического или юридического лица;.</w:t>
      </w:r>
    </w:p>
    <w:p>
      <w:pPr>
        <w:pStyle w:val="Normal"/>
        <w:spacing w:before="0" w:after="0"/>
        <w:ind w:firstLine="709" w:left="0" w:right="0"/>
        <w:jc w:val="both"/>
        <w:rPr>
          <w:rFonts w:ascii="Times New Roman" w:hAnsi="Times New Roman"/>
          <w:sz w:val="28"/>
        </w:rPr>
      </w:pPr>
      <w:r>
        <w:rPr>
          <w:sz w:val="28"/>
        </w:rPr>
        <w:t>в) Документ, удостоверяющий права (полномочия) представителя физического или юридического лица, если с заявлением обращается представитель заявителя.</w:t>
      </w:r>
    </w:p>
    <w:p>
      <w:pPr>
        <w:pStyle w:val="Normal"/>
        <w:spacing w:before="0" w:after="0"/>
        <w:ind w:firstLine="709" w:left="0" w:right="0"/>
        <w:jc w:val="both"/>
        <w:rPr>
          <w:rFonts w:ascii="Times New Roman" w:hAnsi="Times New Roman"/>
          <w:sz w:val="28"/>
        </w:rPr>
      </w:pPr>
      <w:r>
        <w:rPr>
          <w:sz w:val="28"/>
        </w:rPr>
        <w:t>г) Правоустанавливающие, правоудостоверяющие документы на объект недвижимости (земельный участок, где размещается строительство, объект капитального строительства, в отношении которых испрашивается разрешение на отклонение от предельных параметров строительства, и (или) объект капитального строительства,  в отношении которого испрашивается разрешение на отклонение от предельных параметров строительства) в случае, если сведения о таких объектах не содержатся в Едином государственном реестре недвижимости.</w:t>
      </w:r>
    </w:p>
    <w:p>
      <w:pPr>
        <w:pStyle w:val="Normal"/>
        <w:spacing w:lineRule="auto" w:line="240" w:before="0" w:after="0"/>
        <w:ind w:firstLine="709" w:left="0" w:right="0"/>
        <w:jc w:val="both"/>
        <w:rPr>
          <w:rFonts w:ascii="Times New Roman" w:hAnsi="Times New Roman"/>
          <w:sz w:val="28"/>
        </w:rPr>
      </w:pPr>
      <w:r>
        <w:rPr>
          <w:color w:themeColor="text1" w:val="000000"/>
          <w:sz w:val="28"/>
        </w:rPr>
        <w:t>2.6.2.</w:t>
      </w:r>
      <w:r>
        <w:rPr>
          <w:color w:val="00B050"/>
          <w:sz w:val="28"/>
        </w:rPr>
        <w:t xml:space="preserve"> </w:t>
      </w:r>
      <w:r>
        <w:rPr>
          <w:color w:val="000000"/>
          <w:sz w:val="28"/>
        </w:rPr>
        <w:t>В качестве документа, подтверждающего полномочия на осуществление действий от имени заявителя, может быть представлена:</w:t>
      </w:r>
    </w:p>
    <w:p>
      <w:pPr>
        <w:pStyle w:val="Normal"/>
        <w:spacing w:before="0" w:after="0"/>
        <w:ind w:firstLine="709" w:left="0" w:right="0"/>
        <w:jc w:val="both"/>
        <w:rPr>
          <w:rFonts w:ascii="Times New Roman" w:hAnsi="Times New Roman"/>
          <w:sz w:val="28"/>
        </w:rPr>
      </w:pPr>
      <w:r>
        <w:rPr>
          <w:color w:val="000000"/>
          <w:sz w:val="28"/>
        </w:rPr>
        <w:t>доверенность, заверенная нотариально (в случае обращения за получением муниципальной услуги представителя физического лица);</w:t>
      </w:r>
    </w:p>
    <w:p>
      <w:pPr>
        <w:pStyle w:val="Normal"/>
        <w:spacing w:before="0" w:after="0"/>
        <w:ind w:firstLine="709" w:left="0" w:right="0"/>
        <w:jc w:val="both"/>
        <w:rPr>
          <w:rFonts w:ascii="Times New Roman" w:hAnsi="Times New Roman"/>
          <w:sz w:val="28"/>
        </w:rPr>
      </w:pPr>
      <w:r>
        <w:rPr>
          <w:color w:val="000000"/>
          <w:sz w:val="28"/>
        </w:rPr>
        <w:t>доверенность, подписанная правомочным должностным лицом организации и заверенная печатью организации (при наличии) либо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pPr>
        <w:pStyle w:val="Normal"/>
        <w:spacing w:before="0" w:after="0"/>
        <w:ind w:firstLine="709" w:left="0" w:right="0"/>
        <w:jc w:val="both"/>
        <w:rPr>
          <w:rFonts w:ascii="Times New Roman" w:hAnsi="Times New Roman"/>
          <w:sz w:val="28"/>
        </w:rPr>
      </w:pPr>
      <w:r>
        <w:rPr>
          <w:color w:val="000000"/>
          <w:sz w:val="28"/>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pPr>
        <w:pStyle w:val="Normal"/>
        <w:spacing w:before="0" w:after="0"/>
        <w:ind w:firstLine="709" w:left="0" w:right="0"/>
        <w:jc w:val="both"/>
        <w:rPr>
          <w:rFonts w:ascii="Times New Roman" w:hAnsi="Times New Roman"/>
          <w:sz w:val="28"/>
        </w:rPr>
      </w:pPr>
      <w:r>
        <w:rPr>
          <w:color w:val="000000"/>
          <w:sz w:val="28"/>
        </w:rPr>
        <w:t>Документ, подтверждающий полномочия представителя физического лица, представленный в форме электронного документа, удостоверяется усиленной электронной подписью нотариуса.</w:t>
      </w:r>
    </w:p>
    <w:p>
      <w:pPr>
        <w:pStyle w:val="Normal"/>
        <w:spacing w:before="0" w:after="0"/>
        <w:ind w:firstLine="709" w:left="0" w:right="0"/>
        <w:jc w:val="both"/>
        <w:rPr>
          <w:rFonts w:ascii="Times New Roman" w:hAnsi="Times New Roman"/>
          <w:color w:val="00B050"/>
          <w:sz w:val="28"/>
        </w:rPr>
      </w:pPr>
      <w:r>
        <w:rPr>
          <w:color w:val="00B050"/>
          <w:sz w:val="28"/>
        </w:rPr>
      </w:r>
    </w:p>
    <w:p>
      <w:pPr>
        <w:pStyle w:val="Normal"/>
        <w:spacing w:before="0" w:after="0"/>
        <w:ind w:firstLine="709" w:left="0" w:right="0"/>
        <w:jc w:val="both"/>
        <w:rPr>
          <w:rFonts w:ascii="Times New Roman" w:hAnsi="Times New Roman"/>
          <w:sz w:val="28"/>
        </w:rPr>
      </w:pPr>
      <w:r>
        <w:rPr>
          <w:sz w:val="28"/>
        </w:rPr>
        <w:t xml:space="preserve">2.6.3. </w:t>
      </w:r>
      <w:r>
        <w:rPr>
          <w:color w:val="000000"/>
          <w:sz w:val="28"/>
        </w:rPr>
        <w:t xml:space="preserve">Копии документов представляются физическим лицом с предъявлением подлинников либо заверенными в нотариальном порядке. Копии документов представляются юридическим лицом с предъявлением подлинников либо заверенными подписью правомочного должностного лица организации и печатью организации (при наличии).   </w:t>
      </w:r>
    </w:p>
    <w:p>
      <w:pPr>
        <w:pStyle w:val="Normal"/>
        <w:spacing w:before="0" w:after="0"/>
        <w:ind w:firstLine="709" w:left="0" w:right="0"/>
        <w:jc w:val="both"/>
        <w:rPr>
          <w:rFonts w:ascii="Times New Roman" w:hAnsi="Times New Roman"/>
          <w:sz w:val="28"/>
        </w:rPr>
      </w:pPr>
      <w:r>
        <w:rPr>
          <w:color w:val="000000"/>
          <w:sz w:val="28"/>
        </w:rPr>
        <w:t>После проведения сверки подлинники документов незамедлительно возвращаются заявителю.</w:t>
      </w:r>
    </w:p>
    <w:p>
      <w:pPr>
        <w:pStyle w:val="Normal"/>
        <w:spacing w:before="0" w:after="0"/>
        <w:ind w:firstLine="709" w:left="0" w:right="0"/>
        <w:jc w:val="both"/>
        <w:rPr>
          <w:rFonts w:ascii="Times New Roman" w:hAnsi="Times New Roman"/>
          <w:sz w:val="28"/>
        </w:rPr>
      </w:pPr>
      <w:r>
        <w:rPr>
          <w:sz w:val="28"/>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pPr>
        <w:pStyle w:val="Normal"/>
        <w:spacing w:before="0" w:after="0"/>
        <w:ind w:firstLine="709" w:left="0" w:right="0"/>
        <w:jc w:val="both"/>
        <w:rPr>
          <w:rFonts w:ascii="Times New Roman" w:hAnsi="Times New Roman"/>
          <w:sz w:val="28"/>
        </w:rPr>
      </w:pPr>
      <w:r>
        <w:rPr>
          <w:sz w:val="28"/>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pPr>
        <w:pStyle w:val="Normal"/>
        <w:spacing w:before="0" w:after="0"/>
        <w:ind w:firstLine="709" w:left="0" w:right="0"/>
        <w:jc w:val="both"/>
        <w:rPr>
          <w:rFonts w:ascii="Times New Roman" w:hAnsi="Times New Roman"/>
          <w:sz w:val="28"/>
        </w:rPr>
      </w:pPr>
      <w:r>
        <w:rPr>
          <w:sz w:val="28"/>
        </w:rPr>
        <w:t>Заявление о предоставлении муниципальной услуги и прилагаемые документы представляются заявителем в Уполномоченный орган (МФЦ) на бумажном носителе.</w:t>
      </w:r>
    </w:p>
    <w:p>
      <w:pPr>
        <w:pStyle w:val="Normal"/>
        <w:spacing w:before="0" w:after="0"/>
        <w:ind w:firstLine="709" w:left="0" w:right="0"/>
        <w:jc w:val="both"/>
        <w:rPr>
          <w:rFonts w:ascii="Times New Roman" w:hAnsi="Times New Roman"/>
          <w:sz w:val="28"/>
        </w:rPr>
      </w:pPr>
      <w:r>
        <w:rPr>
          <w:sz w:val="28"/>
        </w:rPr>
        <w:t>Заявитель вправе направить заявление и прилагаемые документы в электронной форме с использованием Единого портала, электронной почты.</w:t>
      </w:r>
    </w:p>
    <w:p>
      <w:pPr>
        <w:pStyle w:val="Normal"/>
        <w:spacing w:before="0" w:after="0"/>
        <w:ind w:firstLine="709" w:left="0" w:right="0"/>
        <w:jc w:val="both"/>
        <w:rPr>
          <w:rFonts w:ascii="Times New Roman" w:hAnsi="Times New Roman"/>
          <w:sz w:val="28"/>
        </w:rPr>
      </w:pPr>
      <w:r>
        <w:rPr>
          <w:sz w:val="28"/>
        </w:rPr>
        <w:t>Заявление и прилагаемые документы могут быть представлены следующими способами:</w:t>
      </w:r>
    </w:p>
    <w:p>
      <w:pPr>
        <w:pStyle w:val="Normal"/>
        <w:spacing w:before="0" w:after="0"/>
        <w:ind w:firstLine="709" w:left="0" w:right="0"/>
        <w:jc w:val="both"/>
        <w:rPr>
          <w:rFonts w:ascii="Times New Roman" w:hAnsi="Times New Roman"/>
          <w:sz w:val="28"/>
        </w:rPr>
      </w:pPr>
      <w:r>
        <w:rPr>
          <w:sz w:val="28"/>
        </w:rPr>
        <w:t>путем личного обращения в Уполномоченный орган или в МФЦ лично либо через уполномоченных  представителей;</w:t>
      </w:r>
    </w:p>
    <w:p>
      <w:pPr>
        <w:pStyle w:val="Normal"/>
        <w:spacing w:before="0" w:after="0"/>
        <w:ind w:firstLine="709" w:left="0" w:right="0"/>
        <w:jc w:val="both"/>
        <w:rPr>
          <w:rFonts w:ascii="Times New Roman" w:hAnsi="Times New Roman"/>
          <w:sz w:val="28"/>
        </w:rPr>
      </w:pPr>
      <w:r>
        <w:rPr>
          <w:sz w:val="28"/>
        </w:rPr>
        <w:t>посредством почтовой связи;</w:t>
      </w:r>
    </w:p>
    <w:p>
      <w:pPr>
        <w:pStyle w:val="Normal"/>
        <w:spacing w:before="0" w:after="0"/>
        <w:ind w:firstLine="709" w:left="0" w:right="0"/>
        <w:jc w:val="both"/>
        <w:rPr>
          <w:rFonts w:ascii="Times New Roman" w:hAnsi="Times New Roman"/>
          <w:sz w:val="28"/>
        </w:rPr>
      </w:pPr>
      <w:r>
        <w:rPr>
          <w:sz w:val="28"/>
        </w:rPr>
        <w:t>по электронной почте;</w:t>
      </w:r>
    </w:p>
    <w:p>
      <w:pPr>
        <w:pStyle w:val="Normal"/>
        <w:spacing w:before="0" w:after="0"/>
        <w:ind w:firstLine="709" w:left="0" w:right="0"/>
        <w:jc w:val="both"/>
        <w:rPr>
          <w:rFonts w:ascii="Times New Roman" w:hAnsi="Times New Roman"/>
          <w:sz w:val="28"/>
        </w:rPr>
      </w:pPr>
      <w:r>
        <w:rPr>
          <w:sz w:val="28"/>
        </w:rPr>
        <w:t>посредством Единого портала.</w:t>
      </w:r>
    </w:p>
    <w:p>
      <w:pPr>
        <w:pStyle w:val="Normal"/>
        <w:spacing w:before="0" w:after="0"/>
        <w:ind w:firstLine="709" w:left="0" w:right="0"/>
        <w:jc w:val="both"/>
        <w:rPr>
          <w:rFonts w:ascii="Times New Roman" w:hAnsi="Times New Roman"/>
          <w:sz w:val="28"/>
        </w:rPr>
      </w:pPr>
      <w:r>
        <w:rPr>
          <w:sz w:val="28"/>
        </w:rPr>
        <w:t xml:space="preserve">2.6.4. </w:t>
      </w:r>
      <w:r>
        <w:rPr>
          <w:color w:val="333333"/>
          <w:sz w:val="28"/>
          <w:highlight w:val="white"/>
        </w:rPr>
        <w:t> </w:t>
      </w:r>
      <w:r>
        <w:rPr>
          <w:sz w:val="28"/>
        </w:rPr>
        <w:t>В случае направления заявления и прилагаемых к нему документов в электронной форме, заявление и такие документы подписываются допустимым видом электронной подписи, отвечающей требованиям Федерального закона от 6 апреля 2011 года № 63-ФЗ «Об электронной подписи» и статей 21.1 и 21.2 Федерального закона от 27 июля 2010 года № 210-ФЗ «Об организации предоставления государственных и муниципальных услуг».</w:t>
      </w:r>
    </w:p>
    <w:p>
      <w:pPr>
        <w:pStyle w:val="Normal"/>
        <w:spacing w:before="0" w:after="0"/>
        <w:ind w:firstLine="709" w:left="567" w:right="0"/>
        <w:jc w:val="both"/>
        <w:rPr>
          <w:rFonts w:ascii="Times New Roman" w:hAnsi="Times New Roman"/>
          <w:sz w:val="28"/>
        </w:rPr>
      </w:pPr>
      <w:r>
        <w:rPr>
          <w:sz w:val="28"/>
        </w:rPr>
      </w:r>
    </w:p>
    <w:p>
      <w:pPr>
        <w:pStyle w:val="Normal"/>
        <w:numPr>
          <w:ilvl w:val="0"/>
          <w:numId w:val="0"/>
        </w:numPr>
        <w:tabs>
          <w:tab w:val="clear" w:pos="708"/>
          <w:tab w:val="left" w:pos="851" w:leader="none"/>
        </w:tabs>
        <w:spacing w:before="0" w:after="0"/>
        <w:ind w:hanging="0" w:left="567" w:right="0"/>
        <w:jc w:val="center"/>
        <w:outlineLvl w:val="1"/>
        <w:rPr>
          <w:sz w:val="28"/>
        </w:rPr>
      </w:pPr>
      <w:r>
        <w:rPr>
          <w:color w:themeColor="text1" w:val="000000"/>
          <w:sz w:val="28"/>
        </w:rPr>
        <w:t>2.7.</w:t>
      </w:r>
      <w:r>
        <w:rPr>
          <w:color w:val="00B050"/>
          <w:sz w:val="28"/>
        </w:rPr>
        <w:t xml:space="preserve"> </w:t>
      </w:r>
      <w:r>
        <w:rPr>
          <w:i/>
          <w:color w:val="000000"/>
          <w:sz w:val="28"/>
          <w:highlight w:val="white"/>
        </w:rPr>
        <w:t>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pPr>
        <w:pStyle w:val="Normal"/>
        <w:numPr>
          <w:ilvl w:val="0"/>
          <w:numId w:val="0"/>
        </w:numPr>
        <w:tabs>
          <w:tab w:val="clear" w:pos="708"/>
          <w:tab w:val="left" w:pos="851" w:leader="none"/>
        </w:tabs>
        <w:spacing w:before="0" w:after="0"/>
        <w:ind w:firstLine="709" w:left="0" w:right="0"/>
        <w:jc w:val="center"/>
        <w:outlineLvl w:val="1"/>
        <w:rPr>
          <w:sz w:val="28"/>
        </w:rPr>
      </w:pPr>
      <w:r>
        <w:rPr>
          <w:sz w:val="28"/>
        </w:rPr>
      </w:r>
    </w:p>
    <w:p>
      <w:pPr>
        <w:pStyle w:val="Normal"/>
        <w:spacing w:before="0" w:after="0"/>
        <w:ind w:firstLine="709" w:left="0" w:right="0"/>
        <w:jc w:val="both"/>
        <w:rPr>
          <w:rFonts w:ascii="Times New Roman" w:hAnsi="Times New Roman"/>
          <w:sz w:val="28"/>
        </w:rPr>
      </w:pPr>
      <w:r>
        <w:rPr>
          <w:sz w:val="28"/>
        </w:rPr>
        <w:t>2.7.1. Для получения муниципальной услуги заявитель вправе представить  следующие документы:</w:t>
      </w:r>
    </w:p>
    <w:p>
      <w:pPr>
        <w:pStyle w:val="Normal"/>
        <w:spacing w:before="0" w:after="0"/>
        <w:ind w:firstLine="709" w:left="0" w:right="0"/>
        <w:jc w:val="both"/>
        <w:rPr>
          <w:rFonts w:ascii="Times New Roman" w:hAnsi="Times New Roman"/>
          <w:sz w:val="28"/>
        </w:rPr>
      </w:pPr>
      <w:r>
        <w:rPr>
          <w:sz w:val="28"/>
        </w:rPr>
        <w:t>1) правоустанавливающие, правоудостоверяющие документы на объект недвижимости (земельный участок, где размещается строительство, объект капитального строительства, в отношении которых испрашивается разрешение на отклонение от предельных параметров строительства, реконструкции и (или) объект капитального строительства,  в отношении которого испрашивается разрешение на отклонение от предельных параметров реконструкции) в случае, если сведения о таких объектах содержатся в Едином государственном реестре недвижимости;</w:t>
      </w:r>
    </w:p>
    <w:p>
      <w:pPr>
        <w:pStyle w:val="Normal"/>
        <w:spacing w:before="0" w:after="0"/>
        <w:ind w:firstLine="709" w:left="0" w:right="0"/>
        <w:jc w:val="both"/>
        <w:rPr>
          <w:rFonts w:ascii="Times New Roman" w:hAnsi="Times New Roman"/>
          <w:sz w:val="28"/>
        </w:rPr>
      </w:pPr>
      <w:r>
        <w:rPr>
          <w:color w:val="000000"/>
          <w:sz w:val="28"/>
          <w:highlight w:val="white"/>
        </w:rPr>
        <w:t>2) выписку из Единого государственного реестра недвижимости  об основных характеристиках и зарегистрированных правах на объект недвижимости</w:t>
      </w:r>
      <w:r>
        <w:rPr>
          <w:sz w:val="28"/>
        </w:rPr>
        <w:t xml:space="preserve"> (земельный участок, где размещается строительство, объект капитального строительства, в отношении которых испрашивается разрешение на отклонение от предельных параметров строительства, реконструкции и (или) объект капитального строительства,  в отношении которого испрашивается разрешение на отклонение от предельных параметров реконструкции).</w:t>
      </w:r>
    </w:p>
    <w:p>
      <w:pPr>
        <w:pStyle w:val="Normal"/>
        <w:spacing w:before="0" w:after="0"/>
        <w:ind w:firstLine="709" w:left="0" w:right="0"/>
        <w:jc w:val="both"/>
        <w:rPr>
          <w:rFonts w:ascii="Times New Roman" w:hAnsi="Times New Roman"/>
          <w:sz w:val="28"/>
        </w:rPr>
      </w:pPr>
      <w:r>
        <w:rPr>
          <w:sz w:val="28"/>
        </w:rPr>
        <w:t>2.7.2.Документы, указанные в пункте 2.7.1 административного регламента могут быть представлены заявителем следующими способами:</w:t>
      </w:r>
    </w:p>
    <w:p>
      <w:pPr>
        <w:pStyle w:val="Normal"/>
        <w:spacing w:before="0" w:after="0"/>
        <w:ind w:firstLine="709" w:left="0" w:right="0"/>
        <w:jc w:val="both"/>
        <w:rPr>
          <w:rFonts w:ascii="Times New Roman" w:hAnsi="Times New Roman"/>
          <w:sz w:val="28"/>
        </w:rPr>
      </w:pPr>
      <w:r>
        <w:rPr>
          <w:sz w:val="28"/>
        </w:rPr>
        <w:t>путем личного обращения в Уполномоченный орган или в МФЦ лично либо через уполномоченных представителей;</w:t>
      </w:r>
    </w:p>
    <w:p>
      <w:pPr>
        <w:pStyle w:val="Normal"/>
        <w:spacing w:before="0" w:after="0"/>
        <w:ind w:firstLine="709" w:left="0" w:right="0"/>
        <w:jc w:val="both"/>
        <w:rPr>
          <w:rFonts w:ascii="Times New Roman" w:hAnsi="Times New Roman"/>
          <w:sz w:val="28"/>
        </w:rPr>
      </w:pPr>
      <w:r>
        <w:rPr>
          <w:sz w:val="28"/>
        </w:rPr>
        <w:t>посредством почтовой связи;</w:t>
      </w:r>
    </w:p>
    <w:p>
      <w:pPr>
        <w:pStyle w:val="Normal"/>
        <w:spacing w:before="0" w:after="0"/>
        <w:ind w:firstLine="709" w:left="0" w:right="0"/>
        <w:jc w:val="both"/>
        <w:rPr>
          <w:rFonts w:ascii="Times New Roman" w:hAnsi="Times New Roman"/>
          <w:sz w:val="28"/>
        </w:rPr>
      </w:pPr>
      <w:r>
        <w:rPr>
          <w:sz w:val="28"/>
        </w:rPr>
        <w:t>по электронной почте;</w:t>
      </w:r>
    </w:p>
    <w:p>
      <w:pPr>
        <w:pStyle w:val="Normal"/>
        <w:spacing w:before="0" w:after="0"/>
        <w:ind w:firstLine="709" w:left="0" w:right="0"/>
        <w:jc w:val="both"/>
        <w:rPr>
          <w:rFonts w:ascii="Times New Roman" w:hAnsi="Times New Roman"/>
          <w:sz w:val="28"/>
        </w:rPr>
      </w:pPr>
      <w:r>
        <w:rPr>
          <w:sz w:val="28"/>
        </w:rPr>
        <w:t>посредством Единого портала.</w:t>
      </w:r>
    </w:p>
    <w:p>
      <w:pPr>
        <w:pStyle w:val="Normal"/>
        <w:tabs>
          <w:tab w:val="clear" w:pos="708"/>
          <w:tab w:val="left" w:pos="6123" w:leader="none"/>
        </w:tabs>
        <w:spacing w:before="0" w:after="0"/>
        <w:ind w:firstLine="709" w:left="0" w:right="0"/>
        <w:jc w:val="both"/>
        <w:rPr>
          <w:rFonts w:ascii="Times New Roman" w:hAnsi="Times New Roman"/>
          <w:sz w:val="28"/>
        </w:rPr>
      </w:pPr>
      <w:r>
        <w:rPr>
          <w:sz w:val="28"/>
        </w:rPr>
        <w:t>2.7.3. Запрещено требовать от заявителя:</w:t>
        <w:tab/>
      </w:r>
    </w:p>
    <w:p>
      <w:pPr>
        <w:pStyle w:val="Normal"/>
        <w:spacing w:before="0" w:after="0"/>
        <w:ind w:firstLine="709" w:left="0" w:right="0"/>
        <w:jc w:val="both"/>
        <w:rPr>
          <w:rFonts w:ascii="Times New Roman" w:hAnsi="Times New Roman"/>
          <w:sz w:val="28"/>
        </w:rPr>
      </w:pPr>
      <w:r>
        <w:rPr>
          <w:sz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spacing w:before="0" w:after="0"/>
        <w:ind w:firstLine="709" w:left="0" w:right="0"/>
        <w:jc w:val="both"/>
        <w:rPr>
          <w:rFonts w:ascii="Times New Roman" w:hAnsi="Times New Roman"/>
          <w:sz w:val="28"/>
        </w:rPr>
      </w:pPr>
      <w:r>
        <w:rPr>
          <w:sz w:val="28"/>
        </w:rPr>
        <w:t>представления документов и информации, которые находятся в распоряжении органов, предоставляющих муниципальную услугу, иных государственных органов, органов местного самоуправления и организаций,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w:t>
      </w:r>
    </w:p>
    <w:p>
      <w:pPr>
        <w:pStyle w:val="Normal"/>
        <w:spacing w:before="0" w:after="0"/>
        <w:ind w:firstLine="709" w:left="0" w:right="0"/>
        <w:jc w:val="both"/>
        <w:rPr>
          <w:sz w:val="28"/>
        </w:rPr>
      </w:pPr>
      <w:r>
        <w:rPr>
          <w:sz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4">
        <w:r>
          <w:rPr>
            <w:rStyle w:val="ListLabel32662"/>
            <w:sz w:val="28"/>
          </w:rPr>
          <w:t>пунктом 4 части 1 статьи 7</w:t>
        </w:r>
      </w:hyperlink>
      <w:r>
        <w:rPr>
          <w:sz w:val="28"/>
        </w:rPr>
        <w:t xml:space="preserve"> Федерального закона от 27 июля 2010 года № 210-ФЗ «Об организации предоставления государственных и муниципальных услуг»;</w:t>
      </w:r>
    </w:p>
    <w:p>
      <w:pPr>
        <w:pStyle w:val="Normal"/>
        <w:spacing w:before="0" w:after="0"/>
        <w:ind w:firstLine="709" w:left="0" w:right="0"/>
        <w:jc w:val="both"/>
        <w:rPr>
          <w:rFonts w:ascii="Times New Roman" w:hAnsi="Times New Roman"/>
          <w:sz w:val="28"/>
        </w:rPr>
      </w:pPr>
      <w:r>
        <w:rPr>
          <w:sz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spacing w:before="0" w:after="0"/>
        <w:ind w:firstLine="540" w:left="567" w:right="0"/>
        <w:jc w:val="both"/>
        <w:rPr>
          <w:rFonts w:ascii="Times New Roman" w:hAnsi="Times New Roman"/>
          <w:b/>
          <w:sz w:val="28"/>
        </w:rPr>
      </w:pPr>
      <w:r>
        <w:rPr>
          <w:b/>
          <w:sz w:val="28"/>
        </w:rPr>
      </w:r>
    </w:p>
    <w:p>
      <w:pPr>
        <w:pStyle w:val="Heading4"/>
        <w:numPr>
          <w:ilvl w:val="0"/>
          <w:numId w:val="0"/>
        </w:numPr>
        <w:spacing w:before="0" w:after="0"/>
        <w:ind w:hanging="0" w:left="567" w:right="0"/>
        <w:rPr>
          <w:rFonts w:ascii="Times New Roman" w:hAnsi="Times New Roman"/>
          <w:i/>
          <w:i/>
          <w:sz w:val="28"/>
        </w:rPr>
      </w:pPr>
      <w:r>
        <w:rPr>
          <w:i/>
          <w:sz w:val="28"/>
        </w:rPr>
        <w:t>2.8. Исчерпывающий перечень оснований для отказа в приеме документов, необходимых для предоставления муниципальной услуги</w:t>
      </w:r>
    </w:p>
    <w:p>
      <w:pPr>
        <w:pStyle w:val="Heading4"/>
        <w:spacing w:before="0" w:after="0"/>
        <w:ind w:firstLine="540" w:left="567" w:right="0"/>
        <w:rPr>
          <w:rFonts w:ascii="Times New Roman" w:hAnsi="Times New Roman"/>
          <w:sz w:val="28"/>
        </w:rPr>
      </w:pPr>
      <w:r>
        <w:rPr>
          <w:sz w:val="28"/>
        </w:rPr>
      </w:r>
    </w:p>
    <w:p>
      <w:pPr>
        <w:pStyle w:val="Normal"/>
        <w:spacing w:before="0" w:after="0"/>
        <w:ind w:firstLine="709" w:left="0" w:right="0"/>
        <w:jc w:val="both"/>
        <w:rPr>
          <w:rFonts w:ascii="Times New Roman" w:hAnsi="Times New Roman"/>
          <w:sz w:val="28"/>
        </w:rPr>
      </w:pPr>
      <w:r>
        <w:rPr>
          <w:sz w:val="28"/>
        </w:rPr>
        <w:t>Основания для отказа в приеме документов, необходимых для предоставления муниципальной услуги, отсутствуют.</w:t>
      </w:r>
    </w:p>
    <w:p>
      <w:pPr>
        <w:pStyle w:val="Normal"/>
        <w:widowControl w:val="false"/>
        <w:spacing w:before="0" w:after="0"/>
        <w:ind w:firstLine="540" w:left="567" w:right="0"/>
        <w:jc w:val="both"/>
        <w:rPr>
          <w:rFonts w:ascii="Times New Roman" w:hAnsi="Times New Roman"/>
          <w:sz w:val="28"/>
        </w:rPr>
      </w:pPr>
      <w:r>
        <w:rPr>
          <w:sz w:val="28"/>
        </w:rPr>
      </w:r>
    </w:p>
    <w:p>
      <w:pPr>
        <w:pStyle w:val="Heading4"/>
        <w:numPr>
          <w:ilvl w:val="0"/>
          <w:numId w:val="0"/>
        </w:numPr>
        <w:spacing w:before="0" w:after="0"/>
        <w:ind w:hanging="0" w:left="567" w:right="0"/>
        <w:rPr>
          <w:rFonts w:ascii="Times New Roman" w:hAnsi="Times New Roman"/>
          <w:i/>
          <w:i/>
          <w:sz w:val="28"/>
        </w:rPr>
      </w:pPr>
      <w:r>
        <w:rPr>
          <w:i/>
          <w:sz w:val="28"/>
        </w:rPr>
        <w:t>2.9. Исчерпывающий перечень оснований для приостановления предоставления или отказа в предоставлении муниципальной услуги</w:t>
      </w:r>
    </w:p>
    <w:p>
      <w:pPr>
        <w:pStyle w:val="Normal"/>
        <w:spacing w:before="0" w:after="0"/>
        <w:ind w:hanging="0" w:left="567" w:right="0"/>
        <w:rPr>
          <w:rFonts w:ascii="Times New Roman" w:hAnsi="Times New Roman"/>
          <w:sz w:val="28"/>
        </w:rPr>
      </w:pPr>
      <w:r>
        <w:rPr>
          <w:sz w:val="28"/>
        </w:rPr>
      </w:r>
    </w:p>
    <w:p>
      <w:pPr>
        <w:pStyle w:val="Normal"/>
        <w:spacing w:before="0" w:after="0"/>
        <w:ind w:firstLine="709" w:left="0" w:right="0"/>
        <w:jc w:val="both"/>
        <w:rPr>
          <w:sz w:val="28"/>
        </w:rPr>
      </w:pPr>
      <w:r>
        <w:rPr>
          <w:sz w:val="28"/>
        </w:rPr>
        <w:t xml:space="preserve">2.9.1. Основанием для отказа в приеме к рассмотрению заявления является выявление несоблюдения установленных </w:t>
      </w:r>
      <w:hyperlink r:id="rId5">
        <w:r>
          <w:rPr>
            <w:rStyle w:val="ListLabel32662"/>
            <w:sz w:val="28"/>
          </w:rPr>
          <w:t>статьей 11</w:t>
        </w:r>
      </w:hyperlink>
      <w:r>
        <w:rPr>
          <w:sz w:val="28"/>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pPr>
        <w:pStyle w:val="Normal"/>
        <w:spacing w:before="0" w:after="0"/>
        <w:ind w:firstLine="709" w:left="0" w:right="0"/>
        <w:jc w:val="both"/>
        <w:rPr>
          <w:rFonts w:ascii="Times New Roman" w:hAnsi="Times New Roman"/>
          <w:sz w:val="28"/>
        </w:rPr>
      </w:pPr>
      <w:r>
        <w:rPr>
          <w:sz w:val="28"/>
        </w:rPr>
        <w:t>2.9.2. Основания для приостановления предоставления муниципальной услуги отсутствуют.</w:t>
      </w:r>
    </w:p>
    <w:p>
      <w:pPr>
        <w:pStyle w:val="Normal"/>
        <w:spacing w:before="0" w:after="0"/>
        <w:ind w:firstLine="709" w:left="0" w:right="0"/>
        <w:jc w:val="both"/>
        <w:rPr>
          <w:rFonts w:ascii="Times New Roman" w:hAnsi="Times New Roman"/>
          <w:sz w:val="28"/>
        </w:rPr>
      </w:pPr>
      <w:r>
        <w:rPr>
          <w:sz w:val="28"/>
        </w:rPr>
        <w:t>2.9.3. Основания для отказа в предоставлении муниципальной услуги:</w:t>
      </w:r>
    </w:p>
    <w:p>
      <w:pPr>
        <w:pStyle w:val="Normal"/>
        <w:spacing w:before="0" w:after="0"/>
        <w:ind w:firstLine="709" w:left="0" w:right="0"/>
        <w:jc w:val="both"/>
        <w:rPr>
          <w:rFonts w:ascii="Times New Roman" w:hAnsi="Times New Roman"/>
          <w:sz w:val="28"/>
        </w:rPr>
      </w:pPr>
      <w:r>
        <w:rPr>
          <w:sz w:val="28"/>
        </w:rPr>
        <w:t>за получением муниципальной услуги обратилось лицо, не предусмотренное  в пункте 1.2. настоящего административного регламента;</w:t>
      </w:r>
    </w:p>
    <w:p>
      <w:pPr>
        <w:pStyle w:val="Normal"/>
        <w:spacing w:lineRule="auto" w:line="240" w:before="0" w:after="0"/>
        <w:ind w:firstLine="709" w:left="0" w:right="0"/>
        <w:jc w:val="both"/>
        <w:rPr>
          <w:rFonts w:ascii="Times New Roman" w:hAnsi="Times New Roman"/>
          <w:sz w:val="28"/>
        </w:rPr>
      </w:pPr>
      <w:r>
        <w:rPr>
          <w:sz w:val="28"/>
        </w:rPr>
        <w:t>не представлены предусмотренные пунктом 2.6.1 административного регламента документы, обязанность по представлению которых возложена на заявителя;</w:t>
      </w:r>
    </w:p>
    <w:p>
      <w:pPr>
        <w:pStyle w:val="Normal"/>
        <w:spacing w:lineRule="auto" w:line="240" w:before="0" w:after="0"/>
        <w:ind w:firstLine="709" w:left="0" w:right="0"/>
        <w:jc w:val="both"/>
        <w:rPr>
          <w:rFonts w:ascii="Times New Roman" w:hAnsi="Times New Roman"/>
          <w:sz w:val="28"/>
        </w:rPr>
      </w:pPr>
      <w:r>
        <w:rPr>
          <w:sz w:val="28"/>
        </w:rPr>
        <w:t>разрешение на отклонение  от предельных параметров испрашивается в отношении строительства, объекта капитального строительства, земельный участок под которыми не сформирован;</w:t>
      </w:r>
    </w:p>
    <w:p>
      <w:pPr>
        <w:pStyle w:val="Normal"/>
        <w:spacing w:lineRule="auto" w:line="240" w:before="0" w:after="0"/>
        <w:ind w:firstLine="709" w:left="0" w:right="0"/>
        <w:jc w:val="both"/>
        <w:rPr>
          <w:rFonts w:ascii="Times New Roman" w:hAnsi="Times New Roman"/>
          <w:sz w:val="28"/>
        </w:rPr>
      </w:pPr>
      <w:r>
        <w:rPr>
          <w:sz w:val="28"/>
        </w:rPr>
        <w:t>разрешение на отклонение  от предельных параметров испрашивается в отношении строительства, объекта капитального строительства, земельный участок под которыми не находится на территории Тотемского муниципального округа;</w:t>
      </w:r>
    </w:p>
    <w:p>
      <w:pPr>
        <w:pStyle w:val="Normal"/>
        <w:spacing w:lineRule="auto" w:line="240" w:before="0" w:after="0"/>
        <w:ind w:firstLine="709" w:left="0" w:right="0"/>
        <w:jc w:val="both"/>
        <w:rPr>
          <w:rFonts w:ascii="Times New Roman" w:hAnsi="Times New Roman"/>
          <w:sz w:val="28"/>
        </w:rPr>
      </w:pPr>
      <w:r>
        <w:rPr>
          <w:sz w:val="28"/>
        </w:rPr>
        <w:t>отклонение от предельных параметров разрешенного строительства, реконструкции объектов капитального строительства, повлечет нарушение требований технических регламентов;</w:t>
      </w:r>
    </w:p>
    <w:p>
      <w:pPr>
        <w:pStyle w:val="Normal"/>
        <w:spacing w:lineRule="auto" w:line="240" w:before="0" w:after="0"/>
        <w:ind w:firstLine="709" w:left="0" w:right="0"/>
        <w:jc w:val="both"/>
        <w:rPr>
          <w:rFonts w:ascii="Times New Roman" w:hAnsi="Times New Roman"/>
          <w:sz w:val="28"/>
        </w:rPr>
      </w:pPr>
      <w:r>
        <w:rPr>
          <w:sz w:val="28"/>
        </w:rPr>
        <w:t>отклонение от предельных параметров разрешенного строительства, реконструкции объектов капитального строительства испрашивается  в части предельного количества этажей, предельной высоты зданий, строений, сооружений и (или) требований к архитектурным решениям объектов капитального строительства в границах территорий исторических поселений федерального или регионального значения;</w:t>
      </w:r>
    </w:p>
    <w:p>
      <w:pPr>
        <w:pStyle w:val="Normal"/>
        <w:spacing w:lineRule="auto" w:line="240" w:before="0" w:after="0"/>
        <w:ind w:firstLine="709" w:left="0" w:right="0"/>
        <w:jc w:val="both"/>
        <w:rPr>
          <w:rFonts w:ascii="Times New Roman" w:hAnsi="Times New Roman"/>
          <w:sz w:val="28"/>
        </w:rPr>
      </w:pPr>
      <w:r>
        <w:rPr>
          <w:sz w:val="28"/>
        </w:rPr>
        <w:t>в отношении земельного участка, где расположено строительство, объект капитального строительства, отклонение от предельных параметров строительства, реконструкции которых испрашивается,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поступило  уведомление о выявлении самовольной постройки  и такая постройка не снесена или не приведена в соответствие с установленными требованиями (за исключением случаев, если по результатам рассмотрения данного уведомления в указанные исполнительный орган государственной власти, государственное учреждение или орган местного самоуправления, указанному должностному лицу,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pPr>
        <w:pStyle w:val="Normal"/>
        <w:spacing w:lineRule="auto" w:line="240" w:before="0" w:after="0"/>
        <w:ind w:firstLine="709" w:left="0" w:right="0"/>
        <w:jc w:val="both"/>
        <w:rPr>
          <w:rFonts w:ascii="Times New Roman" w:hAnsi="Times New Roman"/>
          <w:sz w:val="28"/>
        </w:rPr>
      </w:pPr>
      <w:r>
        <w:rPr>
          <w:sz w:val="28"/>
        </w:rPr>
        <w:t>испрашиваемое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w:t>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firstLine="540" w:left="567" w:right="0"/>
        <w:jc w:val="both"/>
        <w:rPr>
          <w:rFonts w:ascii="Times New Roman" w:hAnsi="Times New Roman"/>
          <w:sz w:val="28"/>
        </w:rPr>
      </w:pPr>
      <w:r>
        <w:rPr>
          <w:sz w:val="28"/>
        </w:rPr>
      </w:r>
    </w:p>
    <w:p>
      <w:pPr>
        <w:pStyle w:val="Normal"/>
        <w:spacing w:lineRule="auto" w:line="240" w:before="0" w:after="0"/>
        <w:ind w:hanging="0" w:left="567" w:right="0"/>
        <w:jc w:val="center"/>
        <w:rPr>
          <w:rFonts w:ascii="Times New Roman" w:hAnsi="Times New Roman"/>
          <w:sz w:val="28"/>
        </w:rPr>
      </w:pPr>
      <w:r>
        <w:rPr>
          <w:i/>
          <w:color w:val="000000"/>
          <w:sz w:val="28"/>
        </w:rPr>
        <w:t> </w:t>
      </w:r>
      <w:r>
        <w:rPr>
          <w:color w:val="000000"/>
          <w:sz w:val="28"/>
        </w:rPr>
        <w:t>2.10</w:t>
      </w:r>
      <w:r>
        <w:rPr>
          <w:sz w:val="28"/>
        </w:rPr>
        <w:t xml:space="preserve">. </w:t>
      </w:r>
      <w:r>
        <w:rPr>
          <w:i/>
          <w:color w:val="000000"/>
          <w:sz w:val="28"/>
        </w:rPr>
        <w:t xml:space="preserve"> П</w:t>
      </w:r>
      <w:r>
        <w:rPr>
          <w:b w:val="false"/>
          <w:i/>
          <w:caps w:val="false"/>
          <w:smallCaps w:val="false"/>
          <w:color w:val="000000"/>
          <w:spacing w:val="0"/>
          <w:sz w:val="28"/>
        </w:rPr>
        <w:t>еречень услуг, которые являются необходимыми и обязательными для предоставления муниципальной услуги, в том числе сведения о документах, выдаваемых организациями и уполномоченными в соответствии с законодательством Российской Федерации экспертами, участвующими в предоставлении муниципальных услуг</w:t>
      </w:r>
    </w:p>
    <w:p>
      <w:pPr>
        <w:pStyle w:val="Heading4"/>
        <w:spacing w:before="0" w:after="0"/>
        <w:ind w:firstLine="709" w:left="0" w:right="0"/>
        <w:jc w:val="both"/>
        <w:rPr>
          <w:rFonts w:ascii="Times New Roman" w:hAnsi="Times New Roman"/>
          <w:b w:val="false"/>
          <w:sz w:val="24"/>
        </w:rPr>
      </w:pPr>
      <w:r>
        <w:rPr>
          <w:b w:val="false"/>
          <w:sz w:val="24"/>
        </w:rPr>
      </w:r>
    </w:p>
    <w:p>
      <w:pPr>
        <w:pStyle w:val="Heading4"/>
        <w:numPr>
          <w:ilvl w:val="0"/>
          <w:numId w:val="0"/>
        </w:numPr>
        <w:spacing w:before="0" w:after="0"/>
        <w:ind w:hanging="0" w:left="0" w:right="0"/>
        <w:jc w:val="both"/>
        <w:rPr>
          <w:rFonts w:ascii="Times New Roman" w:hAnsi="Times New Roman"/>
          <w:b w:val="false"/>
          <w:sz w:val="32"/>
        </w:rPr>
      </w:pPr>
      <w:r>
        <w:rPr>
          <w:b w:val="false"/>
          <w:color w:themeColor="text1" w:val="000000"/>
          <w:sz w:val="32"/>
        </w:rPr>
        <w:t>Услуги, которые являются необходимыми и обязательными для предоставления муниципальной услуги, отсутствуют.</w:t>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i/>
          <w:i/>
          <w:sz w:val="28"/>
        </w:rPr>
      </w:pPr>
      <w:r>
        <w:rPr>
          <w:i/>
          <w:sz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pacing w:before="0" w:after="0"/>
        <w:ind w:hanging="0" w:left="567" w:right="0"/>
        <w:rPr>
          <w:rFonts w:ascii="Times New Roman" w:hAnsi="Times New Roman"/>
          <w:sz w:val="28"/>
        </w:rPr>
      </w:pPr>
      <w:r>
        <w:rPr>
          <w:sz w:val="28"/>
        </w:rPr>
      </w:r>
    </w:p>
    <w:p>
      <w:pPr>
        <w:pStyle w:val="Normal"/>
        <w:spacing w:before="0" w:after="0"/>
        <w:ind w:firstLine="709" w:left="567" w:right="0"/>
        <w:jc w:val="both"/>
        <w:rPr>
          <w:rFonts w:ascii="Times New Roman" w:hAnsi="Times New Roman"/>
          <w:sz w:val="28"/>
        </w:rPr>
      </w:pPr>
      <w:r>
        <w:rPr>
          <w:sz w:val="28"/>
        </w:rPr>
        <w:t>Предоставление муниципальной услуги осуществляется для заявителей на безвозмездной основе.</w:t>
      </w:r>
    </w:p>
    <w:p>
      <w:pPr>
        <w:pStyle w:val="Heading4"/>
        <w:numPr>
          <w:ilvl w:val="0"/>
          <w:numId w:val="0"/>
        </w:numPr>
        <w:spacing w:before="0" w:after="0"/>
        <w:ind w:hanging="0" w:left="567" w:right="0"/>
        <w:rPr>
          <w:rFonts w:ascii="Times New Roman" w:hAnsi="Times New Roman"/>
          <w:i/>
          <w:i/>
          <w:sz w:val="28"/>
        </w:rPr>
      </w:pPr>
      <w:r>
        <w:rPr>
          <w:i/>
          <w:sz w:val="28"/>
        </w:rPr>
      </w:r>
    </w:p>
    <w:p>
      <w:pPr>
        <w:pStyle w:val="Heading4"/>
        <w:numPr>
          <w:ilvl w:val="0"/>
          <w:numId w:val="0"/>
        </w:numPr>
        <w:spacing w:before="0" w:after="0"/>
        <w:ind w:hanging="0" w:left="567" w:right="0"/>
        <w:rPr>
          <w:rFonts w:ascii="Times New Roman" w:hAnsi="Times New Roman"/>
          <w:i/>
          <w:i/>
          <w:sz w:val="28"/>
        </w:rPr>
      </w:pPr>
      <w:r>
        <w:rPr>
          <w:i/>
          <w:sz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pPr>
        <w:pStyle w:val="Heading4"/>
        <w:spacing w:before="0" w:after="0"/>
        <w:ind w:firstLine="540" w:left="567" w:right="0"/>
        <w:rPr>
          <w:rFonts w:ascii="Times New Roman" w:hAnsi="Times New Roman"/>
          <w:sz w:val="28"/>
        </w:rPr>
      </w:pPr>
      <w:r>
        <w:rPr>
          <w:sz w:val="28"/>
        </w:rPr>
      </w:r>
    </w:p>
    <w:p>
      <w:pPr>
        <w:pStyle w:val="Normal"/>
        <w:spacing w:lineRule="auto" w:line="240" w:before="0" w:after="0"/>
        <w:ind w:firstLine="709" w:left="0" w:right="0"/>
        <w:jc w:val="both"/>
        <w:rPr>
          <w:rFonts w:ascii="Times New Roman" w:hAnsi="Times New Roman"/>
          <w:sz w:val="28"/>
        </w:rPr>
      </w:pPr>
      <w:r>
        <w:rPr>
          <w:sz w:val="28"/>
        </w:rPr>
        <w:t>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w:t>
      </w:r>
    </w:p>
    <w:p>
      <w:pPr>
        <w:pStyle w:val="Normal"/>
        <w:spacing w:lineRule="auto" w:line="240" w:before="0" w:after="0"/>
        <w:ind w:firstLine="709" w:left="567" w:right="0"/>
        <w:jc w:val="both"/>
        <w:rPr>
          <w:rFonts w:ascii="Times New Roman" w:hAnsi="Times New Roman"/>
          <w:sz w:val="28"/>
        </w:rPr>
      </w:pPr>
      <w:r>
        <w:rPr>
          <w:sz w:val="28"/>
        </w:rPr>
      </w:r>
    </w:p>
    <w:p>
      <w:pPr>
        <w:pStyle w:val="Normal"/>
        <w:spacing w:before="0" w:after="0"/>
        <w:ind w:hanging="0" w:left="567" w:right="0"/>
        <w:jc w:val="center"/>
        <w:rPr>
          <w:rFonts w:ascii="Times New Roman" w:hAnsi="Times New Roman"/>
          <w:i/>
          <w:i/>
          <w:sz w:val="28"/>
        </w:rPr>
      </w:pPr>
      <w:r>
        <w:rPr>
          <w:i/>
          <w:color w:val="000000"/>
          <w:sz w:val="28"/>
        </w:rPr>
        <w:t>2.13. Срок регистрации запроса заявителя о предоставлении муниципальной услуги</w:t>
      </w:r>
    </w:p>
    <w:p>
      <w:pPr>
        <w:pStyle w:val="Normal"/>
        <w:spacing w:before="0" w:after="0"/>
        <w:ind w:hanging="0" w:left="567" w:right="0"/>
        <w:jc w:val="center"/>
        <w:rPr>
          <w:rFonts w:ascii="Times New Roman" w:hAnsi="Times New Roman"/>
          <w:sz w:val="28"/>
        </w:rPr>
      </w:pPr>
      <w:r>
        <w:rPr>
          <w:color w:val="000000"/>
          <w:sz w:val="28"/>
        </w:rPr>
        <w:t> </w:t>
      </w:r>
    </w:p>
    <w:p>
      <w:pPr>
        <w:pStyle w:val="Normal"/>
        <w:ind w:firstLine="709" w:left="0" w:right="0"/>
        <w:rPr>
          <w:rFonts w:ascii="YS Text" w:hAnsi="YS Text"/>
          <w:sz w:val="28"/>
          <w:highlight w:val="white"/>
        </w:rPr>
      </w:pPr>
      <w:r>
        <w:rPr>
          <w:sz w:val="28"/>
        </w:rPr>
        <w:t xml:space="preserve">2.13.1. </w:t>
      </w:r>
      <w:r>
        <w:rPr>
          <w:sz w:val="28"/>
          <w:highlight w:val="white"/>
        </w:rPr>
        <w:t xml:space="preserve">Регистрация заявления, </w:t>
      </w:r>
      <w:r>
        <w:rPr>
          <w:sz w:val="28"/>
        </w:rPr>
        <w:t xml:space="preserve">в том числе поступившего в форме электронного документа, осуществляется в день его поступления в Уполномоченный орган (МФЦ) (при поступлении заявления в форме электронного документа в нерабочее время – в ближайший рабочий день, следующий за днем поступления указанного заявления). </w:t>
      </w:r>
    </w:p>
    <w:p>
      <w:pPr>
        <w:pStyle w:val="Normal"/>
        <w:spacing w:before="0" w:after="0"/>
        <w:ind w:firstLine="540" w:left="567" w:right="0"/>
        <w:jc w:val="both"/>
        <w:rPr>
          <w:color w:val="000000"/>
          <w:sz w:val="28"/>
        </w:rPr>
      </w:pPr>
      <w:r>
        <w:rPr>
          <w:color w:val="000000"/>
          <w:sz w:val="28"/>
        </w:rPr>
      </w:r>
    </w:p>
    <w:p>
      <w:pPr>
        <w:pStyle w:val="Normal"/>
        <w:widowControl w:val="false"/>
        <w:spacing w:lineRule="auto" w:line="240" w:before="0" w:after="0"/>
        <w:ind w:hanging="0" w:left="567" w:right="0"/>
        <w:jc w:val="center"/>
        <w:rPr>
          <w:rFonts w:ascii="Times New Roman" w:hAnsi="Times New Roman"/>
          <w:i/>
          <w:i/>
          <w:sz w:val="28"/>
        </w:rPr>
      </w:pPr>
      <w:r>
        <w:rPr>
          <w:i/>
          <w:sz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pPr>
        <w:pStyle w:val="Normal"/>
        <w:spacing w:before="0" w:after="0"/>
        <w:ind w:firstLine="709" w:left="0" w:right="0"/>
        <w:jc w:val="both"/>
        <w:rPr>
          <w:rFonts w:ascii="Times New Roman" w:hAnsi="Times New Roman"/>
          <w:sz w:val="28"/>
        </w:rPr>
      </w:pPr>
      <w:r>
        <w:rPr>
          <w:sz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pPr>
        <w:pStyle w:val="Normal"/>
        <w:spacing w:before="0" w:after="0"/>
        <w:ind w:firstLine="709" w:left="0" w:right="0"/>
        <w:jc w:val="both"/>
        <w:rPr>
          <w:rFonts w:ascii="Times New Roman" w:hAnsi="Times New Roman"/>
          <w:sz w:val="28"/>
        </w:rPr>
      </w:pPr>
      <w:r>
        <w:rPr>
          <w:sz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pPr>
        <w:pStyle w:val="Normal"/>
        <w:spacing w:before="0" w:after="0"/>
        <w:ind w:firstLine="709" w:left="0" w:right="0"/>
        <w:jc w:val="both"/>
        <w:rPr>
          <w:rFonts w:ascii="Times New Roman" w:hAnsi="Times New Roman"/>
          <w:sz w:val="28"/>
        </w:rPr>
      </w:pPr>
      <w:r>
        <w:rPr>
          <w:sz w:val="28"/>
        </w:rPr>
        <w:t>2.14.2. Гражданам, относящимся к категории инвалидов, включая инвалидов, использующих кресла-коляски и собак-проводников, обеспечиваются:</w:t>
      </w:r>
    </w:p>
    <w:p>
      <w:pPr>
        <w:pStyle w:val="Normal"/>
        <w:spacing w:before="0" w:after="0"/>
        <w:ind w:firstLine="709" w:left="0" w:right="0"/>
        <w:jc w:val="both"/>
        <w:rPr>
          <w:rFonts w:ascii="Times New Roman" w:hAnsi="Times New Roman"/>
          <w:sz w:val="28"/>
        </w:rPr>
      </w:pPr>
      <w:r>
        <w:rPr>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pPr>
        <w:pStyle w:val="Normal"/>
        <w:spacing w:before="0" w:after="0"/>
        <w:ind w:firstLine="709" w:left="0" w:right="0"/>
        <w:jc w:val="both"/>
        <w:rPr>
          <w:rFonts w:ascii="Times New Roman" w:hAnsi="Times New Roman"/>
          <w:sz w:val="28"/>
        </w:rPr>
      </w:pPr>
      <w:r>
        <w:rPr>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pPr>
        <w:pStyle w:val="Normal"/>
        <w:spacing w:before="0" w:after="0"/>
        <w:ind w:firstLine="709" w:left="0" w:right="0"/>
        <w:jc w:val="both"/>
        <w:rPr>
          <w:rFonts w:ascii="Times New Roman" w:hAnsi="Times New Roman"/>
          <w:sz w:val="28"/>
        </w:rPr>
      </w:pPr>
      <w:r>
        <w:rPr>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pPr>
        <w:pStyle w:val="Normal"/>
        <w:spacing w:before="0" w:after="0"/>
        <w:ind w:firstLine="709" w:left="0" w:right="0"/>
        <w:jc w:val="both"/>
        <w:rPr>
          <w:rFonts w:ascii="Times New Roman" w:hAnsi="Times New Roman"/>
          <w:sz w:val="28"/>
        </w:rPr>
      </w:pPr>
      <w:r>
        <w:rPr>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pPr>
        <w:pStyle w:val="Normal"/>
        <w:spacing w:before="0" w:after="0"/>
        <w:ind w:firstLine="709" w:left="0" w:right="0"/>
        <w:jc w:val="both"/>
        <w:rPr>
          <w:rFonts w:ascii="Times New Roman" w:hAnsi="Times New Roman"/>
          <w:sz w:val="28"/>
        </w:rPr>
      </w:pPr>
      <w:r>
        <w:rPr>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pPr>
        <w:pStyle w:val="Normal"/>
        <w:spacing w:before="0" w:after="0"/>
        <w:ind w:firstLine="709" w:left="0" w:right="0"/>
        <w:jc w:val="both"/>
        <w:rPr>
          <w:sz w:val="28"/>
        </w:rPr>
      </w:pPr>
      <w:r>
        <w:rPr>
          <w:sz w:val="28"/>
        </w:rPr>
        <w:t xml:space="preserve">обеспечение допуска в здание, в котором предоставляется муниципальной услуги, собаки-проводника при наличии документа, подтверждающего ее специальное обучение, выданного по форме и в порядке, </w:t>
      </w:r>
      <w:r>
        <w:rPr>
          <w:color w:themeColor="text1" w:val="000000"/>
          <w:sz w:val="28"/>
        </w:rPr>
        <w:t xml:space="preserve">утвержденными </w:t>
      </w:r>
      <w:hyperlink r:id="rId6">
        <w:r>
          <w:rPr>
            <w:rStyle w:val="ListLabel32680"/>
            <w:color w:themeColor="text1" w:val="000000"/>
            <w:sz w:val="28"/>
            <w:u w:val="none"/>
          </w:rPr>
          <w:t>приказом</w:t>
        </w:r>
      </w:hyperlink>
      <w:r>
        <w:rPr>
          <w:color w:themeColor="text1" w:val="000000"/>
          <w:sz w:val="28"/>
        </w:rPr>
        <w:t xml:space="preserve"> Министерства труда и социальной защиты Российской Федерации от 22 июня 2015 года № 386н;</w:t>
      </w:r>
    </w:p>
    <w:p>
      <w:pPr>
        <w:pStyle w:val="Normal"/>
        <w:spacing w:before="0" w:after="0"/>
        <w:ind w:firstLine="709" w:left="0" w:right="0"/>
        <w:jc w:val="both"/>
        <w:rPr>
          <w:rFonts w:ascii="Times New Roman" w:hAnsi="Times New Roman"/>
          <w:sz w:val="28"/>
        </w:rPr>
      </w:pPr>
      <w:r>
        <w:rPr>
          <w:sz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pPr>
        <w:pStyle w:val="Normal"/>
        <w:spacing w:before="0" w:after="0"/>
        <w:ind w:firstLine="709" w:left="0" w:right="0"/>
        <w:jc w:val="both"/>
        <w:rPr>
          <w:rFonts w:ascii="Times New Roman" w:hAnsi="Times New Roman"/>
          <w:sz w:val="28"/>
        </w:rPr>
      </w:pPr>
      <w:r>
        <w:rPr>
          <w:sz w:val="28"/>
        </w:rPr>
        <w:t>обеспечение при необходимости допуска в здание, в котором предоставляется муниципальная услуга, сурдопереводчика, тифлосурдопереводчика;</w:t>
      </w:r>
    </w:p>
    <w:p>
      <w:pPr>
        <w:pStyle w:val="Normal"/>
        <w:spacing w:before="0" w:after="0"/>
        <w:ind w:firstLine="709" w:left="0" w:right="0"/>
        <w:jc w:val="both"/>
        <w:rPr>
          <w:rFonts w:ascii="Times New Roman" w:hAnsi="Times New Roman"/>
          <w:sz w:val="28"/>
        </w:rPr>
      </w:pPr>
      <w:r>
        <w:rPr>
          <w:sz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pPr>
        <w:pStyle w:val="Normal"/>
        <w:spacing w:before="0" w:after="0"/>
        <w:ind w:firstLine="709" w:left="0" w:right="0"/>
        <w:jc w:val="both"/>
        <w:rPr>
          <w:rFonts w:ascii="Times New Roman" w:hAnsi="Times New Roman"/>
          <w:sz w:val="28"/>
        </w:rPr>
      </w:pPr>
      <w:r>
        <w:rPr>
          <w:sz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pPr>
        <w:pStyle w:val="Normal"/>
        <w:spacing w:before="0" w:after="0"/>
        <w:ind w:firstLine="709" w:left="0" w:right="0"/>
        <w:jc w:val="both"/>
        <w:rPr>
          <w:rFonts w:ascii="Times New Roman" w:hAnsi="Times New Roman"/>
          <w:sz w:val="28"/>
        </w:rPr>
      </w:pPr>
      <w:r>
        <w:rPr>
          <w:sz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pPr>
        <w:pStyle w:val="Normal"/>
        <w:spacing w:before="0" w:after="0"/>
        <w:ind w:firstLine="709" w:left="0" w:right="0"/>
        <w:jc w:val="both"/>
        <w:rPr>
          <w:rFonts w:ascii="Times New Roman" w:hAnsi="Times New Roman"/>
          <w:sz w:val="28"/>
        </w:rPr>
      </w:pPr>
      <w:r>
        <w:rPr>
          <w:sz w:val="28"/>
        </w:rPr>
        <w:t>В помещениях Уполномоченного органа на видном месте устанавливаются схемы размещения средств пожаротушения и путей эвакуации.</w:t>
      </w:r>
    </w:p>
    <w:p>
      <w:pPr>
        <w:pStyle w:val="Normal"/>
        <w:spacing w:before="0" w:after="0"/>
        <w:ind w:firstLine="709" w:left="0" w:right="0"/>
        <w:jc w:val="both"/>
        <w:rPr>
          <w:rFonts w:ascii="Times New Roman" w:hAnsi="Times New Roman"/>
          <w:sz w:val="28"/>
        </w:rPr>
      </w:pPr>
      <w:r>
        <w:rPr>
          <w:sz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pPr>
        <w:pStyle w:val="Normal"/>
        <w:spacing w:before="0" w:after="0"/>
        <w:ind w:firstLine="709" w:left="0" w:right="0"/>
        <w:jc w:val="both"/>
        <w:rPr>
          <w:rFonts w:ascii="Times New Roman" w:hAnsi="Times New Roman"/>
          <w:sz w:val="28"/>
        </w:rPr>
      </w:pPr>
      <w:r>
        <w:rPr>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pPr>
        <w:pStyle w:val="Normal"/>
        <w:spacing w:before="0" w:after="0"/>
        <w:ind w:firstLine="709" w:left="0" w:right="0"/>
        <w:jc w:val="both"/>
        <w:rPr>
          <w:rFonts w:ascii="Times New Roman" w:hAnsi="Times New Roman"/>
          <w:sz w:val="28"/>
        </w:rPr>
      </w:pPr>
      <w:r>
        <w:rPr>
          <w:sz w:val="28"/>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pPr>
        <w:pStyle w:val="Normal"/>
        <w:spacing w:before="0" w:after="0"/>
        <w:ind w:firstLine="709" w:left="0" w:right="0"/>
        <w:jc w:val="both"/>
        <w:rPr>
          <w:rFonts w:ascii="Times New Roman" w:hAnsi="Times New Roman"/>
          <w:sz w:val="28"/>
        </w:rPr>
      </w:pPr>
      <w:r>
        <w:rPr>
          <w:sz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Уполномоченного органа (при наличии). Таблички на дверях кабинетов или на стенах должны быть видны посетителям.</w:t>
      </w:r>
    </w:p>
    <w:p>
      <w:pPr>
        <w:pStyle w:val="Normal"/>
        <w:widowControl w:val="false"/>
        <w:spacing w:lineRule="auto" w:line="240" w:before="0" w:after="0"/>
        <w:ind w:firstLine="540" w:left="567" w:right="0"/>
        <w:jc w:val="both"/>
        <w:rPr>
          <w:rFonts w:ascii="Times New Roman" w:hAnsi="Times New Roman"/>
          <w:sz w:val="28"/>
        </w:rPr>
      </w:pPr>
      <w:r>
        <w:rPr>
          <w:sz w:val="28"/>
        </w:rPr>
      </w:r>
    </w:p>
    <w:p>
      <w:pPr>
        <w:pStyle w:val="Normal"/>
        <w:keepNext w:val="true"/>
        <w:tabs>
          <w:tab w:val="clear" w:pos="708"/>
          <w:tab w:val="left" w:pos="0" w:leader="none"/>
        </w:tabs>
        <w:spacing w:before="0" w:after="0"/>
        <w:ind w:firstLine="540" w:left="567" w:right="0"/>
        <w:jc w:val="center"/>
        <w:rPr>
          <w:rFonts w:ascii="Times New Roman" w:hAnsi="Times New Roman"/>
          <w:sz w:val="28"/>
        </w:rPr>
      </w:pPr>
      <w:r>
        <w:rPr>
          <w:i/>
          <w:sz w:val="28"/>
        </w:rPr>
        <w:t>2.15. Показатели доступности и качества муниципальной услуги</w:t>
      </w:r>
    </w:p>
    <w:p>
      <w:pPr>
        <w:pStyle w:val="Normal"/>
        <w:keepNext w:val="true"/>
        <w:tabs>
          <w:tab w:val="clear" w:pos="708"/>
          <w:tab w:val="left" w:pos="0" w:leader="none"/>
        </w:tabs>
        <w:spacing w:before="0" w:after="0"/>
        <w:ind w:firstLine="540" w:left="567" w:right="0"/>
        <w:jc w:val="center"/>
        <w:rPr>
          <w:rFonts w:ascii="Times New Roman" w:hAnsi="Times New Roman"/>
          <w:i/>
          <w:i/>
          <w:sz w:val="28"/>
        </w:rPr>
      </w:pPr>
      <w:r>
        <w:rPr>
          <w:i/>
          <w:sz w:val="28"/>
        </w:rPr>
      </w:r>
    </w:p>
    <w:p>
      <w:pPr>
        <w:pStyle w:val="Normal"/>
        <w:spacing w:before="0" w:after="0"/>
        <w:ind w:firstLine="709" w:left="0" w:right="0"/>
        <w:jc w:val="both"/>
        <w:rPr>
          <w:rFonts w:ascii="Times New Roman" w:hAnsi="Times New Roman"/>
          <w:sz w:val="28"/>
        </w:rPr>
      </w:pPr>
      <w:r>
        <w:rPr>
          <w:sz w:val="28"/>
        </w:rPr>
        <w:t>2.15.1. Показателями доступности муниципальной услуги являются:</w:t>
      </w:r>
    </w:p>
    <w:p>
      <w:pPr>
        <w:pStyle w:val="Normal"/>
        <w:spacing w:before="0" w:after="0"/>
        <w:ind w:firstLine="709" w:left="0" w:right="0"/>
        <w:jc w:val="both"/>
        <w:rPr>
          <w:rFonts w:ascii="Times New Roman" w:hAnsi="Times New Roman"/>
          <w:sz w:val="28"/>
        </w:rPr>
      </w:pPr>
      <w:r>
        <w:rPr>
          <w:sz w:val="28"/>
        </w:rPr>
        <w:t>информирование заявителей о предоставлении муниципальной услуги;</w:t>
      </w:r>
    </w:p>
    <w:p>
      <w:pPr>
        <w:pStyle w:val="Normal"/>
        <w:spacing w:before="0" w:after="0"/>
        <w:ind w:firstLine="709" w:left="0" w:right="0"/>
        <w:jc w:val="both"/>
        <w:rPr>
          <w:rFonts w:ascii="Times New Roman" w:hAnsi="Times New Roman"/>
          <w:sz w:val="28"/>
        </w:rPr>
      </w:pPr>
      <w:r>
        <w:rPr>
          <w:sz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pPr>
        <w:pStyle w:val="Normal"/>
        <w:spacing w:before="0" w:after="0"/>
        <w:ind w:firstLine="709" w:left="0" w:right="0"/>
        <w:jc w:val="both"/>
        <w:rPr>
          <w:rFonts w:ascii="Times New Roman" w:hAnsi="Times New Roman"/>
          <w:sz w:val="28"/>
        </w:rPr>
      </w:pPr>
      <w:r>
        <w:rPr>
          <w:sz w:val="28"/>
        </w:rPr>
        <w:t>оборудование помещений Уполномоченного органа местами хранения верхней одежды заявителей, местами общего пользования;</w:t>
      </w:r>
    </w:p>
    <w:p>
      <w:pPr>
        <w:pStyle w:val="Normal"/>
        <w:spacing w:before="0" w:after="0"/>
        <w:ind w:firstLine="709" w:left="0" w:right="0"/>
        <w:jc w:val="both"/>
        <w:rPr>
          <w:rFonts w:ascii="Times New Roman" w:hAnsi="Times New Roman"/>
          <w:sz w:val="28"/>
        </w:rPr>
      </w:pPr>
      <w:r>
        <w:rPr>
          <w:sz w:val="28"/>
        </w:rPr>
        <w:t>соблюдение графика работы Уполномоченного органа;</w:t>
      </w:r>
    </w:p>
    <w:p>
      <w:pPr>
        <w:pStyle w:val="Normal"/>
        <w:spacing w:before="0" w:after="0"/>
        <w:ind w:firstLine="709" w:left="0" w:right="0"/>
        <w:jc w:val="both"/>
        <w:rPr>
          <w:rFonts w:ascii="Times New Roman" w:hAnsi="Times New Roman"/>
          <w:sz w:val="28"/>
        </w:rPr>
      </w:pPr>
      <w:r>
        <w:rPr>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pPr>
        <w:pStyle w:val="Normal"/>
        <w:spacing w:before="0" w:after="0"/>
        <w:ind w:firstLine="709" w:left="0" w:right="0"/>
        <w:jc w:val="both"/>
        <w:rPr>
          <w:rFonts w:ascii="Times New Roman" w:hAnsi="Times New Roman"/>
          <w:sz w:val="28"/>
        </w:rPr>
      </w:pPr>
      <w:r>
        <w:rPr>
          <w:sz w:val="28"/>
        </w:rPr>
        <w:t>время, затраченное на получение конечного результата муниципальной услуги.</w:t>
      </w:r>
    </w:p>
    <w:p>
      <w:pPr>
        <w:pStyle w:val="Normal"/>
        <w:spacing w:before="0" w:after="0"/>
        <w:ind w:firstLine="709" w:left="0" w:right="0"/>
        <w:jc w:val="both"/>
        <w:rPr>
          <w:rFonts w:ascii="Times New Roman" w:hAnsi="Times New Roman"/>
          <w:sz w:val="28"/>
        </w:rPr>
      </w:pPr>
      <w:r>
        <w:rPr>
          <w:sz w:val="28"/>
        </w:rPr>
        <w:t>2.15.2. Показателями качества муниципальной услуги являются:</w:t>
      </w:r>
    </w:p>
    <w:p>
      <w:pPr>
        <w:pStyle w:val="Normal"/>
        <w:spacing w:before="0" w:after="0"/>
        <w:ind w:firstLine="709" w:left="0" w:right="0"/>
        <w:jc w:val="both"/>
        <w:rPr>
          <w:rFonts w:ascii="Times New Roman" w:hAnsi="Times New Roman"/>
          <w:sz w:val="28"/>
        </w:rPr>
      </w:pPr>
      <w:r>
        <w:rPr>
          <w:sz w:val="28"/>
        </w:rPr>
        <w:t>количество взаимодействий заявителя с должностными лицами при предоставлении муниципальной услуги и их продолжительность;</w:t>
      </w:r>
    </w:p>
    <w:p>
      <w:pPr>
        <w:pStyle w:val="Normal"/>
        <w:spacing w:before="0" w:after="0"/>
        <w:ind w:firstLine="709" w:left="0" w:right="0"/>
        <w:jc w:val="both"/>
        <w:rPr>
          <w:rFonts w:ascii="Times New Roman" w:hAnsi="Times New Roman"/>
          <w:sz w:val="28"/>
        </w:rPr>
      </w:pPr>
      <w:r>
        <w:rPr>
          <w:sz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pPr>
        <w:pStyle w:val="Normal"/>
        <w:spacing w:before="0" w:after="0"/>
        <w:ind w:firstLine="709" w:left="0" w:right="0"/>
        <w:jc w:val="both"/>
        <w:rPr>
          <w:rFonts w:ascii="Times New Roman" w:hAnsi="Times New Roman"/>
          <w:sz w:val="28"/>
        </w:rPr>
      </w:pPr>
      <w:r>
        <w:rPr>
          <w:sz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pPr>
        <w:pStyle w:val="Normal"/>
        <w:spacing w:before="0" w:after="0"/>
        <w:ind w:firstLine="709" w:left="0" w:right="0"/>
        <w:jc w:val="both"/>
        <w:rPr>
          <w:rFonts w:ascii="Times New Roman" w:hAnsi="Times New Roman"/>
          <w:sz w:val="28"/>
        </w:rPr>
      </w:pPr>
      <w:r>
        <w:rPr>
          <w:sz w:val="28"/>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электронной почты, на Едином портале.</w:t>
      </w:r>
    </w:p>
    <w:p>
      <w:pPr>
        <w:pStyle w:val="Normal"/>
        <w:numPr>
          <w:ilvl w:val="0"/>
          <w:numId w:val="0"/>
        </w:numPr>
        <w:spacing w:before="0" w:after="0"/>
        <w:ind w:firstLine="709" w:left="567" w:right="0"/>
        <w:jc w:val="center"/>
        <w:outlineLvl w:val="0"/>
        <w:rPr>
          <w:rFonts w:ascii="Times New Roman" w:hAnsi="Times New Roman"/>
          <w:sz w:val="28"/>
        </w:rPr>
      </w:pPr>
      <w:r>
        <w:rPr>
          <w:sz w:val="28"/>
        </w:rPr>
      </w:r>
    </w:p>
    <w:p>
      <w:pPr>
        <w:pStyle w:val="Normal"/>
        <w:numPr>
          <w:ilvl w:val="0"/>
          <w:numId w:val="0"/>
        </w:numPr>
        <w:spacing w:before="0" w:after="0"/>
        <w:ind w:firstLine="709" w:left="567" w:right="0"/>
        <w:jc w:val="center"/>
        <w:outlineLvl w:val="0"/>
        <w:rPr>
          <w:rFonts w:ascii="Times New Roman" w:hAnsi="Times New Roman"/>
          <w:i/>
          <w:i/>
          <w:sz w:val="28"/>
        </w:rPr>
      </w:pPr>
      <w:r>
        <w:rPr>
          <w:i/>
          <w:sz w:val="28"/>
        </w:rPr>
        <w:t>2.16. Перечень классов средств электронной подписи, которые</w:t>
      </w:r>
    </w:p>
    <w:p>
      <w:pPr>
        <w:pStyle w:val="Normal"/>
        <w:spacing w:before="0" w:after="0"/>
        <w:ind w:firstLine="709" w:left="567" w:right="0"/>
        <w:jc w:val="center"/>
        <w:rPr>
          <w:rFonts w:ascii="Times New Roman" w:hAnsi="Times New Roman"/>
          <w:i/>
          <w:i/>
          <w:sz w:val="28"/>
        </w:rPr>
      </w:pPr>
      <w:r>
        <w:rPr>
          <w:i/>
          <w:sz w:val="28"/>
        </w:rPr>
        <w:t>допускаются к использованию при обращении за получением</w:t>
      </w:r>
    </w:p>
    <w:p>
      <w:pPr>
        <w:pStyle w:val="Normal"/>
        <w:spacing w:before="0" w:after="0"/>
        <w:ind w:firstLine="709" w:left="567" w:right="0"/>
        <w:jc w:val="center"/>
        <w:rPr>
          <w:rFonts w:ascii="Times New Roman" w:hAnsi="Times New Roman"/>
          <w:i/>
          <w:i/>
          <w:sz w:val="28"/>
        </w:rPr>
      </w:pPr>
      <w:r>
        <w:rPr>
          <w:i/>
          <w:sz w:val="28"/>
        </w:rPr>
        <w:t>муниципальной услуги, оказываемой с применением</w:t>
      </w:r>
    </w:p>
    <w:p>
      <w:pPr>
        <w:pStyle w:val="Normal"/>
        <w:spacing w:before="0" w:after="0"/>
        <w:ind w:firstLine="709" w:left="567" w:right="0"/>
        <w:jc w:val="center"/>
        <w:rPr>
          <w:rFonts w:ascii="Times New Roman" w:hAnsi="Times New Roman"/>
          <w:i/>
          <w:i/>
          <w:sz w:val="28"/>
        </w:rPr>
      </w:pPr>
      <w:r>
        <w:rPr>
          <w:i/>
          <w:sz w:val="28"/>
        </w:rPr>
        <w:t>усиленной квалифицированной электронной подписи</w:t>
      </w:r>
    </w:p>
    <w:p>
      <w:pPr>
        <w:pStyle w:val="Heading4"/>
        <w:spacing w:before="0" w:after="0"/>
        <w:ind w:firstLine="540" w:left="567" w:right="0"/>
        <w:jc w:val="center"/>
        <w:rPr>
          <w:rFonts w:ascii="Times New Roman" w:hAnsi="Times New Roman"/>
          <w:sz w:val="28"/>
        </w:rPr>
      </w:pPr>
      <w:r>
        <w:rPr>
          <w:sz w:val="28"/>
        </w:rPr>
      </w:r>
    </w:p>
    <w:p>
      <w:pPr>
        <w:pStyle w:val="Normal"/>
        <w:widowControl w:val="false"/>
        <w:spacing w:lineRule="auto" w:line="240" w:before="0" w:after="0"/>
        <w:ind w:firstLine="709" w:left="0" w:right="0"/>
        <w:jc w:val="both"/>
        <w:rPr>
          <w:rFonts w:ascii="Times New Roman" w:hAnsi="Times New Roman"/>
          <w:sz w:val="28"/>
        </w:rPr>
      </w:pPr>
      <w:r>
        <w:rPr>
          <w:sz w:val="28"/>
        </w:rPr>
        <w:t>С учетом Требований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pPr>
        <w:pStyle w:val="Normal"/>
        <w:widowControl w:val="false"/>
        <w:spacing w:lineRule="auto" w:line="240" w:before="0" w:after="0"/>
        <w:ind w:firstLine="540" w:left="567" w:right="0"/>
        <w:jc w:val="both"/>
        <w:rPr>
          <w:rFonts w:ascii="Times New Roman" w:hAnsi="Times New Roman"/>
          <w:sz w:val="28"/>
        </w:rPr>
      </w:pPr>
      <w:r>
        <w:rPr>
          <w:sz w:val="28"/>
        </w:rPr>
      </w:r>
    </w:p>
    <w:p>
      <w:pPr>
        <w:pStyle w:val="Heading4"/>
        <w:numPr>
          <w:ilvl w:val="0"/>
          <w:numId w:val="0"/>
        </w:numPr>
        <w:spacing w:before="0" w:after="0"/>
        <w:ind w:hanging="0" w:left="0" w:right="0"/>
        <w:rPr>
          <w:rFonts w:ascii="Times New Roman" w:hAnsi="Times New Roman"/>
          <w:sz w:val="28"/>
        </w:rPr>
      </w:pPr>
      <w:r>
        <w:rPr>
          <w:sz w:val="28"/>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pPr>
        <w:pStyle w:val="Normal"/>
        <w:tabs>
          <w:tab w:val="clear" w:pos="708"/>
          <w:tab w:val="left" w:pos="0" w:leader="none"/>
        </w:tabs>
        <w:spacing w:before="0" w:after="0"/>
        <w:ind w:hanging="0" w:left="567" w:right="0"/>
        <w:jc w:val="center"/>
        <w:rPr>
          <w:rFonts w:ascii="Times New Roman" w:hAnsi="Times New Roman"/>
          <w:sz w:val="28"/>
        </w:rPr>
      </w:pPr>
      <w:r>
        <w:rPr>
          <w:sz w:val="28"/>
        </w:rPr>
      </w:r>
    </w:p>
    <w:p>
      <w:pPr>
        <w:pStyle w:val="Normal"/>
        <w:spacing w:before="0" w:after="0"/>
        <w:ind w:firstLine="709" w:left="0" w:right="0"/>
        <w:jc w:val="center"/>
        <w:rPr>
          <w:rFonts w:ascii="Times New Roman" w:hAnsi="Times New Roman"/>
          <w:sz w:val="28"/>
        </w:rPr>
      </w:pPr>
      <w:r>
        <w:rPr>
          <w:sz w:val="28"/>
        </w:rPr>
        <w:t>3.1. Исчерпывающий перечень административных процедур</w:t>
      </w:r>
    </w:p>
    <w:p>
      <w:pPr>
        <w:pStyle w:val="Heading4"/>
        <w:spacing w:before="0" w:after="0"/>
        <w:ind w:firstLine="709" w:left="0" w:right="0"/>
        <w:rPr>
          <w:rFonts w:ascii="Times New Roman" w:hAnsi="Times New Roman"/>
          <w:sz w:val="28"/>
        </w:rPr>
      </w:pPr>
      <w:r>
        <w:rPr>
          <w:sz w:val="28"/>
        </w:rPr>
      </w:r>
    </w:p>
    <w:p>
      <w:pPr>
        <w:pStyle w:val="Normal"/>
        <w:spacing w:before="0" w:after="0"/>
        <w:ind w:firstLine="709" w:left="0" w:right="0"/>
        <w:jc w:val="both"/>
        <w:rPr>
          <w:rFonts w:ascii="Times New Roman" w:hAnsi="Times New Roman"/>
          <w:sz w:val="28"/>
        </w:rPr>
      </w:pPr>
      <w:r>
        <w:rPr>
          <w:sz w:val="28"/>
        </w:rPr>
        <w:t>3.1.1. Предоставление муниципальной услуги включает в себя следующие административные процедуры:</w:t>
      </w:r>
    </w:p>
    <w:p>
      <w:pPr>
        <w:pStyle w:val="Normal"/>
        <w:spacing w:before="0" w:after="0"/>
        <w:ind w:firstLine="709" w:left="0" w:right="0"/>
        <w:jc w:val="both"/>
        <w:rPr>
          <w:rFonts w:ascii="Times New Roman" w:hAnsi="Times New Roman"/>
          <w:sz w:val="28"/>
        </w:rPr>
      </w:pPr>
      <w:r>
        <w:rPr>
          <w:sz w:val="28"/>
        </w:rPr>
        <w:t>прием и регистрация заявления и документов;</w:t>
      </w:r>
    </w:p>
    <w:p>
      <w:pPr>
        <w:pStyle w:val="Normal"/>
        <w:spacing w:before="0" w:after="0"/>
        <w:ind w:firstLine="709" w:left="0" w:right="0"/>
        <w:jc w:val="both"/>
        <w:rPr>
          <w:rFonts w:ascii="Times New Roman" w:hAnsi="Times New Roman"/>
          <w:sz w:val="28"/>
        </w:rPr>
      </w:pPr>
      <w:r>
        <w:rPr>
          <w:color w:themeColor="text1" w:val="000000"/>
          <w:sz w:val="28"/>
        </w:rPr>
        <w:t>рассмотрение заявления и принятие решения</w:t>
      </w:r>
      <w:r>
        <w:rPr>
          <w:color w:val="00B050"/>
          <w:sz w:val="28"/>
        </w:rPr>
        <w:t xml:space="preserve"> </w:t>
      </w:r>
      <w:r>
        <w:rPr>
          <w:sz w:val="28"/>
        </w:rPr>
        <w:t xml:space="preserve"> о предоставлении (отказе в предоставлении) разрешения на отклонение от предельных параметров разрешенного строительства, реконструкции объекта капитального строительства;</w:t>
      </w:r>
    </w:p>
    <w:p>
      <w:pPr>
        <w:pStyle w:val="Normal"/>
        <w:spacing w:before="0" w:after="0"/>
        <w:ind w:firstLine="709" w:left="0" w:right="0"/>
        <w:jc w:val="both"/>
        <w:rPr>
          <w:rFonts w:ascii="Times New Roman" w:hAnsi="Times New Roman"/>
          <w:sz w:val="28"/>
        </w:rPr>
      </w:pPr>
      <w:r>
        <w:rPr>
          <w:sz w:val="28"/>
        </w:rPr>
        <w:t>выдача (направление) подготовленных документов заявителю.</w:t>
      </w:r>
    </w:p>
    <w:p>
      <w:pPr>
        <w:pStyle w:val="Normal"/>
        <w:spacing w:before="0" w:after="0"/>
        <w:ind w:firstLine="709" w:left="567" w:right="0"/>
        <w:jc w:val="both"/>
        <w:rPr>
          <w:rFonts w:ascii="Times New Roman" w:hAnsi="Times New Roman"/>
          <w:sz w:val="28"/>
        </w:rPr>
      </w:pPr>
      <w:r>
        <w:rPr>
          <w:sz w:val="28"/>
        </w:rPr>
      </w:r>
    </w:p>
    <w:p>
      <w:pPr>
        <w:pStyle w:val="Normal"/>
        <w:spacing w:before="0" w:after="0"/>
        <w:ind w:firstLine="709" w:left="-142" w:right="0"/>
        <w:jc w:val="center"/>
        <w:rPr>
          <w:rFonts w:ascii="Times New Roman" w:hAnsi="Times New Roman"/>
          <w:i/>
          <w:i/>
          <w:sz w:val="28"/>
        </w:rPr>
      </w:pPr>
      <w:r>
        <w:rPr>
          <w:i/>
          <w:sz w:val="28"/>
        </w:rPr>
        <w:t>3.2. Прием и регистрация заявления и документов</w:t>
      </w:r>
    </w:p>
    <w:p>
      <w:pPr>
        <w:pStyle w:val="Normal"/>
        <w:spacing w:lineRule="auto" w:line="240" w:before="0" w:after="0"/>
        <w:ind w:firstLine="709" w:left="567" w:right="0"/>
        <w:jc w:val="both"/>
        <w:rPr>
          <w:rFonts w:ascii="Times New Roman" w:hAnsi="Times New Roman"/>
          <w:sz w:val="28"/>
        </w:rPr>
      </w:pPr>
      <w:r>
        <w:rPr>
          <w:sz w:val="28"/>
        </w:rPr>
      </w:r>
    </w:p>
    <w:p>
      <w:pPr>
        <w:pStyle w:val="Normal"/>
        <w:spacing w:before="0" w:after="0"/>
        <w:ind w:firstLine="709" w:left="0" w:right="-2"/>
        <w:jc w:val="both"/>
        <w:rPr>
          <w:rFonts w:ascii="Times New Roman" w:hAnsi="Times New Roman"/>
          <w:sz w:val="28"/>
        </w:rPr>
      </w:pPr>
      <w:r>
        <w:rPr>
          <w:sz w:val="28"/>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pPr>
        <w:pStyle w:val="Normal"/>
        <w:widowControl/>
        <w:tabs>
          <w:tab w:val="clear" w:pos="708"/>
          <w:tab w:val="left" w:pos="1288" w:leader="none"/>
          <w:tab w:val="left" w:pos="1560" w:leader="none"/>
        </w:tabs>
        <w:spacing w:lineRule="auto" w:line="240" w:before="0" w:after="0"/>
        <w:ind w:firstLine="709" w:left="0" w:right="0"/>
        <w:jc w:val="both"/>
        <w:rPr>
          <w:rFonts w:ascii="Times New Roman" w:hAnsi="Times New Roman"/>
          <w:sz w:val="28"/>
        </w:rPr>
      </w:pPr>
      <w:r>
        <w:rPr>
          <w:sz w:val="28"/>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pPr>
        <w:pStyle w:val="Normal"/>
        <w:spacing w:before="0" w:after="0"/>
        <w:ind w:firstLine="709" w:left="0" w:right="0"/>
        <w:jc w:val="both"/>
        <w:rPr>
          <w:rFonts w:ascii="Times New Roman" w:hAnsi="Times New Roman"/>
          <w:sz w:val="28"/>
        </w:rPr>
      </w:pPr>
      <w:r>
        <w:rPr>
          <w:color w:val="000000"/>
          <w:sz w:val="28"/>
        </w:rPr>
        <w:t>3.2.3. В случае если заявление и прилагаемые документы</w:t>
      </w:r>
      <w:r>
        <w:rPr>
          <w:sz w:val="28"/>
        </w:rPr>
        <w:t xml:space="preserve"> представляются заявителем  в Уполномоченный орган (МФЦ) лично, должностное лицо Уполномоченного органа (МФЦ),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w:t>
      </w:r>
    </w:p>
    <w:p>
      <w:pPr>
        <w:pStyle w:val="Normal"/>
        <w:spacing w:before="0" w:after="0"/>
        <w:ind w:firstLine="709" w:left="0" w:right="0"/>
        <w:jc w:val="both"/>
        <w:rPr>
          <w:rFonts w:ascii="Times New Roman" w:hAnsi="Times New Roman"/>
          <w:sz w:val="28"/>
        </w:rPr>
      </w:pPr>
      <w:r>
        <w:rPr>
          <w:color w:val="000000"/>
          <w:sz w:val="28"/>
        </w:rPr>
        <w:t>В случае,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pPr>
        <w:pStyle w:val="Normal"/>
        <w:spacing w:before="0" w:after="0"/>
        <w:ind w:firstLine="709" w:left="0" w:right="0"/>
        <w:jc w:val="both"/>
        <w:rPr>
          <w:rFonts w:ascii="Times New Roman" w:hAnsi="Times New Roman"/>
          <w:sz w:val="28"/>
        </w:rPr>
      </w:pPr>
      <w:r>
        <w:rPr>
          <w:sz w:val="28"/>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w:t>
      </w:r>
    </w:p>
    <w:p>
      <w:pPr>
        <w:pStyle w:val="Normal"/>
        <w:spacing w:before="0" w:after="0"/>
        <w:ind w:firstLine="709" w:left="0" w:right="0"/>
        <w:jc w:val="both"/>
        <w:rPr>
          <w:rFonts w:ascii="Times New Roman" w:hAnsi="Times New Roman"/>
          <w:sz w:val="28"/>
        </w:rPr>
      </w:pPr>
      <w:r>
        <w:rPr>
          <w:sz w:val="28"/>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pPr>
        <w:pStyle w:val="Normal"/>
        <w:spacing w:before="0" w:after="0"/>
        <w:ind w:firstLine="709" w:left="0" w:right="0"/>
        <w:jc w:val="both"/>
        <w:rPr>
          <w:rFonts w:ascii="Times New Roman" w:hAnsi="Times New Roman"/>
          <w:sz w:val="28"/>
        </w:rPr>
      </w:pPr>
      <w:r>
        <w:rPr>
          <w:sz w:val="28"/>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pPr>
        <w:pStyle w:val="Normal"/>
        <w:spacing w:before="0" w:after="0"/>
        <w:ind w:firstLine="709" w:left="0" w:right="0"/>
        <w:jc w:val="both"/>
        <w:rPr>
          <w:rFonts w:ascii="Times New Roman" w:hAnsi="Times New Roman"/>
          <w:sz w:val="28"/>
        </w:rPr>
      </w:pPr>
      <w:r>
        <w:rPr>
          <w:sz w:val="28"/>
        </w:rPr>
        <w:t>3.2.4.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pPr>
        <w:pStyle w:val="Normal"/>
        <w:widowControl w:val="false"/>
        <w:spacing w:lineRule="auto" w:line="240" w:before="0" w:after="0"/>
        <w:ind w:firstLine="709" w:left="0" w:right="0"/>
        <w:jc w:val="both"/>
        <w:rPr>
          <w:sz w:val="28"/>
        </w:rPr>
      </w:pPr>
      <w:r>
        <w:rPr>
          <w:sz w:val="28"/>
        </w:rPr>
        <w:t xml:space="preserve">3.2.5. Срок выполнения данной административной процедуры составляет 1 рабочий день со дня поступления </w:t>
      </w:r>
      <w:r>
        <w:fldChar w:fldCharType="begin"/>
      </w:r>
      <w:r>
        <w:rPr>
          <w:rStyle w:val="ListLabel32662"/>
          <w:sz w:val="28"/>
        </w:rPr>
        <w:instrText xml:space="preserve"> HYPERLINK "../../../../../../../../F:/%D1%80%D0%B5%D0%B3%D0%BB%D0%B0%D0%BC%D0%B5%D0%BD%D1%82%D1%8B/2023/2023%20%D0%A2%D0%90%D0%A0%20%D0%93%D1%80%D0%B0%D0%B4%D0%BE%D1%81%D1%82%D1%80%D0%BE%D0%B8%D1%82%D0%B5%D0%BB%D1%8C%D0%BD%D1%8B%D0%B9%20%D0%BF%D0%BB%D0%B0%D0%BD%20%D0%97%D0%A3.doc" \l "Par428"</w:instrText>
      </w:r>
      <w:r>
        <w:rPr>
          <w:rStyle w:val="ListLabel32662"/>
          <w:sz w:val="28"/>
        </w:rPr>
        <w:fldChar w:fldCharType="separate"/>
      </w:r>
      <w:r>
        <w:rPr>
          <w:rStyle w:val="ListLabel32662"/>
          <w:sz w:val="28"/>
        </w:rPr>
        <w:t>заявления</w:t>
      </w:r>
      <w:r>
        <w:rPr>
          <w:rStyle w:val="ListLabel32662"/>
          <w:sz w:val="28"/>
        </w:rPr>
        <w:fldChar w:fldCharType="end"/>
      </w:r>
      <w:r>
        <w:rPr>
          <w:sz w:val="28"/>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pPr>
        <w:pStyle w:val="Normal"/>
        <w:widowControl w:val="false"/>
        <w:spacing w:lineRule="auto" w:line="240" w:before="0" w:after="0"/>
        <w:ind w:firstLine="709" w:left="0" w:right="0"/>
        <w:jc w:val="both"/>
        <w:rPr>
          <w:rFonts w:ascii="Times New Roman" w:hAnsi="Times New Roman"/>
          <w:i w:val="false"/>
          <w:i w:val="false"/>
          <w:sz w:val="28"/>
        </w:rPr>
      </w:pPr>
      <w:r>
        <w:rPr>
          <w:i w:val="false"/>
          <w:color w:val="000000"/>
          <w:sz w:val="28"/>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pPr>
        <w:pStyle w:val="Normal"/>
        <w:spacing w:lineRule="auto" w:line="240" w:before="0" w:after="0"/>
        <w:ind w:firstLine="709" w:left="567" w:right="0"/>
        <w:jc w:val="both"/>
        <w:rPr>
          <w:rFonts w:ascii="Times New Roman" w:hAnsi="Times New Roman"/>
          <w:sz w:val="28"/>
        </w:rPr>
      </w:pPr>
      <w:r>
        <w:rPr>
          <w:sz w:val="28"/>
        </w:rPr>
      </w:r>
    </w:p>
    <w:p>
      <w:pPr>
        <w:pStyle w:val="Normal"/>
        <w:spacing w:before="0" w:after="0"/>
        <w:ind w:hanging="0" w:left="567" w:right="0"/>
        <w:jc w:val="center"/>
        <w:rPr>
          <w:rFonts w:ascii="Times New Roman" w:hAnsi="Times New Roman"/>
          <w:i/>
          <w:i/>
          <w:sz w:val="28"/>
        </w:rPr>
      </w:pPr>
      <w:r>
        <w:rPr>
          <w:i/>
          <w:color w:themeColor="text1" w:val="000000"/>
          <w:sz w:val="28"/>
        </w:rPr>
        <w:t>3.3. Рассмотрение заявления и принятие решения</w:t>
      </w:r>
      <w:r>
        <w:rPr>
          <w:i/>
          <w:color w:val="00B050"/>
          <w:sz w:val="28"/>
        </w:rPr>
        <w:t xml:space="preserve"> </w:t>
      </w:r>
      <w:r>
        <w:rPr>
          <w:i/>
          <w:sz w:val="28"/>
        </w:rPr>
        <w:t xml:space="preserve"> о предоставлении (отказе в предоставлении) разрешения на отклонение от предельных параметров разрешенного строительства, реконструкции объекта капитального строительства</w:t>
      </w:r>
    </w:p>
    <w:p>
      <w:pPr>
        <w:pStyle w:val="Normal"/>
        <w:spacing w:lineRule="auto" w:line="240" w:before="0" w:after="0"/>
        <w:ind w:firstLine="709" w:left="567" w:right="0"/>
        <w:jc w:val="both"/>
        <w:rPr>
          <w:color w:val="000000"/>
          <w:sz w:val="28"/>
        </w:rPr>
      </w:pPr>
      <w:r>
        <w:rPr>
          <w:color w:val="000000"/>
          <w:sz w:val="28"/>
        </w:rPr>
      </w:r>
    </w:p>
    <w:p>
      <w:pPr>
        <w:pStyle w:val="Normal"/>
        <w:widowControl w:val="false"/>
        <w:spacing w:lineRule="auto" w:line="240" w:before="0" w:after="0"/>
        <w:ind w:firstLine="709" w:left="0" w:right="0"/>
        <w:jc w:val="both"/>
        <w:rPr>
          <w:rFonts w:ascii="Times New Roman" w:hAnsi="Times New Roman"/>
          <w:sz w:val="28"/>
        </w:rPr>
      </w:pPr>
      <w:r>
        <w:rPr>
          <w:sz w:val="28"/>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специалисту, ответственному за предоставление муниципальной услуги на рассмотрение.</w:t>
      </w:r>
    </w:p>
    <w:p>
      <w:pPr>
        <w:pStyle w:val="Normal"/>
        <w:widowControl w:val="false"/>
        <w:spacing w:lineRule="auto" w:line="240" w:before="0" w:after="0"/>
        <w:ind w:firstLine="709" w:left="0" w:right="0"/>
        <w:jc w:val="both"/>
        <w:rPr>
          <w:sz w:val="28"/>
        </w:rPr>
      </w:pPr>
      <w:r>
        <w:rPr>
          <w:sz w:val="28"/>
        </w:rPr>
        <w:t xml:space="preserve">3.3.2. В случае поступления </w:t>
      </w:r>
      <w:r>
        <w:fldChar w:fldCharType="begin"/>
      </w:r>
      <w:r>
        <w:rPr>
          <w:rStyle w:val="ListLabel32681"/>
          <w:sz w:val="28"/>
          <w:u w:val="none"/>
          <w:color w:val="000000"/>
        </w:rPr>
        <w:instrText xml:space="preserve"> HYPERLINK "../../../MyasnikovaEV/Desktop/%D0%A0%D0%B0%D0%B1%D0%BE%D1%87%D0%B8%D0%B9%20%D1%81%D1%82%D0%BE%D0%BB/%D0%9C%D1%83%D0%BD%20%D1%82%D0%B8%D0%BF%D0%BE%D0%B2%D0%B8%D0%BA%D0%B8/2020/%D0%A2%D0%90%D0%A0%20%D0%BF%D1%80%D0%B5%D0%B4%D0%BE%D1%81%D1%82%D0%B0%D0%B2%D0%BB%D0%B5%D0%BD%D0%B8%D1%8F%20%D0%BC%D1%83%D0%BD%D0%B8%D1%86%D0%B8%D0%BF%D0%B0%D0%BB%D1%8C%D0%BD%D0%BE%D0%B9%20%D1%83%D1%81%D0%BB%D1%83%D0%B3%D0%B8%20%D0%BF%D0%BE%20%D0%BF%D0%B5%D1%80%D0%B5%D0%B2%D0%BE%D0%B4%D1%83%20%D0%B6%D0%B8%D0%BB%D0%BE%D0%B3%D0%BE%20%D0%BF%D0%BE%D0%BC%D0%B5%D1%89%D0%B5%D0%BD%D0%B8%D1%8F%20%D0%B2%20%D0%BD%D0%B5%D0%B6%D0%B8%D0%BB%D0%BE%D0%B5%20%D0%B8%20%D0%BD%D0%B5%D0%B6%D0%B8%D0%BB%D0%BE%D0%B3%D0%BE%20%D0%B2%20%D0%B6%D0%B8%D0%BB%D0%BE%D0%B5%20%D0%BF%D0%BE%D0%BC%D0%B5%D1%89%D0%B5%D0%BD%D0%B8%D0%B5.doc" \l "Par428"</w:instrText>
      </w:r>
      <w:r>
        <w:rPr>
          <w:rStyle w:val="ListLabel32681"/>
          <w:sz w:val="28"/>
          <w:u w:val="none"/>
          <w:color w:val="000000"/>
        </w:rPr>
        <w:fldChar w:fldCharType="separate"/>
      </w:r>
      <w:r>
        <w:rPr>
          <w:rStyle w:val="ListLabel32681"/>
          <w:color w:val="000000"/>
          <w:sz w:val="28"/>
          <w:u w:val="none"/>
        </w:rPr>
        <w:t>заявления</w:t>
      </w:r>
      <w:r>
        <w:rPr>
          <w:rStyle w:val="ListLabel32681"/>
          <w:sz w:val="28"/>
          <w:u w:val="none"/>
          <w:color w:val="000000"/>
        </w:rPr>
        <w:fldChar w:fldCharType="end"/>
      </w:r>
      <w:r>
        <w:rPr>
          <w:sz w:val="28"/>
        </w:rPr>
        <w:t xml:space="preserve"> и прилагаемых документов в электронной форме специалист, ответственный за предоставление муниципальной услуги, в течение 1 рабочего дня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pPr>
        <w:pStyle w:val="Normal"/>
        <w:widowControl w:val="false"/>
        <w:spacing w:lineRule="auto" w:line="240" w:before="0" w:after="0"/>
        <w:ind w:firstLine="709" w:left="0" w:right="0"/>
        <w:contextualSpacing/>
        <w:jc w:val="both"/>
        <w:rPr>
          <w:rFonts w:ascii="Times New Roman" w:hAnsi="Times New Roman"/>
          <w:sz w:val="28"/>
        </w:rPr>
      </w:pPr>
      <w:r>
        <w:rPr>
          <w:sz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pPr>
        <w:pStyle w:val="Normal"/>
        <w:widowControl w:val="false"/>
        <w:spacing w:lineRule="auto" w:line="240" w:before="0" w:after="0"/>
        <w:ind w:firstLine="709" w:left="0" w:right="0"/>
        <w:contextualSpacing/>
        <w:jc w:val="both"/>
        <w:rPr>
          <w:sz w:val="28"/>
        </w:rPr>
      </w:pPr>
      <w:r>
        <w:rPr>
          <w:sz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pPr>
        <w:pStyle w:val="Normal"/>
        <w:widowControl w:val="false"/>
        <w:spacing w:lineRule="auto" w:line="240" w:before="0" w:after="0"/>
        <w:ind w:firstLine="709" w:left="0" w:right="0"/>
        <w:contextualSpacing/>
        <w:jc w:val="both"/>
        <w:rPr>
          <w:rFonts w:ascii="Times New Roman" w:hAnsi="Times New Roman"/>
          <w:sz w:val="28"/>
        </w:rPr>
      </w:pPr>
      <w:r>
        <w:rPr>
          <w:sz w:val="28"/>
        </w:rPr>
        <w:t>3.3.3. Если в случае проверки электронной подписи установлено несоблюдение условий признания ее действительности, специалист, ответственный за предоставление муниципальной услуги, в течение 1 рабочего дня со дня окончания указанной проверки:</w:t>
      </w:r>
    </w:p>
    <w:p>
      <w:pPr>
        <w:pStyle w:val="Normal"/>
        <w:widowControl w:val="false"/>
        <w:spacing w:lineRule="auto" w:line="240" w:before="0" w:after="0"/>
        <w:ind w:firstLine="709" w:left="0" w:right="0"/>
        <w:jc w:val="both"/>
        <w:rPr>
          <w:rFonts w:ascii="Times New Roman" w:hAnsi="Times New Roman"/>
          <w:sz w:val="28"/>
        </w:rPr>
      </w:pPr>
      <w:r>
        <w:rPr>
          <w:sz w:val="28"/>
        </w:rPr>
        <w:t>готовит уведомление об отказе в приеме к рассмотрению заявления и прилагаемых документов с указанием причин их возврата за подписью руководителя Уполномоченного органа;</w:t>
      </w:r>
    </w:p>
    <w:p>
      <w:pPr>
        <w:pStyle w:val="Normal"/>
        <w:widowControl w:val="false"/>
        <w:spacing w:lineRule="auto" w:line="240" w:before="0" w:after="0"/>
        <w:ind w:firstLine="709" w:left="0" w:right="0"/>
        <w:jc w:val="both"/>
        <w:rPr>
          <w:rFonts w:ascii="Times New Roman" w:hAnsi="Times New Roman"/>
          <w:sz w:val="28"/>
        </w:rPr>
      </w:pPr>
      <w:r>
        <w:rPr>
          <w:sz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pPr>
        <w:pStyle w:val="Normal"/>
        <w:widowControl w:val="false"/>
        <w:spacing w:lineRule="auto" w:line="240" w:before="0" w:after="0"/>
        <w:ind w:firstLine="709" w:left="0" w:right="0"/>
        <w:jc w:val="both"/>
        <w:rPr>
          <w:rFonts w:ascii="Times New Roman" w:hAnsi="Times New Roman"/>
          <w:sz w:val="28"/>
        </w:rPr>
      </w:pPr>
      <w:r>
        <w:rPr>
          <w:sz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pPr>
        <w:pStyle w:val="Normal"/>
        <w:widowControl w:val="false"/>
        <w:spacing w:lineRule="auto" w:line="240" w:before="0" w:after="0"/>
        <w:ind w:firstLine="709" w:left="0" w:right="0"/>
        <w:jc w:val="both"/>
        <w:rPr>
          <w:rFonts w:ascii="Times New Roman" w:hAnsi="Times New Roman"/>
          <w:sz w:val="28"/>
        </w:rPr>
      </w:pPr>
      <w:r>
        <w:rPr>
          <w:color w:val="000000"/>
          <w:sz w:val="28"/>
        </w:rPr>
        <w:t xml:space="preserve">3.3.4. В случае поступления запроса и прилагаемых документов на бумажном носителе, а также в случае, если в результате проверки электронной подписи установлено соблюдение условий признания ее действительности (при поступлении запроса и прилагаемых документов в электронном виде), </w:t>
      </w:r>
      <w:r>
        <w:rPr>
          <w:sz w:val="28"/>
        </w:rPr>
        <w:t>специалист, ответственный за предоставление муниципальной услуги, в течение 3 рабочих дней со дня получения заявления и прилагаемых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pPr>
        <w:pStyle w:val="Normal"/>
        <w:spacing w:lineRule="auto" w:line="240" w:before="0" w:after="0"/>
        <w:ind w:firstLine="709" w:left="0" w:right="0"/>
        <w:jc w:val="both"/>
        <w:rPr>
          <w:rFonts w:ascii="Times New Roman" w:hAnsi="Times New Roman"/>
          <w:sz w:val="28"/>
        </w:rPr>
      </w:pPr>
      <w:r>
        <w:rPr>
          <w:sz w:val="28"/>
        </w:rPr>
        <w:t xml:space="preserve">3.3.5. Специалист, ответственный за предоставление муниципальной услуги не позднее пяти рабочих дней со дня поступления заявления и прилагаемых документов в Уполномоченный орган обеспечивает подготовку и направление в </w:t>
      </w:r>
      <w:r>
        <w:rPr>
          <w:i w:val="false"/>
          <w:sz w:val="28"/>
        </w:rPr>
        <w:t>Комисси</w:t>
      </w:r>
      <w:r>
        <w:rPr>
          <w:i w:val="false"/>
          <w:sz w:val="28"/>
          <w:u w:val="none"/>
        </w:rPr>
        <w:t>ю по подготовке проектов правил землепользования и застройки документов, необходимы</w:t>
      </w:r>
      <w:r>
        <w:rPr>
          <w:sz w:val="28"/>
          <w:u w:val="none"/>
        </w:rPr>
        <w:t>х дл</w:t>
      </w:r>
      <w:r>
        <w:rPr>
          <w:sz w:val="28"/>
        </w:rPr>
        <w:t>я принятия решения о проведении общественных обсуждений по заявлению (предоставления разрешения без проведения общественных обсуждений, в случае, предусмотренном частью 1.1 статьи 40 Градостроительного кодекса Российской Федерации).</w:t>
      </w:r>
    </w:p>
    <w:p>
      <w:pPr>
        <w:pStyle w:val="Normal"/>
        <w:spacing w:lineRule="auto" w:line="240" w:before="0" w:after="0"/>
        <w:ind w:firstLine="709" w:left="0" w:right="0"/>
        <w:jc w:val="both"/>
        <w:rPr>
          <w:rFonts w:ascii="Times New Roman" w:hAnsi="Times New Roman"/>
          <w:sz w:val="28"/>
        </w:rPr>
      </w:pPr>
      <w:r>
        <w:rPr>
          <w:sz w:val="28"/>
        </w:rPr>
        <w:t xml:space="preserve"> </w:t>
      </w:r>
      <w:r>
        <w:rPr>
          <w:sz w:val="28"/>
        </w:rPr>
        <w:t>3.3.6. В срок не более 6 рабочих дней со дня поступления заявления в Уполномоченный орган Комиссия проводит заседание по решению вопроса о проведении общественных обсуждений  либо предоставления разрешения без проведения общественных обсуждений в случае, предусмотренном частью 1.1 статьи 40 Градостроительного кодекса РФ, либо подготовки мотивированного отказа в предоставлении муниципальной услуги в форме письма за подписью руководителя Уполномоченного органа с указанием оснований отказа (в случае наличия оснований, указанных в пункте 2.9 настоящего административного регламента.</w:t>
      </w:r>
    </w:p>
    <w:p>
      <w:pPr>
        <w:pStyle w:val="Normal"/>
        <w:spacing w:lineRule="auto" w:line="240" w:before="0" w:after="0"/>
        <w:ind w:firstLine="709" w:left="0" w:right="0"/>
        <w:jc w:val="both"/>
        <w:rPr>
          <w:rFonts w:ascii="Times New Roman" w:hAnsi="Times New Roman"/>
          <w:sz w:val="28"/>
        </w:rPr>
      </w:pPr>
      <w:r>
        <w:rPr>
          <w:sz w:val="28"/>
        </w:rPr>
        <w:t>3.3.7. На основании решения Комиссии специалист, ответственный за предоставление муниципальной услуги в течение пятнадцати рабочих дней со дня поступления заявления  осуществляет:</w:t>
      </w:r>
    </w:p>
    <w:p>
      <w:pPr>
        <w:pStyle w:val="Normal"/>
        <w:spacing w:lineRule="auto" w:line="240" w:before="0" w:after="0"/>
        <w:ind w:firstLine="709" w:left="0" w:right="0"/>
        <w:jc w:val="both"/>
        <w:rPr>
          <w:rFonts w:ascii="Times New Roman" w:hAnsi="Times New Roman"/>
          <w:sz w:val="28"/>
        </w:rPr>
      </w:pPr>
      <w:r>
        <w:rPr>
          <w:sz w:val="28"/>
        </w:rPr>
        <w:t>а) подготовку проекта постановления и рекомендаций Комиссии о предоставлении разрешения на отклонение от предельных параметров разрешенного строительства или об отказе в предоставлении такого разрешения</w:t>
      </w:r>
      <w:r>
        <w:rPr>
          <w:i/>
          <w:sz w:val="28"/>
        </w:rPr>
        <w:t xml:space="preserve"> </w:t>
      </w:r>
      <w:r>
        <w:rPr>
          <w:sz w:val="28"/>
        </w:rPr>
        <w:t>на отклонение от предельных параметров разрешенного строительства с указанием причин принятого решения в случае, предусмотренном частью 1.1 статьи 40 Градостроительного кодекса Российской Федерации и направляет руководителю Уполномоченного органа;</w:t>
      </w:r>
    </w:p>
    <w:p>
      <w:pPr>
        <w:pStyle w:val="Normal"/>
        <w:spacing w:lineRule="auto" w:line="240" w:before="0" w:after="0"/>
        <w:ind w:firstLine="709" w:left="0" w:right="0"/>
        <w:jc w:val="both"/>
        <w:rPr>
          <w:rFonts w:ascii="Times New Roman" w:hAnsi="Times New Roman"/>
          <w:sz w:val="28"/>
        </w:rPr>
      </w:pPr>
      <w:r>
        <w:rPr>
          <w:sz w:val="28"/>
        </w:rPr>
        <w:t xml:space="preserve">б) подготовку проекта постановления и рекомендаций комиссии о предоставлении разрешения на отклонение от предельных параметров разрешенного строительства и подлежащего рассмотрению на общественных обсуждениях, в соответствии с </w:t>
      </w:r>
      <w:r>
        <w:rPr>
          <w:i w:val="false"/>
          <w:sz w:val="28"/>
        </w:rPr>
        <w:t xml:space="preserve">Порядком организации и проведения общественных обсуждений по вопросам градостроительной деятельности», утвержденным </w:t>
      </w:r>
      <w:r>
        <w:rPr>
          <w:sz w:val="28"/>
        </w:rPr>
        <w:t xml:space="preserve"> </w:t>
      </w:r>
      <w:r>
        <w:rPr>
          <w:i w:val="false"/>
          <w:sz w:val="28"/>
        </w:rPr>
        <w:t>решением Муниципального Собрания №85 от 22.12.2022 года,</w:t>
      </w:r>
      <w:r>
        <w:rPr>
          <w:color w:val="92D050"/>
          <w:sz w:val="28"/>
        </w:rPr>
        <w:t xml:space="preserve"> </w:t>
      </w:r>
      <w:r>
        <w:rPr>
          <w:sz w:val="28"/>
        </w:rPr>
        <w:t>за исключением случая предусмотренного частью 1.1 статьи 40 Градостроительного кодекса Российской Федерации.</w:t>
      </w:r>
    </w:p>
    <w:p>
      <w:pPr>
        <w:pStyle w:val="Normal"/>
        <w:spacing w:lineRule="auto" w:line="240" w:before="0" w:after="0"/>
        <w:ind w:firstLine="709" w:left="0" w:right="0"/>
        <w:jc w:val="both"/>
        <w:rPr>
          <w:rFonts w:ascii="Times New Roman" w:hAnsi="Times New Roman"/>
          <w:sz w:val="28"/>
        </w:rPr>
      </w:pPr>
      <w:r>
        <w:rPr>
          <w:sz w:val="28"/>
        </w:rPr>
        <w:t>Срок проведения общественных обсуждений по проектам решений со дня оповещения жителей муниципального образования об их проведении до дня опубликования заключения о результатах общественных обсуждений составляет не менее двух недель и не может быть более одного месяца.</w:t>
      </w:r>
    </w:p>
    <w:p>
      <w:pPr>
        <w:pStyle w:val="Normal"/>
        <w:spacing w:lineRule="auto" w:line="240" w:before="0" w:after="0"/>
        <w:ind w:firstLine="709" w:left="0" w:right="0"/>
        <w:jc w:val="both"/>
        <w:rPr>
          <w:rFonts w:ascii="Times New Roman" w:hAnsi="Times New Roman"/>
          <w:sz w:val="28"/>
        </w:rPr>
      </w:pPr>
      <w:r>
        <w:rPr>
          <w:sz w:val="28"/>
        </w:rPr>
        <w:t>3.3.9. На основании заключения о результатах общественных обсуждений  по проекту решения о предоставлении разрешения 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руководителю Уполномоченного органа.</w:t>
      </w:r>
    </w:p>
    <w:p>
      <w:pPr>
        <w:pStyle w:val="Normal"/>
        <w:spacing w:lineRule="auto" w:line="240" w:before="0" w:after="0"/>
        <w:ind w:firstLine="709" w:left="0" w:right="0"/>
        <w:jc w:val="both"/>
        <w:rPr>
          <w:rFonts w:ascii="Times New Roman" w:hAnsi="Times New Roman"/>
          <w:sz w:val="28"/>
        </w:rPr>
      </w:pPr>
      <w:r>
        <w:rPr>
          <w:sz w:val="28"/>
        </w:rPr>
        <w:t>3.3.10. Руководитель Уполномоченного органа в течение 7 календарных дней со дня поступления указанных в подпункте «а», пункта 3.3.7 и  пункта 3.3.9  настоящего административного регламента рекомендаций принимает решение о предоставлении разрешения или об отказе в предоставлении такого разрешения с указанием причин принятого решения и подписывает соответствующее постановление.</w:t>
      </w:r>
    </w:p>
    <w:p>
      <w:pPr>
        <w:pStyle w:val="Normal"/>
        <w:spacing w:lineRule="auto" w:line="240" w:before="0" w:after="0"/>
        <w:ind w:firstLine="709" w:left="0" w:right="0"/>
        <w:rPr>
          <w:rFonts w:ascii="Times New Roman" w:hAnsi="Times New Roman"/>
          <w:sz w:val="28"/>
        </w:rPr>
      </w:pPr>
      <w:r>
        <w:rPr>
          <w:sz w:val="28"/>
        </w:rPr>
        <w:t>3.3.11. Критерием принятия решения в рамках выполнения административной процедуры является отсутствие оснований для отказа в предоставлении разрешения предусмотренных пунктом 2.9 настоящего административного регламента.</w:t>
      </w:r>
    </w:p>
    <w:p>
      <w:pPr>
        <w:pStyle w:val="Normal"/>
        <w:spacing w:lineRule="auto" w:line="240" w:before="0" w:after="0"/>
        <w:ind w:firstLine="709" w:left="0" w:right="0"/>
        <w:rPr>
          <w:rFonts w:ascii="Times New Roman" w:hAnsi="Times New Roman"/>
          <w:sz w:val="28"/>
        </w:rPr>
      </w:pPr>
      <w:r>
        <w:rPr>
          <w:sz w:val="28"/>
        </w:rPr>
        <w:t>3.3.12. Срок выполнения административной процедуры составляет не более 43 рабочих дней с момента поступления заявления и прилагаемых документов в Комиссию до момента принятия решения уполномоченным органом.</w:t>
      </w:r>
    </w:p>
    <w:p>
      <w:pPr>
        <w:pStyle w:val="Normal"/>
        <w:spacing w:lineRule="auto" w:line="240" w:before="0" w:after="0"/>
        <w:ind w:firstLine="709" w:left="0" w:right="0"/>
        <w:jc w:val="both"/>
        <w:rPr>
          <w:rFonts w:ascii="Times New Roman" w:hAnsi="Times New Roman"/>
          <w:sz w:val="28"/>
        </w:rPr>
      </w:pPr>
      <w:r>
        <w:rPr>
          <w:color w:val="000000"/>
          <w:sz w:val="28"/>
        </w:rPr>
        <w:t>Срок выполнения административной процедуры при подготовке постановления в случае принятия решения предоставления разрешения без проведения общественных обсуждений в случае, предусмотренном частью 1.1 статьи 40 Градостроительного кодекса РФ, 28 рабочих дней со дня поступления заявления в Уполномоченный орган.</w:t>
      </w:r>
    </w:p>
    <w:p>
      <w:pPr>
        <w:pStyle w:val="Normal"/>
        <w:spacing w:lineRule="auto" w:line="240" w:before="0" w:after="0"/>
        <w:ind w:firstLine="709" w:left="0" w:right="0"/>
        <w:jc w:val="both"/>
        <w:rPr>
          <w:rFonts w:ascii="Times New Roman" w:hAnsi="Times New Roman"/>
          <w:sz w:val="28"/>
        </w:rPr>
      </w:pPr>
      <w:r>
        <w:rPr>
          <w:color w:val="000000"/>
          <w:sz w:val="28"/>
        </w:rPr>
        <w:t>3.3.13. Результатом выполнения административной процедуры являются подписание разрешения либо постановление об отказе в предоставлении такого разрешения с указанием причин отказа и передача указанных документов специалисту, ответственному за делопроизводство.</w:t>
      </w:r>
    </w:p>
    <w:p>
      <w:pPr>
        <w:pStyle w:val="Normal"/>
        <w:spacing w:before="0" w:after="0"/>
        <w:ind w:firstLine="709" w:left="567" w:right="0"/>
        <w:jc w:val="both"/>
        <w:rPr>
          <w:rFonts w:ascii="Times New Roman" w:hAnsi="Times New Roman"/>
          <w:sz w:val="28"/>
        </w:rPr>
      </w:pPr>
      <w:r>
        <w:rPr>
          <w:sz w:val="28"/>
        </w:rPr>
      </w:r>
    </w:p>
    <w:p>
      <w:pPr>
        <w:pStyle w:val="Normal"/>
        <w:spacing w:before="0" w:after="0"/>
        <w:ind w:firstLine="709" w:left="-142" w:right="0"/>
        <w:jc w:val="center"/>
        <w:rPr>
          <w:rFonts w:ascii="Times New Roman" w:hAnsi="Times New Roman"/>
          <w:i/>
          <w:i/>
          <w:sz w:val="28"/>
        </w:rPr>
      </w:pPr>
      <w:r>
        <w:rPr>
          <w:i/>
          <w:sz w:val="28"/>
        </w:rPr>
        <w:t>3.4. Выдача (направление) подготовленных документов заявителю</w:t>
      </w:r>
    </w:p>
    <w:p>
      <w:pPr>
        <w:pStyle w:val="Normal"/>
        <w:spacing w:lineRule="auto" w:line="240" w:before="0" w:after="0"/>
        <w:ind w:firstLine="709" w:left="567" w:right="0"/>
        <w:jc w:val="both"/>
        <w:rPr>
          <w:rFonts w:ascii="Times New Roman" w:hAnsi="Times New Roman"/>
          <w:sz w:val="28"/>
        </w:rPr>
      </w:pPr>
      <w:r>
        <w:rPr>
          <w:sz w:val="28"/>
        </w:rPr>
      </w:r>
    </w:p>
    <w:p>
      <w:pPr>
        <w:pStyle w:val="Normal"/>
        <w:widowControl w:val="false"/>
        <w:spacing w:lineRule="auto" w:line="240" w:before="0" w:after="0"/>
        <w:ind w:firstLine="709" w:left="0" w:right="0"/>
        <w:jc w:val="both"/>
        <w:rPr>
          <w:rFonts w:ascii="Times New Roman" w:hAnsi="Times New Roman"/>
          <w:sz w:val="28"/>
        </w:rPr>
      </w:pPr>
      <w:r>
        <w:rPr>
          <w:sz w:val="28"/>
        </w:rPr>
        <w:t>3.4.1. Юридическим фактом, являющимся основанием для начала выполнения административной процедуры является,</w:t>
      </w:r>
      <w:r>
        <w:rPr>
          <w:color w:val="000000"/>
          <w:sz w:val="28"/>
        </w:rPr>
        <w:t xml:space="preserve"> подписание разрешения либо постановление об отказе в предоставлении такого разрешения с указанием причин отказа и передача указанных документов специалисту, ответственному за делопроизводство.</w:t>
      </w:r>
    </w:p>
    <w:p>
      <w:pPr>
        <w:pStyle w:val="Normal"/>
        <w:widowControl w:val="false"/>
        <w:spacing w:lineRule="auto" w:line="240" w:before="0" w:after="0"/>
        <w:ind w:firstLine="709" w:left="0" w:right="0"/>
        <w:jc w:val="both"/>
        <w:rPr>
          <w:rFonts w:ascii="Times New Roman" w:hAnsi="Times New Roman"/>
          <w:sz w:val="28"/>
        </w:rPr>
      </w:pPr>
      <w:r>
        <w:rPr>
          <w:sz w:val="28"/>
        </w:rPr>
        <w:t>3.4.2. Вручение разрешения осуществляется специалистом Уполномоченного органа, в течение 3 рабочих дней со дня принятия решения Уполномоченным органом. Выдача разрешения  на отклонение от предельных параметров разрешенного строительства, реконструкции объекта капитального строительства. либо  об отказе в предоставлении разрешения может осуществляться:</w:t>
      </w:r>
    </w:p>
    <w:p>
      <w:pPr>
        <w:pStyle w:val="Normal"/>
        <w:spacing w:lineRule="auto" w:line="240" w:before="0" w:after="0"/>
        <w:ind w:firstLine="709" w:left="0" w:right="0"/>
        <w:jc w:val="both"/>
        <w:rPr>
          <w:rFonts w:ascii="Times New Roman" w:hAnsi="Times New Roman"/>
          <w:sz w:val="28"/>
        </w:rPr>
      </w:pPr>
      <w:r>
        <w:rPr>
          <w:sz w:val="28"/>
        </w:rPr>
        <w:t>1) путем направления по почте в адрес заявителя заказным письмом с уведомлением;</w:t>
      </w:r>
    </w:p>
    <w:p>
      <w:pPr>
        <w:pStyle w:val="Normal"/>
        <w:spacing w:lineRule="auto" w:line="240" w:before="0" w:after="0"/>
        <w:ind w:firstLine="709" w:left="0" w:right="0"/>
        <w:jc w:val="both"/>
        <w:rPr>
          <w:rFonts w:ascii="Times New Roman" w:hAnsi="Times New Roman"/>
          <w:sz w:val="28"/>
        </w:rPr>
      </w:pPr>
      <w:r>
        <w:rPr>
          <w:sz w:val="28"/>
        </w:rPr>
        <w:t>2) путем вручения заявителю или его законному представителю по доверенности;</w:t>
      </w:r>
    </w:p>
    <w:p>
      <w:pPr>
        <w:pStyle w:val="Normal"/>
        <w:spacing w:lineRule="auto" w:line="240" w:before="0" w:after="0"/>
        <w:ind w:firstLine="709" w:left="0" w:right="0"/>
        <w:jc w:val="both"/>
        <w:rPr>
          <w:rFonts w:ascii="Times New Roman" w:hAnsi="Times New Roman"/>
          <w:sz w:val="28"/>
        </w:rPr>
      </w:pPr>
      <w:r>
        <w:rPr>
          <w:sz w:val="28"/>
        </w:rPr>
        <w:t>3) через личный кабинет на Едином портале (возможно при подаче заявления посредством Единого портала);</w:t>
      </w:r>
    </w:p>
    <w:p>
      <w:pPr>
        <w:pStyle w:val="Normal"/>
        <w:spacing w:lineRule="auto" w:line="240" w:before="0" w:after="0"/>
        <w:ind w:firstLine="709" w:left="0" w:right="0"/>
        <w:jc w:val="both"/>
        <w:rPr>
          <w:rFonts w:ascii="Times New Roman" w:hAnsi="Times New Roman"/>
          <w:sz w:val="28"/>
        </w:rPr>
      </w:pPr>
      <w:r>
        <w:rPr>
          <w:sz w:val="28"/>
        </w:rPr>
        <w:t>4) через МФЦ (возможно при подаче заявления в МФЦ).</w:t>
      </w:r>
    </w:p>
    <w:p>
      <w:pPr>
        <w:pStyle w:val="Normal"/>
        <w:spacing w:lineRule="auto" w:line="240" w:before="0" w:after="0"/>
        <w:ind w:firstLine="709" w:left="0" w:right="0"/>
        <w:jc w:val="both"/>
        <w:rPr>
          <w:rFonts w:ascii="Times New Roman" w:hAnsi="Times New Roman"/>
          <w:sz w:val="28"/>
        </w:rPr>
      </w:pPr>
      <w:r>
        <w:rPr>
          <w:sz w:val="28"/>
        </w:rPr>
        <w:t>Заявителю направляется экземпляр разрешения, второй экземпляр разрешения хранится в системе делопроизводства Уполномоченного органа.</w:t>
      </w:r>
    </w:p>
    <w:p>
      <w:pPr>
        <w:pStyle w:val="Normal"/>
        <w:spacing w:lineRule="auto" w:line="240" w:before="0" w:after="0"/>
        <w:ind w:firstLine="709" w:left="0" w:right="0"/>
        <w:jc w:val="both"/>
        <w:rPr>
          <w:rFonts w:ascii="Times New Roman" w:hAnsi="Times New Roman"/>
          <w:sz w:val="28"/>
        </w:rPr>
      </w:pPr>
      <w:r>
        <w:rPr>
          <w:sz w:val="28"/>
        </w:rPr>
        <w:t>Постановление об отказе с указанием причин отказа в предоставлении разрешения направляется заявителю. Вместе с постановлением заявителю возвращаются все представленные им документы.</w:t>
      </w:r>
    </w:p>
    <w:p>
      <w:pPr>
        <w:pStyle w:val="Normal"/>
        <w:spacing w:lineRule="auto" w:line="240" w:before="0" w:after="0"/>
        <w:ind w:firstLine="709" w:left="0" w:right="0"/>
        <w:jc w:val="both"/>
        <w:rPr>
          <w:rFonts w:ascii="Times New Roman" w:hAnsi="Times New Roman"/>
          <w:sz w:val="28"/>
        </w:rPr>
      </w:pPr>
      <w:r>
        <w:rPr>
          <w:sz w:val="28"/>
        </w:rPr>
        <w:t>3.4.3. Срок выполнения административной процедуры составляет 3 рабочих дня со дня принятия постановления в предоставлении разрешения в предоставлении разрешения либо об отказе в предоставлении такого разрешения с указанием причин принятого решения</w:t>
      </w:r>
    </w:p>
    <w:p>
      <w:pPr>
        <w:pStyle w:val="Normal"/>
        <w:spacing w:lineRule="auto" w:line="240" w:before="0" w:after="0"/>
        <w:ind w:firstLine="709" w:left="0" w:right="0"/>
        <w:jc w:val="both"/>
        <w:rPr>
          <w:rFonts w:ascii="Times New Roman" w:hAnsi="Times New Roman"/>
          <w:sz w:val="28"/>
        </w:rPr>
      </w:pPr>
      <w:r>
        <w:rPr>
          <w:sz w:val="28"/>
        </w:rPr>
        <w:t>3.4.4. Критерием принятия решения в рамках выполнения административной процедуры является:</w:t>
      </w:r>
    </w:p>
    <w:p>
      <w:pPr>
        <w:pStyle w:val="Normal"/>
        <w:spacing w:lineRule="auto" w:line="240" w:before="0" w:after="0"/>
        <w:ind w:firstLine="709" w:left="0" w:right="0"/>
        <w:jc w:val="both"/>
        <w:rPr>
          <w:rFonts w:ascii="Times New Roman" w:hAnsi="Times New Roman"/>
          <w:sz w:val="28"/>
        </w:rPr>
      </w:pPr>
      <w:r>
        <w:rPr>
          <w:sz w:val="28"/>
        </w:rPr>
        <w:t>- наличие подписанного разрешения.</w:t>
      </w:r>
    </w:p>
    <w:p>
      <w:pPr>
        <w:pStyle w:val="Normal"/>
        <w:spacing w:lineRule="auto" w:line="240" w:before="0" w:after="0"/>
        <w:ind w:firstLine="709" w:left="0" w:right="0"/>
        <w:jc w:val="both"/>
        <w:rPr>
          <w:rFonts w:ascii="Times New Roman" w:hAnsi="Times New Roman"/>
          <w:i w:val="false"/>
          <w:i w:val="false"/>
          <w:sz w:val="28"/>
        </w:rPr>
      </w:pPr>
      <w:r>
        <w:rPr>
          <w:i w:val="false"/>
          <w:color w:val="000000"/>
          <w:sz w:val="28"/>
        </w:rPr>
        <w:t>3.4.5. Результатом выполнения данной административной процедуры является направление (вручение) заявителю разрешения либо уведомления об отказе в выдаче такого разрешения с указанием причин  отказа.</w:t>
      </w:r>
    </w:p>
    <w:p>
      <w:pPr>
        <w:pStyle w:val="Normal"/>
        <w:spacing w:before="0" w:after="0"/>
        <w:ind w:firstLine="709" w:left="567" w:right="0"/>
        <w:jc w:val="both"/>
        <w:rPr>
          <w:rFonts w:ascii="Times New Roman" w:hAnsi="Times New Roman"/>
          <w:i w:val="false"/>
          <w:i w:val="false"/>
          <w:sz w:val="28"/>
        </w:rPr>
      </w:pPr>
      <w:r>
        <w:rPr>
          <w:i w:val="false"/>
          <w:sz w:val="28"/>
        </w:rPr>
      </w:r>
    </w:p>
    <w:p>
      <w:pPr>
        <w:pStyle w:val="Heading4"/>
        <w:numPr>
          <w:ilvl w:val="0"/>
          <w:numId w:val="0"/>
        </w:numPr>
        <w:spacing w:before="0" w:after="0"/>
        <w:ind w:hanging="0" w:left="567" w:right="0"/>
        <w:rPr>
          <w:rFonts w:ascii="Times New Roman" w:hAnsi="Times New Roman"/>
          <w:sz w:val="28"/>
        </w:rPr>
      </w:pPr>
      <w:r>
        <w:rPr>
          <w:sz w:val="28"/>
        </w:rPr>
        <w:t xml:space="preserve">IV. Формы контроля за исполнением </w:t>
      </w:r>
    </w:p>
    <w:p>
      <w:pPr>
        <w:pStyle w:val="Heading4"/>
        <w:numPr>
          <w:ilvl w:val="0"/>
          <w:numId w:val="0"/>
        </w:numPr>
        <w:spacing w:before="0" w:after="0"/>
        <w:ind w:hanging="0" w:left="567" w:right="0"/>
        <w:rPr>
          <w:rFonts w:ascii="Times New Roman" w:hAnsi="Times New Roman"/>
          <w:sz w:val="28"/>
        </w:rPr>
      </w:pPr>
      <w:r>
        <w:rPr>
          <w:sz w:val="28"/>
        </w:rPr>
        <w:t>административного регламента</w:t>
      </w:r>
    </w:p>
    <w:p>
      <w:pPr>
        <w:pStyle w:val="Normal"/>
        <w:spacing w:before="0" w:after="0"/>
        <w:ind w:firstLine="540" w:left="567" w:right="0"/>
        <w:contextualSpacing/>
        <w:jc w:val="both"/>
        <w:rPr>
          <w:rFonts w:ascii="Times New Roman" w:hAnsi="Times New Roman"/>
          <w:sz w:val="28"/>
        </w:rPr>
      </w:pPr>
      <w:r>
        <w:rPr>
          <w:sz w:val="28"/>
        </w:rPr>
      </w:r>
    </w:p>
    <w:p>
      <w:pPr>
        <w:pStyle w:val="Normal"/>
        <w:widowControl/>
        <w:spacing w:before="0" w:after="0"/>
        <w:ind w:firstLine="709" w:left="0" w:right="0"/>
        <w:contextualSpacing/>
        <w:jc w:val="both"/>
        <w:rPr>
          <w:sz w:val="28"/>
        </w:rPr>
      </w:pPr>
      <w:r>
        <w:rPr>
          <w:sz w:val="28"/>
        </w:rPr>
        <w:t>4.1. Контроль за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pPr>
        <w:pStyle w:val="Normal"/>
        <w:widowControl/>
        <w:spacing w:before="0" w:after="0"/>
        <w:ind w:firstLine="709" w:left="0" w:right="0"/>
        <w:contextualSpacing/>
        <w:jc w:val="both"/>
        <w:rPr>
          <w:sz w:val="28"/>
        </w:rPr>
      </w:pPr>
      <w:r>
        <w:rPr>
          <w:sz w:val="28"/>
        </w:rPr>
        <w:t>4.2.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pPr>
        <w:pStyle w:val="Normal"/>
        <w:widowControl/>
        <w:spacing w:before="0" w:after="0"/>
        <w:ind w:firstLine="709" w:left="0" w:right="0"/>
        <w:contextualSpacing/>
        <w:jc w:val="both"/>
        <w:rPr>
          <w:sz w:val="28"/>
        </w:rPr>
      </w:pPr>
      <w:r>
        <w:rPr>
          <w:sz w:val="28"/>
        </w:rPr>
        <w:t>Текущий контроль осуществляется на постоянной основе.</w:t>
      </w:r>
    </w:p>
    <w:p>
      <w:pPr>
        <w:pStyle w:val="Normal"/>
        <w:widowControl/>
        <w:spacing w:before="0" w:after="0"/>
        <w:ind w:firstLine="709" w:left="0" w:right="0"/>
        <w:contextualSpacing/>
        <w:jc w:val="both"/>
        <w:rPr>
          <w:sz w:val="28"/>
        </w:rPr>
      </w:pPr>
      <w:r>
        <w:rPr>
          <w:sz w:val="28"/>
        </w:rPr>
        <w:t xml:space="preserve">4.3. Контроль над полнотой и качеством </w:t>
      </w:r>
      <w:r>
        <w:rPr>
          <w:spacing w:val="-4"/>
          <w:sz w:val="28"/>
        </w:rPr>
        <w:t>предоставления муниципальной услуги</w:t>
      </w:r>
      <w:r>
        <w:rPr>
          <w:sz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pPr>
        <w:pStyle w:val="Normal"/>
        <w:widowControl/>
        <w:spacing w:before="0" w:after="0"/>
        <w:ind w:firstLine="709" w:left="0" w:right="0"/>
        <w:contextualSpacing/>
        <w:jc w:val="both"/>
        <w:rPr>
          <w:sz w:val="28"/>
        </w:rPr>
      </w:pPr>
      <w:r>
        <w:rPr>
          <w:sz w:val="28"/>
        </w:rPr>
        <w:t xml:space="preserve">Контроль над полнотой и качеством </w:t>
      </w:r>
      <w:r>
        <w:rPr>
          <w:spacing w:val="-4"/>
          <w:sz w:val="28"/>
        </w:rPr>
        <w:t xml:space="preserve">предоставления муниципальной услуги </w:t>
      </w:r>
      <w:r>
        <w:rPr>
          <w:sz w:val="28"/>
        </w:rPr>
        <w:t>осуществляют должностные лица, определенные муниципальным правовым актом Уполномоченного органа.</w:t>
      </w:r>
    </w:p>
    <w:p>
      <w:pPr>
        <w:pStyle w:val="Normal"/>
        <w:widowControl/>
        <w:spacing w:before="0" w:after="0"/>
        <w:ind w:firstLine="709" w:left="0" w:right="0"/>
        <w:contextualSpacing/>
        <w:jc w:val="both"/>
        <w:rPr>
          <w:sz w:val="28"/>
        </w:rPr>
      </w:pPr>
      <w:r>
        <w:rPr>
          <w:sz w:val="28"/>
        </w:rPr>
        <w:t>Проверки могут быть плановыми (осуществляться на основании полугодовых или годовых планов работы Уполномоченного органа) и внеплановыми.</w:t>
      </w:r>
    </w:p>
    <w:p>
      <w:pPr>
        <w:pStyle w:val="Normal"/>
        <w:widowControl/>
        <w:spacing w:before="0" w:after="0"/>
        <w:ind w:firstLine="709" w:left="0" w:right="0"/>
        <w:contextualSpacing/>
        <w:jc w:val="both"/>
        <w:rPr>
          <w:sz w:val="28"/>
        </w:rPr>
      </w:pPr>
      <w:r>
        <w:rPr>
          <w:sz w:val="28"/>
        </w:rPr>
        <w:t>Периодичность проверок – плановые 1 раз в год, внеплановые – по конкретному обращению заявителя.</w:t>
      </w:r>
    </w:p>
    <w:p>
      <w:pPr>
        <w:pStyle w:val="Normal"/>
        <w:widowControl/>
        <w:spacing w:before="0" w:after="0"/>
        <w:ind w:firstLine="709" w:left="0" w:right="0"/>
        <w:contextualSpacing/>
        <w:jc w:val="both"/>
        <w:rPr>
          <w:sz w:val="28"/>
        </w:rPr>
      </w:pPr>
      <w:r>
        <w:rPr>
          <w:sz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pPr>
        <w:pStyle w:val="Normal"/>
        <w:widowControl/>
        <w:spacing w:before="0" w:after="0"/>
        <w:ind w:firstLine="709" w:left="0" w:right="0"/>
        <w:contextualSpacing/>
        <w:jc w:val="both"/>
        <w:rPr>
          <w:sz w:val="28"/>
        </w:rPr>
      </w:pPr>
      <w:r>
        <w:rPr>
          <w:sz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pPr>
        <w:pStyle w:val="Normal"/>
        <w:widowControl/>
        <w:spacing w:before="0" w:after="0"/>
        <w:ind w:firstLine="709" w:left="0" w:right="0"/>
        <w:contextualSpacing/>
        <w:jc w:val="both"/>
        <w:rPr>
          <w:sz w:val="28"/>
        </w:rPr>
      </w:pPr>
      <w:r>
        <w:rPr>
          <w:sz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pPr>
        <w:pStyle w:val="Normal"/>
        <w:widowControl/>
        <w:spacing w:before="0" w:after="0"/>
        <w:ind w:firstLine="709" w:left="0" w:right="0"/>
        <w:contextualSpacing/>
        <w:jc w:val="both"/>
        <w:rPr>
          <w:sz w:val="28"/>
        </w:rPr>
      </w:pPr>
      <w:r>
        <w:rPr>
          <w:sz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pPr>
        <w:pStyle w:val="Normal"/>
        <w:widowControl/>
        <w:spacing w:before="0" w:after="0"/>
        <w:ind w:firstLine="709" w:left="0" w:right="0"/>
        <w:contextualSpacing/>
        <w:jc w:val="both"/>
        <w:rPr>
          <w:sz w:val="28"/>
        </w:rPr>
      </w:pPr>
      <w:r>
        <w:rPr>
          <w:sz w:val="28"/>
        </w:rPr>
        <w:t xml:space="preserve">4.6. Ответственность за неисполнение, ненадлежащее исполнение возложенных обязанностей по </w:t>
      </w:r>
      <w:r>
        <w:rPr>
          <w:spacing w:val="-4"/>
          <w:sz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Pr>
          <w:sz w:val="28"/>
        </w:rPr>
        <w:t>Российской Федерации</w:t>
      </w:r>
      <w:r>
        <w:rPr>
          <w:spacing w:val="-4"/>
          <w:sz w:val="28"/>
        </w:rPr>
        <w:t xml:space="preserve">, Кодексом Российской Федерации об административных правонарушениях, </w:t>
      </w:r>
      <w:r>
        <w:rPr>
          <w:sz w:val="28"/>
        </w:rPr>
        <w:t>возлагается на лиц, замещающих должности в Уполномоченном органе (структурном подразделении – при наличии), и работников МФЦ, ответственных за предоставление муниципальной услуги.</w:t>
      </w:r>
    </w:p>
    <w:p>
      <w:pPr>
        <w:pStyle w:val="Normal"/>
        <w:widowControl/>
        <w:spacing w:before="0" w:after="0"/>
        <w:ind w:firstLine="709" w:left="0" w:right="0"/>
        <w:contextualSpacing/>
        <w:jc w:val="both"/>
        <w:rPr>
          <w:sz w:val="28"/>
        </w:rPr>
      </w:pPr>
      <w:r>
        <w:rPr>
          <w:sz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pPr>
        <w:pStyle w:val="Normal"/>
        <w:widowControl w:val="false"/>
        <w:spacing w:before="0" w:after="0"/>
        <w:ind w:firstLine="709" w:left="0" w:right="0"/>
        <w:contextualSpacing/>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pPr>
        <w:pStyle w:val="Normal"/>
        <w:widowControl/>
        <w:ind w:firstLine="737" w:left="0" w:right="0"/>
        <w:jc w:val="center"/>
        <w:rPr>
          <w:rFonts w:ascii="Times New Roman" w:hAnsi="Times New Roman"/>
          <w:sz w:val="28"/>
        </w:rPr>
      </w:pPr>
      <w:r>
        <w:rPr>
          <w:sz w:val="28"/>
        </w:rPr>
      </w:r>
    </w:p>
    <w:p>
      <w:pPr>
        <w:pStyle w:val="Normal"/>
        <w:widowControl/>
        <w:spacing w:before="0" w:after="0"/>
        <w:ind w:firstLine="709" w:left="0" w:right="0"/>
        <w:contextualSpacing/>
        <w:jc w:val="both"/>
        <w:rPr>
          <w:rFonts w:ascii="Times New Roman" w:hAnsi="Times New Roman"/>
          <w:sz w:val="28"/>
        </w:rPr>
      </w:pPr>
      <w:r>
        <w:rPr>
          <w:sz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pPr>
        <w:pStyle w:val="Normal"/>
        <w:widowControl/>
        <w:spacing w:before="0" w:after="0"/>
        <w:ind w:firstLine="709" w:left="0" w:right="0"/>
        <w:contextualSpacing/>
        <w:jc w:val="both"/>
        <w:rPr>
          <w:rFonts w:ascii="Times New Roman" w:hAnsi="Times New Roman"/>
          <w:sz w:val="28"/>
        </w:rPr>
      </w:pPr>
      <w:r>
        <w:rPr>
          <w:sz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pPr>
        <w:pStyle w:val="Normal"/>
        <w:widowControl/>
        <w:spacing w:before="0" w:after="0"/>
        <w:ind w:firstLine="709" w:left="0" w:right="0"/>
        <w:contextualSpacing/>
        <w:jc w:val="both"/>
        <w:rPr>
          <w:rFonts w:ascii="Times New Roman" w:hAnsi="Times New Roman"/>
          <w:sz w:val="28"/>
        </w:rPr>
      </w:pPr>
      <w:r>
        <w:rPr>
          <w:sz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pPr>
        <w:pStyle w:val="Normal"/>
        <w:widowControl/>
        <w:spacing w:before="0" w:after="0"/>
        <w:ind w:firstLine="709" w:left="0" w:right="0"/>
        <w:contextualSpacing/>
        <w:jc w:val="both"/>
        <w:rPr>
          <w:rFonts w:ascii="Times New Roman" w:hAnsi="Times New Roman"/>
          <w:sz w:val="28"/>
        </w:rPr>
      </w:pPr>
      <w:r>
        <w:rPr>
          <w:sz w:val="28"/>
        </w:rPr>
        <w:t>Заявитель может обратиться с жалобой, в том числе в следующих случаях:</w:t>
      </w:r>
    </w:p>
    <w:p>
      <w:pPr>
        <w:pStyle w:val="Normal"/>
        <w:widowControl/>
        <w:spacing w:before="0" w:after="0"/>
        <w:ind w:firstLine="709" w:left="0" w:right="0"/>
        <w:contextualSpacing/>
        <w:jc w:val="both"/>
        <w:rPr>
          <w:rFonts w:ascii="Times New Roman" w:hAnsi="Times New Roman"/>
          <w:sz w:val="28"/>
        </w:rPr>
      </w:pPr>
      <w:r>
        <w:rPr>
          <w:sz w:val="28"/>
        </w:rPr>
        <w:t>1) нарушение срока регистрации запроса о предоставлении муниципальной услуги;</w:t>
      </w:r>
    </w:p>
    <w:p>
      <w:pPr>
        <w:pStyle w:val="Normal"/>
        <w:widowControl/>
        <w:spacing w:before="0" w:after="0"/>
        <w:ind w:firstLine="709" w:left="0" w:right="0"/>
        <w:contextualSpacing/>
        <w:jc w:val="both"/>
        <w:rPr>
          <w:rFonts w:ascii="Times New Roman" w:hAnsi="Times New Roman"/>
          <w:sz w:val="28"/>
        </w:rPr>
      </w:pPr>
      <w:r>
        <w:rPr>
          <w:sz w:val="28"/>
        </w:rPr>
        <w:t>2) нарушение срока предоставления муниципальной услуги;</w:t>
      </w:r>
    </w:p>
    <w:p>
      <w:pPr>
        <w:pStyle w:val="Normal"/>
        <w:widowControl/>
        <w:spacing w:before="0" w:after="0"/>
        <w:ind w:firstLine="709" w:left="0" w:right="0"/>
        <w:contextualSpacing/>
        <w:jc w:val="both"/>
        <w:rPr>
          <w:rFonts w:ascii="Times New Roman" w:hAnsi="Times New Roman"/>
          <w:sz w:val="28"/>
        </w:rPr>
      </w:pPr>
      <w:r>
        <w:rPr>
          <w:sz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widowControl/>
        <w:spacing w:before="0" w:after="0"/>
        <w:ind w:firstLine="709" w:left="0" w:right="0"/>
        <w:contextualSpacing/>
        <w:jc w:val="both"/>
        <w:rPr>
          <w:rFonts w:ascii="Times New Roman" w:hAnsi="Times New Roman"/>
          <w:sz w:val="28"/>
        </w:rPr>
      </w:pPr>
      <w:r>
        <w:rPr>
          <w:sz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widowControl/>
        <w:spacing w:before="0" w:after="0"/>
        <w:ind w:firstLine="709" w:left="0" w:right="0"/>
        <w:contextualSpacing/>
        <w:jc w:val="both"/>
        <w:rPr>
          <w:rFonts w:ascii="Times New Roman" w:hAnsi="Times New Roman"/>
          <w:sz w:val="28"/>
        </w:rPr>
      </w:pPr>
      <w:r>
        <w:rPr>
          <w:sz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widowControl/>
        <w:spacing w:before="0" w:after="0"/>
        <w:ind w:firstLine="709" w:left="0" w:right="0"/>
        <w:contextualSpacing/>
        <w:jc w:val="both"/>
        <w:rPr>
          <w:rFonts w:ascii="Times New Roman" w:hAnsi="Times New Roman"/>
          <w:sz w:val="28"/>
        </w:rPr>
      </w:pPr>
      <w:r>
        <w:rPr>
          <w:sz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widowControl/>
        <w:spacing w:before="0" w:after="0"/>
        <w:ind w:firstLine="709" w:left="0" w:right="0"/>
        <w:contextualSpacing/>
        <w:jc w:val="both"/>
        <w:rPr>
          <w:rFonts w:ascii="Times New Roman" w:hAnsi="Times New Roman"/>
          <w:sz w:val="28"/>
        </w:rPr>
      </w:pPr>
      <w:r>
        <w:rPr>
          <w:sz w:val="28"/>
        </w:rPr>
        <w:t xml:space="preserve">7) отказ органа, предоставляющего муниципальную услугу,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pPr>
        <w:pStyle w:val="Normal"/>
        <w:widowControl/>
        <w:spacing w:before="0" w:after="0"/>
        <w:ind w:firstLine="709" w:left="0" w:right="0"/>
        <w:contextualSpacing/>
        <w:jc w:val="both"/>
        <w:rPr>
          <w:rFonts w:ascii="Times New Roman" w:hAnsi="Times New Roman"/>
          <w:sz w:val="28"/>
        </w:rPr>
      </w:pPr>
      <w:r>
        <w:rPr>
          <w:sz w:val="28"/>
        </w:rPr>
        <w:t>8) нарушение срока или порядка выдачи документов по результатам предоставления муниципальной услуги;</w:t>
      </w:r>
    </w:p>
    <w:p>
      <w:pPr>
        <w:pStyle w:val="Normal"/>
        <w:widowControl/>
        <w:spacing w:before="0" w:after="0"/>
        <w:ind w:firstLine="709" w:left="0" w:right="0"/>
        <w:contextualSpacing/>
        <w:jc w:val="both"/>
        <w:rPr>
          <w:rFonts w:ascii="Times New Roman" w:hAnsi="Times New Roman"/>
          <w:sz w:val="28"/>
        </w:rPr>
      </w:pPr>
      <w:r>
        <w:rPr>
          <w:sz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Тотемского муниципального округа ;</w:t>
      </w:r>
    </w:p>
    <w:p>
      <w:pPr>
        <w:pStyle w:val="Normal"/>
        <w:widowControl/>
        <w:spacing w:before="0" w:after="0"/>
        <w:ind w:firstLine="709" w:left="0" w:right="0"/>
        <w:contextualSpacing/>
        <w:jc w:val="both"/>
        <w:rPr>
          <w:rFonts w:ascii="Times New Roman" w:hAnsi="Times New Roman"/>
          <w:sz w:val="28"/>
        </w:rPr>
      </w:pPr>
      <w:r>
        <w:rPr>
          <w:sz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pPr>
        <w:pStyle w:val="Normal"/>
        <w:widowControl/>
        <w:spacing w:before="0" w:after="0"/>
        <w:ind w:firstLine="709" w:left="0" w:right="0"/>
        <w:contextualSpacing/>
        <w:jc w:val="both"/>
        <w:rPr>
          <w:rFonts w:ascii="Times New Roman" w:hAnsi="Times New Roman"/>
          <w:sz w:val="28"/>
        </w:rPr>
      </w:pPr>
      <w:r>
        <w:rPr>
          <w:sz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pPr>
        <w:pStyle w:val="Normal"/>
        <w:widowControl/>
        <w:spacing w:before="0" w:after="0"/>
        <w:ind w:firstLine="709" w:left="0" w:right="0"/>
        <w:contextualSpacing/>
        <w:jc w:val="both"/>
        <w:rPr>
          <w:rFonts w:ascii="Times New Roman" w:hAnsi="Times New Roman"/>
          <w:sz w:val="28"/>
        </w:rPr>
      </w:pPr>
      <w:r>
        <w:rPr>
          <w:sz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pPr>
        <w:pStyle w:val="Normal"/>
        <w:widowControl/>
        <w:spacing w:before="0" w:after="0"/>
        <w:ind w:firstLine="709" w:left="0" w:right="0"/>
        <w:contextualSpacing/>
        <w:jc w:val="both"/>
        <w:rPr>
          <w:rFonts w:ascii="Times New Roman" w:hAnsi="Times New Roman"/>
          <w:sz w:val="28"/>
        </w:rPr>
      </w:pPr>
      <w:r>
        <w:rPr>
          <w:sz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pPr>
        <w:pStyle w:val="Normal"/>
        <w:widowControl/>
        <w:spacing w:before="0" w:after="0"/>
        <w:ind w:firstLine="709" w:left="0" w:right="0"/>
        <w:contextualSpacing/>
        <w:jc w:val="both"/>
        <w:rPr>
          <w:rFonts w:ascii="Times New Roman" w:hAnsi="Times New Roman"/>
          <w:sz w:val="28"/>
        </w:rPr>
      </w:pPr>
      <w:r>
        <w:rPr>
          <w:sz w:val="28"/>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а также приносятся извинения за доставленные неудобства.</w:t>
      </w:r>
    </w:p>
    <w:p>
      <w:pPr>
        <w:pStyle w:val="Normal"/>
        <w:widowControl/>
        <w:spacing w:before="0" w:after="0"/>
        <w:ind w:firstLine="709" w:left="0" w:right="0"/>
        <w:contextualSpacing/>
        <w:jc w:val="both"/>
        <w:rPr>
          <w:rFonts w:ascii="Times New Roman" w:hAnsi="Times New Roman"/>
          <w:sz w:val="28"/>
        </w:rPr>
      </w:pPr>
      <w:r>
        <w:rPr>
          <w:sz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муниципальных услуг в полном объеме.</w:t>
      </w:r>
    </w:p>
    <w:p>
      <w:pPr>
        <w:pStyle w:val="Normal"/>
        <w:widowControl/>
        <w:spacing w:before="0" w:after="0"/>
        <w:ind w:firstLine="709" w:left="0" w:right="0"/>
        <w:contextualSpacing/>
        <w:jc w:val="both"/>
        <w:rPr>
          <w:rFonts w:ascii="Times New Roman" w:hAnsi="Times New Roman"/>
          <w:sz w:val="28"/>
        </w:rPr>
      </w:pPr>
      <w:r>
        <w:rPr>
          <w:sz w:val="28"/>
        </w:rPr>
        <w:t>5.3. Основанием для начала процедуры досудебного (внесудебного) обжалования является поступление жалобы заявителя.</w:t>
      </w:r>
    </w:p>
    <w:p>
      <w:pPr>
        <w:pStyle w:val="Normal"/>
        <w:widowControl/>
        <w:spacing w:before="0" w:after="0"/>
        <w:ind w:firstLine="709" w:left="0" w:right="0"/>
        <w:contextualSpacing/>
        <w:jc w:val="both"/>
        <w:rPr>
          <w:rFonts w:ascii="Times New Roman" w:hAnsi="Times New Roman"/>
          <w:sz w:val="28"/>
        </w:rPr>
      </w:pPr>
      <w:r>
        <w:rPr>
          <w:sz w:val="28"/>
        </w:rPr>
        <w:t xml:space="preserve">Жалоба подается в письменной форме на бумажном носителе, в электронной форме. </w:t>
      </w:r>
    </w:p>
    <w:p>
      <w:pPr>
        <w:pStyle w:val="Normal"/>
        <w:widowControl/>
        <w:spacing w:before="0" w:after="0"/>
        <w:ind w:firstLine="709" w:left="0" w:right="0"/>
        <w:contextualSpacing/>
        <w:jc w:val="both"/>
        <w:rPr>
          <w:rFonts w:ascii="Times New Roman" w:hAnsi="Times New Roman"/>
          <w:sz w:val="28"/>
        </w:rPr>
      </w:pPr>
      <w:r>
        <w:rPr>
          <w:sz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pPr>
        <w:pStyle w:val="Normal"/>
        <w:widowControl/>
        <w:spacing w:before="0" w:after="0"/>
        <w:ind w:firstLine="709" w:left="0" w:right="0"/>
        <w:contextualSpacing/>
        <w:jc w:val="both"/>
        <w:rPr>
          <w:rFonts w:ascii="Times New Roman" w:hAnsi="Times New Roman"/>
          <w:sz w:val="28"/>
        </w:rPr>
      </w:pPr>
      <w:r>
        <w:rPr>
          <w:sz w:val="28"/>
        </w:rPr>
        <w:t>Жалоба на решения и действия (бездействие) МФЦ,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либо Регионального портала, также может быть принята при личном приеме заявителя.</w:t>
      </w:r>
    </w:p>
    <w:p>
      <w:pPr>
        <w:pStyle w:val="Normal"/>
        <w:widowControl/>
        <w:spacing w:before="0" w:after="0"/>
        <w:ind w:firstLine="709" w:left="0" w:right="0"/>
        <w:contextualSpacing/>
        <w:jc w:val="both"/>
        <w:rPr>
          <w:rFonts w:ascii="Times New Roman" w:hAnsi="Times New Roman"/>
          <w:sz w:val="28"/>
        </w:rPr>
      </w:pPr>
      <w:r>
        <w:rPr>
          <w:sz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pPr>
        <w:pStyle w:val="Normal"/>
        <w:widowControl/>
        <w:spacing w:before="0" w:after="0"/>
        <w:ind w:firstLine="709" w:left="0" w:right="0"/>
        <w:contextualSpacing/>
        <w:jc w:val="both"/>
        <w:rPr>
          <w:rFonts w:ascii="Times New Roman" w:hAnsi="Times New Roman"/>
          <w:sz w:val="28"/>
        </w:rPr>
      </w:pPr>
      <w:r>
        <w:rPr>
          <w:sz w:val="28"/>
        </w:rPr>
        <w:t xml:space="preserve">5.4. В досудебном порядке могут быть обжалованы действия (бездействие) и решения: </w:t>
      </w:r>
    </w:p>
    <w:p>
      <w:pPr>
        <w:pStyle w:val="Normal"/>
        <w:widowControl/>
        <w:spacing w:before="0" w:after="0"/>
        <w:ind w:firstLine="709" w:left="0" w:right="0"/>
        <w:contextualSpacing/>
        <w:jc w:val="both"/>
        <w:rPr>
          <w:rFonts w:ascii="Times New Roman" w:hAnsi="Times New Roman"/>
          <w:sz w:val="28"/>
        </w:rPr>
      </w:pPr>
      <w:r>
        <w:rPr>
          <w:sz w:val="28"/>
        </w:rPr>
        <w:t>должностных лиц Уполномоченного органа, муниципальных служащих – руководителю Уполномоченного органа;</w:t>
      </w:r>
    </w:p>
    <w:p>
      <w:pPr>
        <w:pStyle w:val="Normal"/>
        <w:widowControl/>
        <w:spacing w:before="0" w:after="0"/>
        <w:ind w:firstLine="709" w:left="0" w:right="0"/>
        <w:contextualSpacing/>
        <w:jc w:val="both"/>
        <w:rPr>
          <w:rFonts w:ascii="Times New Roman" w:hAnsi="Times New Roman"/>
          <w:sz w:val="28"/>
        </w:rPr>
      </w:pPr>
      <w:r>
        <w:rPr>
          <w:sz w:val="28"/>
        </w:rPr>
        <w:t>работника МФЦ - руководителю МФЦ;</w:t>
      </w:r>
    </w:p>
    <w:p>
      <w:pPr>
        <w:pStyle w:val="Normal"/>
        <w:widowControl/>
        <w:spacing w:before="0" w:after="0"/>
        <w:ind w:firstLine="709" w:left="0" w:right="0"/>
        <w:contextualSpacing/>
        <w:jc w:val="both"/>
        <w:rPr>
          <w:rFonts w:ascii="Times New Roman" w:hAnsi="Times New Roman"/>
          <w:sz w:val="28"/>
        </w:rPr>
      </w:pPr>
      <w:r>
        <w:rPr>
          <w:sz w:val="28"/>
        </w:rPr>
        <w:t>МФЦ - органу местного самоуправления, являющемуся учредителем МФЦ.</w:t>
      </w:r>
    </w:p>
    <w:p>
      <w:pPr>
        <w:pStyle w:val="Normal"/>
        <w:widowControl/>
        <w:spacing w:before="0" w:after="0"/>
        <w:ind w:firstLine="709" w:left="0" w:right="0"/>
        <w:contextualSpacing/>
        <w:jc w:val="both"/>
        <w:rPr>
          <w:sz w:val="28"/>
        </w:rPr>
      </w:pPr>
      <w:r>
        <w:rPr>
          <w:i w:val="false"/>
          <w:sz w:val="28"/>
        </w:rPr>
        <w:t>Жалоба на решения и (или) действия (бездействие) Уполномоченного органа,  его должностных лиц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w:t>
      </w:r>
      <w:r>
        <w:rPr>
          <w:i w:val="false"/>
          <w:color w:val="00000A"/>
          <w:sz w:val="28"/>
        </w:rPr>
        <w:t xml:space="preserve">ур в сферах строительства, утвержденные Правительством Российской Федерации в соответствии </w:t>
      </w:r>
      <w:r>
        <w:rPr>
          <w:i w:val="false"/>
          <w:color w:val="00000A"/>
          <w:sz w:val="28"/>
          <w:u w:val="none"/>
        </w:rPr>
        <w:t>с частью 2 статьи 6 Градостроител</w:t>
      </w:r>
      <w:r>
        <w:rPr>
          <w:i w:val="false"/>
          <w:sz w:val="28"/>
          <w:u w:val="none"/>
        </w:rPr>
        <w:t>ьного кодекса Российской Федерации, может быть подана такими лицами в порядке, установленном статьей 11.2  Федерального</w:t>
      </w:r>
      <w:r>
        <w:rPr>
          <w:i w:val="false"/>
          <w:sz w:val="28"/>
        </w:rPr>
        <w:t xml:space="preserve"> закона  от 27 июля 2010 года № 210-ФЗ «Об организации предоставления государственных и муниципальных услуг» либо в порядке, установленном антимонопольным законодательством Российской Федерации, в антимонопольный орган.</w:t>
      </w:r>
    </w:p>
    <w:p>
      <w:pPr>
        <w:pStyle w:val="Normal"/>
        <w:widowControl/>
        <w:spacing w:before="0" w:after="0"/>
        <w:ind w:firstLine="709" w:left="0" w:right="0"/>
        <w:contextualSpacing/>
        <w:jc w:val="both"/>
        <w:rPr>
          <w:sz w:val="28"/>
        </w:rPr>
      </w:pPr>
      <w:r>
        <w:rPr>
          <w:color w:val="00000A"/>
          <w:sz w:val="28"/>
        </w:rPr>
        <w:t xml:space="preserve">5.5. Жалоба на решения и действия (бездействие) администрации Тотемского муниципального округа, должностных лиц и муниципальных служащих администрации Тотемского муниципального округа, а также на решения и действия (бездействие) многофункционального центра, работников многофункционального при предоставлении муниципальных услуг (далее - жалоба) подается и рассматривается в порядке и в сроки, установленные </w:t>
      </w:r>
      <w:r>
        <w:rPr>
          <w:color w:val="00000A"/>
          <w:sz w:val="28"/>
          <w:u w:val="none"/>
        </w:rPr>
        <w:t xml:space="preserve">Федеральным законом </w:t>
      </w:r>
      <w:r>
        <w:rPr>
          <w:color w:val="00000A"/>
          <w:sz w:val="28"/>
        </w:rPr>
        <w:t xml:space="preserve">от 27 июля 2010 года №210-ФЗ «Об организации предоставления государственных и муниципальных услуг», с учетом следующих особенностей: </w:t>
      </w:r>
    </w:p>
    <w:p>
      <w:pPr>
        <w:pStyle w:val="Normal"/>
        <w:widowControl/>
        <w:spacing w:before="0" w:after="0"/>
        <w:ind w:firstLine="709" w:left="0" w:right="0"/>
        <w:contextualSpacing/>
        <w:jc w:val="both"/>
        <w:rPr>
          <w:sz w:val="28"/>
        </w:rPr>
      </w:pPr>
      <w:r>
        <w:rPr>
          <w:color w:val="00000A"/>
          <w:sz w:val="28"/>
        </w:rPr>
        <w:t>5.5.1. В случае обжалования решений и действий (бездействия) администрации Тотемского муниципального округа, должностных лиц и муниципальных служащих администрации Тотемского муниципального округа, а также решений и действий (бездействия) многофункционального центра, раб</w:t>
      </w:r>
      <w:r>
        <w:rPr>
          <w:color w:val="000000"/>
          <w:sz w:val="28"/>
        </w:rPr>
        <w:t xml:space="preserve">отников многофункционального центра жалоба подлежит рассмотрению на заседании комиссии </w:t>
      </w:r>
      <w:r>
        <w:rPr>
          <w:color w:val="000000"/>
          <w:sz w:val="28"/>
          <w:highlight w:val="white"/>
        </w:rPr>
        <w:t>по повышению качества и доступности предоставления муниципальных услуг в администрации Тотемского муниципального</w:t>
      </w:r>
      <w:r>
        <w:rPr>
          <w:color w:val="00000A"/>
          <w:sz w:val="28"/>
        </w:rPr>
        <w:t xml:space="preserve"> округа (далее - Комиссия).</w:t>
      </w:r>
    </w:p>
    <w:p>
      <w:pPr>
        <w:pStyle w:val="Normal"/>
        <w:widowControl/>
        <w:spacing w:before="0" w:after="0"/>
        <w:ind w:firstLine="709" w:left="0" w:right="0"/>
        <w:contextualSpacing/>
        <w:jc w:val="both"/>
        <w:rPr>
          <w:rFonts w:ascii="Times New Roman" w:hAnsi="Times New Roman"/>
          <w:sz w:val="28"/>
        </w:rPr>
      </w:pPr>
      <w:r>
        <w:rPr>
          <w:sz w:val="28"/>
        </w:rPr>
        <w:t xml:space="preserve">5.5.2. Комиссия является постоянно действующим коллегиальным органом. Состав комиссии и порядок ее работы утверждается постановлением администрации Тотемского муниципального округа. </w:t>
      </w:r>
    </w:p>
    <w:p>
      <w:pPr>
        <w:pStyle w:val="Normal"/>
        <w:widowControl/>
        <w:spacing w:before="0" w:after="0"/>
        <w:ind w:firstLine="709" w:left="0" w:right="0"/>
        <w:contextualSpacing/>
        <w:jc w:val="both"/>
        <w:rPr>
          <w:rFonts w:ascii="Times New Roman" w:hAnsi="Times New Roman"/>
          <w:sz w:val="28"/>
        </w:rPr>
      </w:pPr>
      <w:r>
        <w:rPr>
          <w:sz w:val="28"/>
        </w:rPr>
        <w:t>5.5.3. Жалоба подлежит рассмотрению в течение пятнадцати рабочих дней со дня ее регистрации, а в случае обжалования отказа в приеме документов у заявителя при предоставлении муниципальной услуги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widowControl/>
        <w:spacing w:before="0" w:after="0"/>
        <w:ind w:firstLine="709" w:left="0" w:right="0"/>
        <w:contextualSpacing/>
        <w:jc w:val="both"/>
        <w:rPr>
          <w:rFonts w:ascii="Times New Roman" w:hAnsi="Times New Roman"/>
          <w:sz w:val="28"/>
        </w:rPr>
      </w:pPr>
      <w:r>
        <w:rPr>
          <w:sz w:val="28"/>
        </w:rPr>
        <w:t>5.5.4. После рассмотрения жалобы Комиссией и принятия по ней решения секретарь Комиссии в течение одного рабочего дня со дня принятия решения готовит и направляет главе Тотемского муниципального округа проект мотивированного ответа заявителю о результатах рассмотрения жалобы для принятия главой Тотемского муниципального округа решения об удовлетворении либо об отказе в удовлетворении жалобы.</w:t>
      </w:r>
    </w:p>
    <w:p>
      <w:pPr>
        <w:pStyle w:val="Normal"/>
        <w:widowControl/>
        <w:spacing w:before="0" w:after="0"/>
        <w:ind w:firstLine="709" w:left="0" w:right="0"/>
        <w:contextualSpacing/>
        <w:jc w:val="both"/>
        <w:rPr>
          <w:rFonts w:ascii="Times New Roman" w:hAnsi="Times New Roman"/>
          <w:sz w:val="28"/>
        </w:rPr>
      </w:pPr>
      <w:r>
        <w:rPr>
          <w:sz w:val="28"/>
        </w:rPr>
        <w:t xml:space="preserve">Решение комиссии оформляется в виде протокола заседания комиссии. Решение комиссии носит рекомендательный характер. </w:t>
      </w:r>
    </w:p>
    <w:p>
      <w:pPr>
        <w:pStyle w:val="Normal"/>
        <w:widowControl/>
        <w:spacing w:before="0" w:after="0"/>
        <w:ind w:firstLine="709" w:left="0" w:right="0"/>
        <w:contextualSpacing/>
        <w:jc w:val="both"/>
        <w:rPr>
          <w:rFonts w:ascii="Times New Roman" w:hAnsi="Times New Roman"/>
          <w:sz w:val="28"/>
        </w:rPr>
      </w:pPr>
      <w:r>
        <w:rPr>
          <w:sz w:val="28"/>
        </w:rPr>
        <w:t>5.5.5. Мотивированный ответ о результатах рассмотрения жалобы подписывается главой Тотемского муниципального округа, а в период его временного отсутствия - лицом, исполняющим его обязанности, и не позднее дня, следующего за днем принятия решения, направляется заявителю в письменной форме и по желанию заявителя в электронной форме.</w:t>
      </w:r>
    </w:p>
    <w:p>
      <w:pPr>
        <w:pStyle w:val="Normal"/>
        <w:widowControl/>
        <w:spacing w:before="0" w:after="0"/>
        <w:ind w:firstLine="709" w:left="0" w:right="0"/>
        <w:contextualSpacing/>
        <w:jc w:val="both"/>
        <w:rPr>
          <w:rFonts w:ascii="Times New Roman" w:hAnsi="Times New Roman"/>
          <w:sz w:val="28"/>
        </w:rPr>
      </w:pPr>
      <w:r>
        <w:rPr>
          <w:sz w:val="28"/>
        </w:rPr>
        <w:t>5.6. Жалоба должна содержать:</w:t>
      </w:r>
    </w:p>
    <w:p>
      <w:pPr>
        <w:pStyle w:val="Normal"/>
        <w:widowControl/>
        <w:spacing w:before="0" w:after="0"/>
        <w:ind w:firstLine="709" w:left="0" w:right="0"/>
        <w:contextualSpacing/>
        <w:jc w:val="both"/>
        <w:rPr>
          <w:rFonts w:ascii="Times New Roman" w:hAnsi="Times New Roman"/>
          <w:sz w:val="28"/>
        </w:rPr>
      </w:pPr>
      <w:r>
        <w:rPr>
          <w:sz w:val="28"/>
        </w:rPr>
        <w:t>наименование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pPr>
        <w:pStyle w:val="Normal"/>
        <w:widowControl/>
        <w:spacing w:before="0" w:after="0"/>
        <w:ind w:firstLine="709" w:left="0" w:right="0"/>
        <w:contextualSpacing/>
        <w:jc w:val="both"/>
        <w:rPr>
          <w:rFonts w:ascii="Times New Roman" w:hAnsi="Times New Roman"/>
          <w:sz w:val="28"/>
        </w:rPr>
      </w:pPr>
      <w:r>
        <w:rPr>
          <w:sz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widowControl/>
        <w:spacing w:before="0" w:after="0"/>
        <w:ind w:firstLine="709" w:left="0" w:right="0"/>
        <w:contextualSpacing/>
        <w:jc w:val="both"/>
        <w:rPr>
          <w:rFonts w:ascii="Times New Roman" w:hAnsi="Times New Roman"/>
          <w:sz w:val="28"/>
        </w:rPr>
      </w:pPr>
      <w:r>
        <w:rPr>
          <w:sz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pPr>
        <w:pStyle w:val="Normal"/>
        <w:widowControl/>
        <w:spacing w:before="0" w:after="0"/>
        <w:ind w:firstLine="709" w:left="0" w:right="0"/>
        <w:contextualSpacing/>
        <w:jc w:val="both"/>
        <w:rPr>
          <w:rFonts w:ascii="Times New Roman" w:hAnsi="Times New Roman"/>
          <w:sz w:val="28"/>
        </w:rPr>
      </w:pPr>
      <w:r>
        <w:rPr>
          <w:sz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pPr>
        <w:pStyle w:val="Normal"/>
        <w:widowControl/>
        <w:spacing w:before="0" w:after="0"/>
        <w:ind w:firstLine="709" w:left="0" w:right="0"/>
        <w:contextualSpacing/>
        <w:jc w:val="both"/>
        <w:rPr>
          <w:rFonts w:ascii="Times New Roman" w:hAnsi="Times New Roman"/>
          <w:sz w:val="28"/>
        </w:rPr>
      </w:pPr>
      <w:r>
        <w:rPr>
          <w:sz w:val="28"/>
        </w:rPr>
        <w:t xml:space="preserve">5.7. Жалоба, поступившая в Уполномоченный орган, МФЦ, органу местного самоуправления, являющемуся учредителем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pPr>
        <w:pStyle w:val="Normal"/>
        <w:widowControl/>
        <w:spacing w:before="0" w:after="0"/>
        <w:ind w:firstLine="709" w:left="0" w:right="0"/>
        <w:contextualSpacing/>
        <w:jc w:val="both"/>
        <w:rPr>
          <w:rFonts w:ascii="Times New Roman" w:hAnsi="Times New Roman"/>
          <w:sz w:val="28"/>
        </w:rPr>
      </w:pPr>
      <w:r>
        <w:rPr>
          <w:sz w:val="28"/>
        </w:rPr>
        <w:t>5.8. По результатам рассмотрения жалобы принимается одно из следующих решений:</w:t>
      </w:r>
    </w:p>
    <w:p>
      <w:pPr>
        <w:pStyle w:val="Normal"/>
        <w:widowControl/>
        <w:spacing w:before="0" w:after="0"/>
        <w:ind w:firstLine="709" w:left="0" w:right="0"/>
        <w:contextualSpacing/>
        <w:jc w:val="both"/>
        <w:rPr>
          <w:rFonts w:ascii="Times New Roman" w:hAnsi="Times New Roman"/>
          <w:sz w:val="28"/>
        </w:rPr>
      </w:pPr>
      <w:r>
        <w:rPr>
          <w:sz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widowControl/>
        <w:spacing w:before="0" w:after="0"/>
        <w:ind w:firstLine="709" w:left="0" w:right="0"/>
        <w:contextualSpacing/>
        <w:jc w:val="both"/>
        <w:rPr>
          <w:rFonts w:ascii="Times New Roman" w:hAnsi="Times New Roman"/>
          <w:sz w:val="28"/>
        </w:rPr>
      </w:pPr>
      <w:r>
        <w:rPr>
          <w:sz w:val="28"/>
        </w:rPr>
        <w:t>в удовлетворении жалобы отказывается.</w:t>
      </w:r>
    </w:p>
    <w:p>
      <w:pPr>
        <w:pStyle w:val="Normal"/>
        <w:widowControl/>
        <w:spacing w:before="0" w:after="0"/>
        <w:ind w:firstLine="709" w:left="0" w:right="0"/>
        <w:contextualSpacing/>
        <w:jc w:val="both"/>
        <w:rPr>
          <w:rFonts w:ascii="Times New Roman" w:hAnsi="Times New Roman"/>
          <w:sz w:val="28"/>
        </w:rPr>
      </w:pPr>
      <w:r>
        <w:rPr>
          <w:sz w:val="28"/>
        </w:rPr>
        <w:t>5.9. Не позднее дня, следующего за днем принятия решения, указанного в пункте 5.8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pPr>
        <w:pStyle w:val="Normal"/>
        <w:widowControl/>
        <w:spacing w:before="0" w:after="0"/>
        <w:ind w:firstLine="709" w:left="0" w:right="0"/>
        <w:contextualSpacing/>
        <w:jc w:val="both"/>
        <w:rPr>
          <w:rFonts w:ascii="Times New Roman" w:hAnsi="Times New Roman"/>
          <w:sz w:val="28"/>
        </w:rPr>
      </w:pPr>
      <w:r>
        <w:rPr>
          <w:sz w:val="28"/>
        </w:rPr>
        <w:t>5.10. В случае признания жалобы подлежащей удовлетворению в ответе заявителю, указанном в пункте 5.9 настоящего административного регламента, дается информация о действиях, осуществляемых органом, предоставляющим муниципальную услугу, МФЦ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widowControl/>
        <w:spacing w:before="0" w:after="0"/>
        <w:ind w:firstLine="709" w:left="0" w:right="0"/>
        <w:contextualSpacing/>
        <w:jc w:val="both"/>
        <w:rPr>
          <w:rFonts w:ascii="Times New Roman" w:hAnsi="Times New Roman"/>
          <w:sz w:val="28"/>
        </w:rPr>
      </w:pPr>
      <w:r>
        <w:rPr>
          <w:sz w:val="28"/>
        </w:rPr>
        <w:t>5.11. В случае признания жалобы не подлежащей удовлетворению в ответе заявителю, указанном в пункте 5.9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pStyle w:val="Normal"/>
        <w:widowControl/>
        <w:spacing w:before="0" w:after="0"/>
        <w:ind w:firstLine="709" w:left="0" w:right="0"/>
        <w:contextualSpacing/>
        <w:jc w:val="both"/>
        <w:rPr>
          <w:rFonts w:ascii="Times New Roman" w:hAnsi="Times New Roman"/>
          <w:sz w:val="28"/>
        </w:rPr>
      </w:pPr>
      <w:r>
        <w:rPr>
          <w:sz w:val="28"/>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pPr>
        <w:pStyle w:val="Normal"/>
        <w:widowControl w:val="false"/>
        <w:spacing w:before="0" w:after="0"/>
        <w:ind w:firstLine="709" w:left="0" w:right="0"/>
        <w:contextualSpacing/>
        <w:jc w:val="center"/>
        <w:rPr>
          <w:rFonts w:ascii="Times New Roman" w:hAnsi="Times New Roman"/>
          <w:sz w:val="24"/>
        </w:rPr>
      </w:pPr>
      <w:r>
        <w:rPr>
          <w:sz w:val="24"/>
        </w:rPr>
      </w:r>
    </w:p>
    <w:p>
      <w:pPr>
        <w:pStyle w:val="Normal"/>
        <w:widowControl w:val="false"/>
        <w:rPr>
          <w:rFonts w:ascii="Times New Roman" w:hAnsi="Times New Roman"/>
          <w:sz w:val="24"/>
        </w:rPr>
      </w:pPr>
      <w:r>
        <w:rPr>
          <w:sz w:val="24"/>
        </w:rPr>
      </w:r>
    </w:p>
    <w:p>
      <w:pPr>
        <w:pStyle w:val="Normal"/>
        <w:spacing w:before="0" w:after="0"/>
        <w:ind w:firstLine="709" w:left="567" w:right="0"/>
        <w:jc w:val="both"/>
        <w:rPr>
          <w:rFonts w:ascii="Times New Roman" w:hAnsi="Times New Roman"/>
          <w:sz w:val="24"/>
        </w:rPr>
      </w:pPr>
      <w:r>
        <w:rPr>
          <w:sz w:val="24"/>
        </w:rPr>
      </w:r>
      <w:r>
        <w:br w:type="page"/>
      </w:r>
    </w:p>
    <w:p>
      <w:pPr>
        <w:pStyle w:val="Normal"/>
        <w:widowControl w:val="false"/>
        <w:numPr>
          <w:ilvl w:val="0"/>
          <w:numId w:val="0"/>
        </w:numPr>
        <w:spacing w:lineRule="auto" w:line="240" w:before="0" w:after="0"/>
        <w:ind w:firstLine="720" w:left="567" w:right="0"/>
        <w:jc w:val="right"/>
        <w:outlineLvl w:val="1"/>
        <w:rPr>
          <w:rFonts w:ascii="Times New Roman" w:hAnsi="Times New Roman"/>
          <w:sz w:val="28"/>
        </w:rPr>
      </w:pPr>
      <w:r>
        <w:rPr>
          <w:sz w:val="28"/>
        </w:rPr>
        <w:t xml:space="preserve">Приложение </w:t>
      </w:r>
    </w:p>
    <w:p>
      <w:pPr>
        <w:pStyle w:val="Normal"/>
        <w:widowControl w:val="false"/>
        <w:spacing w:lineRule="auto" w:line="240" w:before="0" w:after="0"/>
        <w:ind w:firstLine="720" w:left="567" w:right="0"/>
        <w:jc w:val="right"/>
        <w:rPr>
          <w:rFonts w:ascii="Times New Roman" w:hAnsi="Times New Roman"/>
          <w:sz w:val="28"/>
        </w:rPr>
      </w:pPr>
      <w:r>
        <w:rPr>
          <w:sz w:val="28"/>
        </w:rPr>
        <w:t>к Административному регламенту</w:t>
      </w:r>
    </w:p>
    <w:p>
      <w:pPr>
        <w:pStyle w:val="Normal"/>
        <w:widowControl w:val="false"/>
        <w:spacing w:lineRule="auto" w:line="240" w:before="0" w:after="0"/>
        <w:ind w:firstLine="720" w:left="567" w:right="0"/>
        <w:jc w:val="right"/>
        <w:rPr>
          <w:rFonts w:ascii="Times New Roman" w:hAnsi="Times New Roman"/>
          <w:sz w:val="24"/>
        </w:rPr>
      </w:pPr>
      <w:r>
        <w:rPr>
          <w:sz w:val="24"/>
        </w:rPr>
      </w:r>
    </w:p>
    <w:tbl>
      <w:tblPr>
        <w:tblW w:w="10205" w:type="dxa"/>
        <w:jc w:val="left"/>
        <w:tblInd w:w="0" w:type="dxa"/>
        <w:tblLayout w:type="fixed"/>
        <w:tblCellMar>
          <w:top w:w="0" w:type="dxa"/>
          <w:left w:w="0" w:type="dxa"/>
          <w:bottom w:w="0" w:type="dxa"/>
          <w:right w:w="0" w:type="dxa"/>
        </w:tblCellMar>
      </w:tblPr>
      <w:tblGrid>
        <w:gridCol w:w="2989"/>
        <w:gridCol w:w="7215"/>
      </w:tblGrid>
      <w:tr>
        <w:trPr/>
        <w:tc>
          <w:tcPr>
            <w:tcW w:w="2989" w:type="dxa"/>
            <w:tcBorders/>
          </w:tcPr>
          <w:p>
            <w:pPr>
              <w:pStyle w:val="Normal"/>
              <w:widowControl w:val="false"/>
              <w:spacing w:before="0" w:after="0"/>
              <w:rPr>
                <w:rFonts w:ascii="Times New Roman" w:hAnsi="Times New Roman"/>
                <w:sz w:val="24"/>
              </w:rPr>
            </w:pPr>
            <w:r>
              <w:rPr>
                <w:sz w:val="24"/>
              </w:rPr>
            </w:r>
          </w:p>
        </w:tc>
        <w:tc>
          <w:tcPr>
            <w:tcW w:w="7215" w:type="dxa"/>
            <w:tcBorders/>
          </w:tcPr>
          <w:p>
            <w:pPr>
              <w:pStyle w:val="Normal"/>
              <w:widowControl w:val="false"/>
              <w:spacing w:before="0" w:after="0"/>
              <w:rPr>
                <w:rFonts w:ascii="Times New Roman" w:hAnsi="Times New Roman"/>
                <w:sz w:val="24"/>
              </w:rPr>
            </w:pPr>
            <w:r>
              <w:rPr>
                <w:sz w:val="24"/>
              </w:rPr>
            </w:r>
          </w:p>
          <w:p>
            <w:pPr>
              <w:pStyle w:val="Normal"/>
              <w:widowControl w:val="false"/>
              <w:spacing w:before="0" w:after="0"/>
              <w:rPr>
                <w:rFonts w:ascii="Times New Roman" w:hAnsi="Times New Roman"/>
                <w:sz w:val="24"/>
              </w:rPr>
            </w:pPr>
            <w:r>
              <w:rPr>
                <w:sz w:val="24"/>
              </w:rPr>
              <w:t>Главе __________________________________</w:t>
            </w:r>
          </w:p>
          <w:p>
            <w:pPr>
              <w:pStyle w:val="Normal"/>
              <w:widowControl w:val="false"/>
              <w:spacing w:before="0" w:after="0"/>
              <w:rPr>
                <w:rFonts w:ascii="Times New Roman" w:hAnsi="Times New Roman"/>
                <w:sz w:val="24"/>
              </w:rPr>
            </w:pPr>
            <w:r>
              <w:rPr>
                <w:sz w:val="24"/>
              </w:rPr>
              <w:t>указать наименование органа местного самоуправления, структурного      подразделения органа местного самоуправления (при наличии)</w:t>
            </w:r>
          </w:p>
          <w:p>
            <w:pPr>
              <w:pStyle w:val="Normal"/>
              <w:widowControl w:val="false"/>
              <w:spacing w:before="0" w:after="0"/>
              <w:rPr>
                <w:rFonts w:ascii="Times New Roman" w:hAnsi="Times New Roman"/>
                <w:sz w:val="24"/>
              </w:rPr>
            </w:pPr>
            <w:r>
              <w:rPr>
                <w:sz w:val="24"/>
              </w:rPr>
              <w:t>_____________________________________________________________________от ________________________________________                                     (Ф.И.О. заявителя)                       ________________________________________________________________________________</w:t>
            </w:r>
          </w:p>
          <w:p>
            <w:pPr>
              <w:pStyle w:val="Normal"/>
              <w:widowControl w:val="false"/>
              <w:spacing w:before="0" w:after="0"/>
              <w:rPr>
                <w:rFonts w:ascii="Times New Roman" w:hAnsi="Times New Roman"/>
                <w:sz w:val="24"/>
              </w:rPr>
            </w:pPr>
            <w:r>
              <w:rPr>
                <w:sz w:val="24"/>
              </w:rPr>
              <w:t xml:space="preserve">   </w:t>
            </w:r>
            <w:r>
              <w:rPr>
                <w:sz w:val="24"/>
              </w:rPr>
              <w:t>(паспорт, серия, номер, кем и когда выдан)</w:t>
            </w:r>
          </w:p>
          <w:p>
            <w:pPr>
              <w:pStyle w:val="Normal"/>
              <w:widowControl w:val="false"/>
              <w:spacing w:before="0" w:after="0"/>
              <w:rPr>
                <w:rFonts w:ascii="Times New Roman" w:hAnsi="Times New Roman"/>
                <w:sz w:val="24"/>
              </w:rPr>
            </w:pPr>
            <w:r>
              <w:rPr>
                <w:sz w:val="24"/>
              </w:rPr>
              <w:t>________________________________________</w:t>
            </w:r>
          </w:p>
          <w:p>
            <w:pPr>
              <w:pStyle w:val="Normal"/>
              <w:widowControl w:val="false"/>
              <w:spacing w:before="0" w:after="0"/>
              <w:rPr>
                <w:rFonts w:ascii="Times New Roman" w:hAnsi="Times New Roman"/>
                <w:sz w:val="24"/>
              </w:rPr>
            </w:pPr>
            <w:r>
              <w:rPr>
                <w:sz w:val="24"/>
              </w:rPr>
              <w:t xml:space="preserve">    </w:t>
            </w:r>
            <w:r>
              <w:rPr>
                <w:sz w:val="24"/>
              </w:rPr>
              <w:t>(зарегистрированного  по адресу, адрес фактического проживания)</w:t>
            </w:r>
          </w:p>
          <w:p>
            <w:pPr>
              <w:pStyle w:val="Normal"/>
              <w:widowControl w:val="false"/>
              <w:spacing w:before="0" w:after="0"/>
              <w:rPr>
                <w:rFonts w:ascii="Times New Roman" w:hAnsi="Times New Roman"/>
                <w:sz w:val="24"/>
              </w:rPr>
            </w:pPr>
            <w:r>
              <w:rPr>
                <w:sz w:val="24"/>
              </w:rPr>
              <w:t>тел._____________________________________</w:t>
            </w:r>
          </w:p>
          <w:p>
            <w:pPr>
              <w:pStyle w:val="Normal"/>
              <w:widowControl w:val="false"/>
              <w:spacing w:before="0" w:after="0"/>
              <w:rPr>
                <w:rFonts w:ascii="Times New Roman" w:hAnsi="Times New Roman"/>
                <w:sz w:val="24"/>
              </w:rPr>
            </w:pPr>
            <w:r>
              <w:rPr>
                <w:sz w:val="24"/>
              </w:rPr>
              <w:t>________________________________________________</w:t>
            </w:r>
          </w:p>
          <w:p>
            <w:pPr>
              <w:pStyle w:val="Normal"/>
              <w:widowControl w:val="false"/>
              <w:spacing w:before="0" w:after="0"/>
              <w:rPr>
                <w:rFonts w:ascii="Times New Roman" w:hAnsi="Times New Roman"/>
                <w:sz w:val="24"/>
              </w:rPr>
            </w:pPr>
            <w:r>
              <w:rPr>
                <w:sz w:val="24"/>
              </w:rPr>
              <w:t xml:space="preserve"> </w:t>
            </w:r>
            <w:r>
              <w:rPr>
                <w:sz w:val="24"/>
              </w:rPr>
              <w:t>(полное наименование организации с указанием организационно-правовой  формы юридического лица, индивидуального предпринимателя)</w:t>
            </w:r>
          </w:p>
          <w:p>
            <w:pPr>
              <w:pStyle w:val="Normal"/>
              <w:widowControl w:val="false"/>
              <w:spacing w:before="0" w:after="0"/>
              <w:rPr>
                <w:rFonts w:ascii="Times New Roman" w:hAnsi="Times New Roman"/>
                <w:sz w:val="24"/>
              </w:rPr>
            </w:pPr>
            <w:r>
              <w:rPr>
                <w:sz w:val="24"/>
              </w:rPr>
              <w:t>ИНН ________________________________________</w:t>
            </w:r>
          </w:p>
          <w:p>
            <w:pPr>
              <w:pStyle w:val="Normal"/>
              <w:widowControl w:val="false"/>
              <w:spacing w:before="0" w:after="0"/>
              <w:rPr>
                <w:rFonts w:ascii="Times New Roman" w:hAnsi="Times New Roman"/>
                <w:sz w:val="24"/>
              </w:rPr>
            </w:pPr>
            <w:r>
              <w:rPr>
                <w:sz w:val="24"/>
              </w:rPr>
              <w:t xml:space="preserve"> </w:t>
            </w:r>
            <w:r>
              <w:rPr>
                <w:sz w:val="24"/>
              </w:rPr>
              <w:t>(для юридических лиц, индивидуальных предпринимателя)</w:t>
            </w:r>
          </w:p>
          <w:p>
            <w:pPr>
              <w:pStyle w:val="Normal"/>
              <w:widowControl w:val="false"/>
              <w:spacing w:before="0" w:after="0"/>
              <w:rPr>
                <w:rFonts w:ascii="Times New Roman" w:hAnsi="Times New Roman"/>
                <w:sz w:val="24"/>
              </w:rPr>
            </w:pPr>
            <w:r>
              <w:rPr>
                <w:sz w:val="24"/>
              </w:rPr>
              <w:t>ОГРН (ОГРНИП)______________________________________________________</w:t>
            </w:r>
          </w:p>
          <w:p>
            <w:pPr>
              <w:pStyle w:val="Normal"/>
              <w:widowControl w:val="false"/>
              <w:spacing w:before="0" w:after="0"/>
              <w:rPr>
                <w:rFonts w:ascii="Times New Roman" w:hAnsi="Times New Roman"/>
                <w:sz w:val="24"/>
              </w:rPr>
            </w:pPr>
            <w:r>
              <w:rPr>
                <w:sz w:val="24"/>
              </w:rPr>
              <w:t>для юридических лиц, индивидуального предпринимателя)</w:t>
            </w:r>
          </w:p>
          <w:p>
            <w:pPr>
              <w:pStyle w:val="Normal"/>
              <w:widowControl w:val="false"/>
              <w:spacing w:before="0" w:after="0"/>
              <w:rPr>
                <w:rFonts w:ascii="Times New Roman" w:hAnsi="Times New Roman"/>
                <w:sz w:val="24"/>
              </w:rPr>
            </w:pPr>
            <w:r>
              <w:rPr>
                <w:sz w:val="24"/>
              </w:rPr>
              <w:t>________________________________________________________________________________</w:t>
            </w:r>
          </w:p>
          <w:p>
            <w:pPr>
              <w:pStyle w:val="Normal"/>
              <w:widowControl w:val="false"/>
              <w:spacing w:before="0" w:after="0"/>
              <w:rPr>
                <w:rFonts w:ascii="Times New Roman" w:hAnsi="Times New Roman"/>
                <w:sz w:val="24"/>
              </w:rPr>
            </w:pPr>
            <w:r>
              <w:rPr>
                <w:sz w:val="24"/>
              </w:rPr>
              <w:t>(Ф.И.О. руководителя или иного уполномоченного  лица)</w:t>
            </w:r>
          </w:p>
          <w:p>
            <w:pPr>
              <w:pStyle w:val="Normal"/>
              <w:widowControl w:val="false"/>
              <w:spacing w:before="0" w:after="0"/>
              <w:rPr>
                <w:rFonts w:ascii="Times New Roman" w:hAnsi="Times New Roman"/>
                <w:sz w:val="24"/>
              </w:rPr>
            </w:pPr>
            <w:r>
              <w:rPr>
                <w:sz w:val="24"/>
              </w:rPr>
              <w:t>________________________________________________________________________________</w:t>
            </w:r>
          </w:p>
          <w:p>
            <w:pPr>
              <w:pStyle w:val="Normal"/>
              <w:widowControl w:val="false"/>
              <w:spacing w:before="0" w:after="0"/>
              <w:rPr>
                <w:rFonts w:ascii="Times New Roman" w:hAnsi="Times New Roman"/>
                <w:sz w:val="24"/>
              </w:rPr>
            </w:pPr>
            <w:r>
              <w:rPr>
                <w:sz w:val="24"/>
              </w:rPr>
              <w:t>(документ, удостоверяющий личность)</w:t>
            </w:r>
          </w:p>
          <w:p>
            <w:pPr>
              <w:pStyle w:val="Normal"/>
              <w:widowControl w:val="false"/>
              <w:spacing w:before="0" w:after="0"/>
              <w:rPr>
                <w:rFonts w:ascii="Times New Roman" w:hAnsi="Times New Roman"/>
                <w:sz w:val="24"/>
              </w:rPr>
            </w:pPr>
            <w:r>
              <w:rPr>
                <w:sz w:val="24"/>
              </w:rPr>
              <w:t>________________________________________________________________________________</w:t>
            </w:r>
          </w:p>
          <w:p>
            <w:pPr>
              <w:pStyle w:val="Normal"/>
              <w:widowControl w:val="false"/>
              <w:spacing w:before="0" w:after="0"/>
              <w:rPr>
                <w:rFonts w:ascii="Times New Roman" w:hAnsi="Times New Roman"/>
                <w:sz w:val="24"/>
              </w:rPr>
            </w:pPr>
            <w:r>
              <w:rPr>
                <w:sz w:val="24"/>
              </w:rPr>
              <w:t>(виддокумента, серия, номер, кем, когда выдан)</w:t>
            </w:r>
          </w:p>
          <w:p>
            <w:pPr>
              <w:pStyle w:val="Normal"/>
              <w:widowControl w:val="false"/>
              <w:spacing w:before="0" w:after="0"/>
              <w:rPr>
                <w:rFonts w:ascii="Times New Roman" w:hAnsi="Times New Roman"/>
                <w:sz w:val="24"/>
              </w:rPr>
            </w:pPr>
            <w:r>
              <w:rPr>
                <w:sz w:val="24"/>
              </w:rPr>
              <w:t>телефон_________________________________________________________________________</w:t>
            </w:r>
          </w:p>
          <w:p>
            <w:pPr>
              <w:pStyle w:val="Normal"/>
              <w:widowControl w:val="false"/>
              <w:spacing w:before="0" w:after="0"/>
              <w:ind w:hanging="0" w:left="0" w:right="0"/>
              <w:jc w:val="left"/>
              <w:rPr>
                <w:rFonts w:ascii="Times New Roman" w:hAnsi="Times New Roman"/>
                <w:sz w:val="24"/>
              </w:rPr>
            </w:pPr>
            <w:r>
              <w:rPr>
                <w:sz w:val="24"/>
              </w:rPr>
              <w:t>эл. почта__________________________________________________________________</w:t>
            </w:r>
          </w:p>
        </w:tc>
      </w:tr>
    </w:tbl>
    <w:p>
      <w:pPr>
        <w:pStyle w:val="Normal"/>
        <w:widowControl w:val="false"/>
        <w:spacing w:lineRule="auto" w:line="240" w:before="0" w:after="0"/>
        <w:ind w:hanging="0" w:left="567" w:right="0"/>
        <w:jc w:val="right"/>
        <w:rPr>
          <w:rFonts w:ascii="Times New Roman" w:hAnsi="Times New Roman"/>
          <w:sz w:val="24"/>
        </w:rPr>
      </w:pPr>
      <w:r>
        <w:rPr>
          <w:sz w:val="24"/>
        </w:rPr>
      </w:r>
    </w:p>
    <w:p>
      <w:pPr>
        <w:pStyle w:val="Normal"/>
        <w:widowControl w:val="false"/>
        <w:spacing w:lineRule="auto" w:line="240" w:before="0" w:after="0"/>
        <w:ind w:hanging="0" w:left="567" w:right="0"/>
        <w:jc w:val="right"/>
        <w:rPr>
          <w:rFonts w:ascii="Times New Roman" w:hAnsi="Times New Roman"/>
          <w:sz w:val="24"/>
        </w:rPr>
      </w:pPr>
      <w:r>
        <w:rPr>
          <w:sz w:val="24"/>
        </w:rPr>
      </w:r>
    </w:p>
    <w:p>
      <w:pPr>
        <w:pStyle w:val="Normal"/>
        <w:widowControl w:val="false"/>
        <w:spacing w:lineRule="auto" w:line="240" w:before="0" w:after="0"/>
        <w:ind w:hanging="0" w:left="567" w:right="0"/>
        <w:jc w:val="right"/>
        <w:rPr>
          <w:rFonts w:ascii="Times New Roman" w:hAnsi="Times New Roman"/>
          <w:sz w:val="24"/>
        </w:rPr>
      </w:pPr>
      <w:r>
        <w:rPr>
          <w:sz w:val="24"/>
        </w:rPr>
        <w:t xml:space="preserve">                                                                                    </w:t>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8"/>
        </w:rPr>
      </w:pPr>
      <w:r>
        <w:rPr>
          <w:sz w:val="28"/>
        </w:rPr>
        <w:t>ЗАЯВЛЕНИЕ</w:t>
      </w:r>
    </w:p>
    <w:p>
      <w:pPr>
        <w:pStyle w:val="Normal"/>
        <w:widowControl w:val="false"/>
        <w:spacing w:lineRule="auto" w:line="240" w:before="0" w:after="0"/>
        <w:ind w:hanging="0" w:left="567" w:right="0"/>
        <w:jc w:val="center"/>
        <w:rPr>
          <w:rFonts w:ascii="Times New Roman" w:hAnsi="Times New Roman"/>
          <w:sz w:val="28"/>
        </w:rPr>
      </w:pPr>
      <w:r>
        <w:rPr>
          <w:sz w:val="28"/>
        </w:rPr>
      </w:r>
    </w:p>
    <w:p>
      <w:pPr>
        <w:pStyle w:val="Normal"/>
        <w:widowControl w:val="false"/>
        <w:spacing w:lineRule="auto" w:line="240" w:before="0" w:after="0"/>
        <w:ind w:hanging="0" w:left="567" w:right="0"/>
        <w:jc w:val="center"/>
        <w:rPr>
          <w:rFonts w:ascii="Times New Roman" w:hAnsi="Times New Roman"/>
          <w:sz w:val="24"/>
        </w:rPr>
      </w:pPr>
      <w:r>
        <w:rPr>
          <w:sz w:val="24"/>
        </w:rPr>
        <w:t>Прошу  предоставить  разрешение  на отклонение от предельных параметров</w:t>
      </w:r>
    </w:p>
    <w:p>
      <w:pPr>
        <w:pStyle w:val="Normal"/>
        <w:widowControl w:val="false"/>
        <w:spacing w:lineRule="auto" w:line="240" w:before="0" w:after="0"/>
        <w:ind w:hanging="0" w:left="567" w:right="0"/>
        <w:jc w:val="center"/>
        <w:rPr>
          <w:rFonts w:ascii="Times New Roman" w:hAnsi="Times New Roman"/>
          <w:sz w:val="24"/>
        </w:rPr>
      </w:pPr>
      <w:r>
        <w:rPr>
          <w:sz w:val="24"/>
        </w:rPr>
        <w:t>разрешенного    строительства,    реконструкции    объектов    капитального</w:t>
      </w:r>
    </w:p>
    <w:p>
      <w:pPr>
        <w:pStyle w:val="Normal"/>
        <w:widowControl w:val="false"/>
        <w:spacing w:lineRule="auto" w:line="240" w:before="0" w:after="0"/>
        <w:ind w:hanging="0" w:left="567" w:right="0"/>
        <w:jc w:val="center"/>
        <w:rPr>
          <w:rFonts w:ascii="Times New Roman" w:hAnsi="Times New Roman"/>
          <w:sz w:val="24"/>
        </w:rPr>
      </w:pPr>
      <w:r>
        <w:rPr>
          <w:sz w:val="24"/>
        </w:rPr>
        <w:t>строительства______________________________________________________________________________________________________________________________,</w:t>
      </w:r>
    </w:p>
    <w:p>
      <w:pPr>
        <w:pStyle w:val="Normal"/>
        <w:widowControl w:val="false"/>
        <w:spacing w:lineRule="auto" w:line="240" w:before="0" w:after="0"/>
        <w:ind w:hanging="0" w:left="567" w:right="0"/>
        <w:jc w:val="center"/>
        <w:rPr>
          <w:rFonts w:ascii="Times New Roman" w:hAnsi="Times New Roman"/>
          <w:sz w:val="24"/>
        </w:rPr>
      </w:pPr>
      <w:r>
        <w:rPr>
          <w:sz w:val="24"/>
        </w:rPr>
        <w:t>(указать параметры, по которым запрашивается разрешение)</w:t>
      </w:r>
    </w:p>
    <w:p>
      <w:pPr>
        <w:pStyle w:val="Normal"/>
        <w:widowControl w:val="false"/>
        <w:spacing w:lineRule="auto" w:line="240" w:before="0" w:after="0"/>
        <w:ind w:hanging="0" w:left="567" w:right="0"/>
        <w:jc w:val="center"/>
        <w:rPr>
          <w:rFonts w:ascii="Times New Roman" w:hAnsi="Times New Roman"/>
          <w:sz w:val="24"/>
        </w:rPr>
      </w:pPr>
      <w:r>
        <w:rPr>
          <w:sz w:val="24"/>
        </w:rPr>
        <w:t>расположенного по адресу: _____________________________________________</w:t>
      </w:r>
    </w:p>
    <w:p>
      <w:pPr>
        <w:pStyle w:val="Normal"/>
        <w:widowControl w:val="false"/>
        <w:spacing w:lineRule="auto" w:line="240" w:before="0" w:after="0"/>
        <w:ind w:hanging="0" w:left="567" w:right="0"/>
        <w:jc w:val="center"/>
        <w:rPr>
          <w:rFonts w:ascii="Times New Roman" w:hAnsi="Times New Roman"/>
          <w:sz w:val="24"/>
        </w:rPr>
      </w:pPr>
      <w:r>
        <w:rPr>
          <w:sz w:val="24"/>
        </w:rPr>
        <w:t>_____________________________________________________________________,</w:t>
      </w:r>
    </w:p>
    <w:p>
      <w:pPr>
        <w:pStyle w:val="Normal"/>
        <w:widowControl w:val="false"/>
        <w:spacing w:lineRule="auto" w:line="240" w:before="0" w:after="0"/>
        <w:ind w:hanging="0" w:left="567" w:right="0"/>
        <w:jc w:val="center"/>
        <w:rPr>
          <w:rFonts w:ascii="Times New Roman" w:hAnsi="Times New Roman"/>
          <w:sz w:val="24"/>
        </w:rPr>
      </w:pPr>
      <w:r>
        <w:rPr>
          <w:sz w:val="24"/>
        </w:rPr>
        <w:t>кадастровый номер земельного участка: __________________________________,</w:t>
      </w:r>
    </w:p>
    <w:p>
      <w:pPr>
        <w:pStyle w:val="Normal"/>
        <w:widowControl w:val="false"/>
        <w:spacing w:lineRule="auto" w:line="240" w:before="0" w:after="0"/>
        <w:ind w:hanging="0" w:left="567" w:right="0"/>
        <w:jc w:val="center"/>
        <w:rPr>
          <w:rFonts w:ascii="Times New Roman" w:hAnsi="Times New Roman"/>
          <w:sz w:val="24"/>
        </w:rPr>
      </w:pPr>
      <w:r>
        <w:rPr>
          <w:sz w:val="24"/>
        </w:rPr>
        <w:t>площадь земельного участка: ____________________________________________</w:t>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t>Согласен понести расходы, связанные с организацией и проведением общественных обсуждений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pPr>
        <w:pStyle w:val="Normal"/>
        <w:widowControl w:val="false"/>
        <w:spacing w:lineRule="auto" w:line="240" w:before="0" w:after="0"/>
        <w:ind w:firstLine="72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t>Документы, прилагаемые к заявлению:</w:t>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567" w:right="0"/>
        <w:jc w:val="center"/>
        <w:rPr>
          <w:rFonts w:ascii="Times New Roman" w:hAnsi="Times New Roman"/>
          <w:sz w:val="24"/>
        </w:rPr>
      </w:pPr>
      <w:r>
        <w:rPr>
          <w:sz w:val="24"/>
        </w:rPr>
        <w:t>1. _____________________________________________________________________</w:t>
      </w:r>
    </w:p>
    <w:p>
      <w:pPr>
        <w:pStyle w:val="Normal"/>
        <w:widowControl w:val="false"/>
        <w:spacing w:lineRule="auto" w:line="240" w:before="0" w:after="0"/>
        <w:ind w:hanging="0" w:left="567" w:right="0"/>
        <w:jc w:val="center"/>
        <w:rPr>
          <w:rFonts w:ascii="Times New Roman" w:hAnsi="Times New Roman"/>
          <w:sz w:val="24"/>
        </w:rPr>
      </w:pPr>
      <w:r>
        <w:rPr>
          <w:sz w:val="24"/>
        </w:rPr>
        <w:t>2. _____________________________________________________________________</w:t>
      </w:r>
    </w:p>
    <w:p>
      <w:pPr>
        <w:pStyle w:val="Normal"/>
        <w:widowControl w:val="false"/>
        <w:spacing w:lineRule="auto" w:line="240" w:before="0" w:after="0"/>
        <w:ind w:hanging="0" w:left="567" w:right="0"/>
        <w:jc w:val="center"/>
        <w:rPr>
          <w:rFonts w:ascii="Times New Roman" w:hAnsi="Times New Roman"/>
          <w:sz w:val="24"/>
        </w:rPr>
      </w:pPr>
      <w:r>
        <w:rPr>
          <w:sz w:val="24"/>
        </w:rPr>
        <w:t>3. _____________________________________________________________________</w:t>
      </w:r>
    </w:p>
    <w:p>
      <w:pPr>
        <w:pStyle w:val="Normal"/>
        <w:widowControl w:val="false"/>
        <w:spacing w:lineRule="auto" w:line="240" w:before="0" w:after="0"/>
        <w:ind w:hanging="0" w:left="567" w:right="0"/>
        <w:jc w:val="center"/>
        <w:rPr>
          <w:rFonts w:ascii="Times New Roman" w:hAnsi="Times New Roman"/>
          <w:sz w:val="24"/>
        </w:rPr>
      </w:pPr>
      <w:r>
        <w:rPr>
          <w:sz w:val="24"/>
        </w:rPr>
      </w:r>
    </w:p>
    <w:p>
      <w:pPr>
        <w:pStyle w:val="Normal"/>
        <w:widowControl w:val="false"/>
        <w:spacing w:lineRule="auto" w:line="240" w:before="0" w:after="0"/>
        <w:ind w:hanging="0" w:left="0" w:right="0"/>
        <w:jc w:val="center"/>
        <w:rPr>
          <w:rFonts w:ascii="Times New Roman" w:hAnsi="Times New Roman"/>
          <w:sz w:val="24"/>
        </w:rPr>
      </w:pPr>
      <w:r>
        <w:rPr>
          <w:sz w:val="24"/>
        </w:rPr>
        <w:t>__________        ________________    ________________________</w:t>
      </w:r>
    </w:p>
    <w:p>
      <w:pPr>
        <w:pStyle w:val="Normal"/>
        <w:widowControl w:val="false"/>
        <w:spacing w:lineRule="auto" w:line="240" w:before="0" w:after="0"/>
        <w:ind w:hanging="0" w:left="0" w:right="0"/>
        <w:jc w:val="center"/>
        <w:rPr>
          <w:rFonts w:ascii="Times New Roman" w:hAnsi="Times New Roman"/>
          <w:sz w:val="24"/>
        </w:rPr>
      </w:pPr>
      <w:r>
        <w:rPr>
          <w:sz w:val="24"/>
        </w:rPr>
        <w:t>(дата)             (подпись)          (расшифровка подписи)</w:t>
      </w:r>
    </w:p>
    <w:p>
      <w:pPr>
        <w:pStyle w:val="Normal"/>
        <w:widowControl w:val="false"/>
        <w:spacing w:lineRule="auto" w:line="240" w:before="0" w:after="0"/>
        <w:ind w:firstLine="720" w:left="567" w:right="0"/>
        <w:jc w:val="center"/>
        <w:rPr>
          <w:rFonts w:ascii="Times New Roman" w:hAnsi="Times New Roman"/>
          <w:sz w:val="24"/>
        </w:rPr>
      </w:pPr>
      <w:r>
        <w:rPr>
          <w:sz w:val="24"/>
        </w:rPr>
      </w:r>
    </w:p>
    <w:p>
      <w:pPr>
        <w:pStyle w:val="Normal"/>
        <w:widowControl/>
        <w:spacing w:lineRule="auto" w:line="240" w:before="0" w:after="0"/>
        <w:ind w:hanging="0" w:left="567" w:right="0"/>
        <w:jc w:val="center"/>
        <w:rPr>
          <w:rFonts w:ascii="Times New Roman" w:hAnsi="Times New Roman"/>
          <w:sz w:val="24"/>
        </w:rPr>
      </w:pPr>
      <w:r>
        <w:rPr>
          <w:sz w:val="24"/>
        </w:rPr>
      </w:r>
    </w:p>
    <w:p>
      <w:pPr>
        <w:pStyle w:val="Normal"/>
        <w:widowControl/>
        <w:spacing w:lineRule="auto" w:line="240" w:before="0" w:after="0"/>
        <w:ind w:hanging="0" w:left="567" w:right="0"/>
        <w:jc w:val="center"/>
        <w:rPr>
          <w:rFonts w:ascii="Times New Roman" w:hAnsi="Times New Roman"/>
          <w:sz w:val="24"/>
        </w:rPr>
      </w:pPr>
      <w:r>
        <w:rPr>
          <w:sz w:val="24"/>
        </w:rPr>
      </w:r>
    </w:p>
    <w:p>
      <w:pPr>
        <w:pStyle w:val="Normal"/>
        <w:widowControl/>
        <w:spacing w:lineRule="auto" w:line="240" w:before="0" w:after="0"/>
        <w:ind w:hanging="0" w:left="567" w:right="0"/>
        <w:jc w:val="center"/>
        <w:rPr>
          <w:rFonts w:ascii="Times New Roman" w:hAnsi="Times New Roman"/>
          <w:sz w:val="24"/>
        </w:rPr>
      </w:pPr>
      <w:r>
        <w:rPr>
          <w:sz w:val="24"/>
        </w:rPr>
      </w:r>
    </w:p>
    <w:p>
      <w:pPr>
        <w:pStyle w:val="Normal"/>
        <w:widowControl/>
        <w:spacing w:lineRule="auto" w:line="240" w:before="0" w:after="0"/>
        <w:ind w:hanging="0" w:left="567" w:right="0"/>
        <w:jc w:val="right"/>
        <w:rPr>
          <w:rFonts w:ascii="Times New Roman" w:hAnsi="Times New Roman"/>
          <w:sz w:val="24"/>
        </w:rPr>
      </w:pPr>
      <w:r>
        <w:rPr>
          <w:sz w:val="24"/>
        </w:rPr>
      </w:r>
    </w:p>
    <w:p>
      <w:pPr>
        <w:pStyle w:val="Normal"/>
        <w:widowControl/>
        <w:numPr>
          <w:ilvl w:val="0"/>
          <w:numId w:val="0"/>
        </w:numPr>
        <w:ind w:firstLine="737" w:left="0" w:right="0"/>
        <w:jc w:val="both"/>
        <w:rPr>
          <w:sz w:val="28"/>
        </w:rPr>
      </w:pPr>
      <w:r>
        <w:rPr>
          <w:sz w:val="28"/>
        </w:rPr>
      </w:r>
    </w:p>
    <w:sectPr>
      <w:type w:val="nextPage"/>
      <w:pgSz w:w="11906" w:h="16838"/>
      <w:pgMar w:left="1134" w:right="567"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default"/>
  </w:font>
  <w:font w:name="Arial">
    <w:charset w:val="01"/>
    <w:family w:val="roman"/>
    <w:pitch w:val="default"/>
  </w:font>
  <w:font w:name="Calibri">
    <w:charset w:val="01"/>
    <w:family w:val="roman"/>
    <w:pitch w:val="default"/>
  </w:font>
  <w:font w:name="Calibri Light">
    <w:charset w:val="01"/>
    <w:family w:val="roman"/>
    <w:pitch w:val="default"/>
  </w:font>
  <w:font w:name="XO Thames">
    <w:charset w:val="01"/>
    <w:family w:val="roman"/>
    <w:pitch w:val="default"/>
  </w:font>
  <w:font w:name="Times New Roman CYR">
    <w:charset w:val="01"/>
    <w:family w:val="roman"/>
    <w:pitch w:val="default"/>
  </w:font>
  <w:font w:name="OpenSymbol">
    <w:altName w:val="Arial Unicode MS"/>
    <w:charset w:val="01"/>
    <w:family w:val="roman"/>
    <w:pitch w:val="default"/>
  </w:font>
  <w:font w:name="Courier New">
    <w:charset w:val="01"/>
    <w:family w:val="roman"/>
    <w:pitch w:val="default"/>
  </w:font>
  <w:font w:name="Liberation Serif">
    <w:altName w:val="Times New Roman"/>
    <w:charset w:val="01"/>
    <w:family w:val="roman"/>
    <w:pitch w:val="default"/>
  </w:font>
  <w:font w:name="PT Astra Serif">
    <w:charset w:val="01"/>
    <w:family w:val="roman"/>
    <w:pitch w:val="default"/>
  </w:font>
  <w:font w:name="Cambria">
    <w:charset w:val="01"/>
    <w:family w:val="roman"/>
    <w:pitch w:val="default"/>
  </w:font>
  <w:font w:name="Liberation Sans">
    <w:altName w:val="Arial"/>
    <w:charset w:val="01"/>
    <w:family w:val="roman"/>
    <w:pitch w:val="default"/>
  </w:font>
  <w:font w:name="Times New Roman">
    <w:charset w:val="cc"/>
    <w:family w:val="roman"/>
    <w:pitch w:val="variable"/>
  </w:font>
  <w:font w:name="Times New Roman">
    <w:charset w:val="01"/>
    <w:family w:val="roman"/>
    <w:pitch w:val="variable"/>
  </w:font>
  <w:font w:name="YS Text">
    <w:charset w:val="01"/>
    <w:family w:val="roman"/>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Heading1"/>
      <w:numFmt w:val="decimal"/>
      <w:lvlText w:val=""/>
      <w:lvlJc w:val="left"/>
      <w:pPr>
        <w:tabs>
          <w:tab w:val="num" w:pos="0"/>
        </w:tabs>
        <w:ind w:left="0" w:hanging="0"/>
      </w:pPr>
      <w:rPr/>
    </w:lvl>
    <w:lvl w:ilvl="1">
      <w:start w:val="1"/>
      <w:pStyle w:val="Heading2"/>
      <w:numFmt w:val="decimal"/>
      <w:lvlText w:val=""/>
      <w:lvlJc w:val="left"/>
      <w:pPr>
        <w:tabs>
          <w:tab w:val="num" w:pos="0"/>
        </w:tabs>
        <w:ind w:left="0" w:hanging="0"/>
      </w:pPr>
      <w:rPr/>
    </w:lvl>
    <w:lvl w:ilvl="2">
      <w:start w:val="1"/>
      <w:pStyle w:val="Heading3"/>
      <w:numFmt w:val="decimal"/>
      <w:lvlText w:val=""/>
      <w:lvlJc w:val="left"/>
      <w:pPr>
        <w:tabs>
          <w:tab w:val="num" w:pos="0"/>
        </w:tabs>
        <w:ind w:left="0" w:hanging="0"/>
      </w:pPr>
      <w:rPr/>
    </w:lvl>
    <w:lvl w:ilvl="3">
      <w:start w:val="1"/>
      <w:pStyle w:val="Heading4"/>
      <w:numFmt w:val="decimal"/>
      <w:lvlText w:val=""/>
      <w:lvlJc w:val="left"/>
      <w:pPr>
        <w:tabs>
          <w:tab w:val="num" w:pos="0"/>
        </w:tabs>
        <w:ind w:left="0" w:hanging="0"/>
      </w:pPr>
      <w:rPr/>
    </w:lvl>
    <w:lvl w:ilvl="4">
      <w:start w:val="1"/>
      <w:pStyle w:val="Heading5"/>
      <w:numFmt w:val="decimal"/>
      <w:lvlText w:val=""/>
      <w:lvlJc w:val="left"/>
      <w:pPr>
        <w:tabs>
          <w:tab w:val="num" w:pos="0"/>
        </w:tabs>
        <w:ind w:left="0" w:hanging="0"/>
      </w:pPr>
      <w:rPr/>
    </w:lvl>
    <w:lvl w:ilvl="5">
      <w:start w:val="1"/>
      <w:pStyle w:val="Heading6"/>
      <w:numFmt w:val="decimal"/>
      <w:lvlText w:val=""/>
      <w:lvlJc w:val="left"/>
      <w:pPr>
        <w:tabs>
          <w:tab w:val="num" w:pos="0"/>
        </w:tabs>
        <w:ind w:left="0" w:hanging="0"/>
      </w:pPr>
      <w:rPr/>
    </w:lvl>
    <w:lvl w:ilvl="6">
      <w:start w:val="1"/>
      <w:pStyle w:val="Heading7"/>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pStyle w:val="Heading9"/>
      <w:numFmt w:val="decimal"/>
      <w:lvlText w:val=""/>
      <w:lvlJc w:val="left"/>
      <w:pPr>
        <w:tabs>
          <w:tab w:val="num" w:pos="0"/>
        </w:tabs>
        <w:ind w:left="0" w:hanging="0"/>
      </w:pPr>
      <w:rPr/>
    </w:lvl>
  </w:abstractNum>
  <w:abstractNum w:abstractNumId="2">
    <w:lvl w:ilvl="0">
      <w:start w:val="1"/>
      <w:numFmt w:val="decimal"/>
      <w:lvlText w:val=""/>
      <w:lvlJc w:val="left"/>
      <w:pPr>
        <w:tabs>
          <w:tab w:val="num" w:pos="0"/>
        </w:tabs>
        <w:ind w:left="0" w:hanging="0"/>
      </w:pPr>
      <w:rPr>
        <w:sz w:val="28"/>
      </w:rPr>
    </w:lvl>
    <w:lvl w:ilvl="1">
      <w:start w:val="1"/>
      <w:numFmt w:val="decimal"/>
      <w:lvlText w:val=""/>
      <w:lvlJc w:val="left"/>
      <w:pPr>
        <w:tabs>
          <w:tab w:val="num" w:pos="0"/>
        </w:tabs>
        <w:ind w:left="0" w:hanging="0"/>
      </w:pPr>
      <w:rPr/>
    </w:lvl>
    <w:lvl w:ilvl="2">
      <w:start w:val="1"/>
      <w:numFmt w:val="decimal"/>
      <w:lvlText w:val=""/>
      <w:lvlJc w:val="left"/>
      <w:pPr>
        <w:tabs>
          <w:tab w:val="num" w:pos="0"/>
        </w:tabs>
        <w:ind w:left="0" w:hanging="0"/>
      </w:pPr>
      <w:rPr/>
    </w:lvl>
    <w:lvl w:ilvl="3">
      <w:start w:val="1"/>
      <w:numFmt w:val="decimal"/>
      <w:lvlText w:val=""/>
      <w:lvlJc w:val="left"/>
      <w:pPr>
        <w:tabs>
          <w:tab w:val="num" w:pos="0"/>
        </w:tabs>
        <w:ind w:left="0" w:hanging="0"/>
      </w:pPr>
      <w:rPr/>
    </w:lvl>
    <w:lvl w:ilvl="4">
      <w:start w:val="1"/>
      <w:numFmt w:val="decimal"/>
      <w:lvlText w:val=""/>
      <w:lvlJc w:val="left"/>
      <w:pPr>
        <w:tabs>
          <w:tab w:val="num" w:pos="0"/>
        </w:tabs>
        <w:ind w:left="0" w:hanging="0"/>
      </w:pPr>
      <w:rPr/>
    </w:lvl>
    <w:lvl w:ilvl="5">
      <w:start w:val="1"/>
      <w:numFmt w:val="decimal"/>
      <w:lvlText w:val=""/>
      <w:lvlJc w:val="left"/>
      <w:pPr>
        <w:tabs>
          <w:tab w:val="num" w:pos="0"/>
        </w:tabs>
        <w:ind w:left="0" w:hanging="0"/>
      </w:pPr>
      <w:rPr/>
    </w:lvl>
    <w:lvl w:ilvl="6">
      <w:start w:val="1"/>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numFmt w:val="decimal"/>
      <w:lvlText w:val=""/>
      <w:lvlJc w:val="left"/>
      <w:pPr>
        <w:tabs>
          <w:tab w:val="num" w:pos="0"/>
        </w:tabs>
        <w:ind w:left="0" w:hanging="0"/>
      </w:pPr>
      <w:rPr/>
    </w:lvl>
  </w:abstractNum>
  <w:abstractNum w:abstractNumId="3">
    <w:lvl w:ilvl="0">
      <w:start w:val="1"/>
      <w:numFmt w:val="none"/>
      <w:suff w:val="nothing"/>
      <w:lvlText w:val=""/>
      <w:lvlJc w:val="left"/>
      <w:pPr>
        <w:tabs>
          <w:tab w:val="num" w:pos="0"/>
        </w:tabs>
        <w:ind w:left="0" w:hanging="0"/>
      </w:pPr>
      <w:rPr>
        <w:sz w:val="28"/>
        <w:rFonts w:ascii="Times New Roman" w:hAnsi="Times New Roman" w:cs="Symbol"/>
      </w:rPr>
    </w:lvl>
    <w:lvl w:ilvl="1">
      <w:start w:val="1"/>
      <w:numFmt w:val="none"/>
      <w:suff w:val="nothing"/>
      <w:lvlText w:val=""/>
      <w:lvlJc w:val="left"/>
      <w:pPr>
        <w:tabs>
          <w:tab w:val="num" w:pos="0"/>
        </w:tabs>
        <w:ind w:left="0" w:hanging="0"/>
      </w:pPr>
      <w:rPr>
        <w:rFonts w:cs="Courier New"/>
      </w:rPr>
    </w:lvl>
    <w:lvl w:ilvl="2">
      <w:start w:val="1"/>
      <w:numFmt w:val="none"/>
      <w:suff w:val="nothing"/>
      <w:lvlText w:val=""/>
      <w:lvlJc w:val="left"/>
      <w:pPr>
        <w:tabs>
          <w:tab w:val="num" w:pos="0"/>
        </w:tabs>
        <w:ind w:left="0" w:hanging="0"/>
      </w:pPr>
      <w:rPr>
        <w:rFonts w:cs="Wingdings"/>
      </w:rPr>
    </w:lvl>
    <w:lvl w:ilvl="3">
      <w:start w:val="1"/>
      <w:numFmt w:val="none"/>
      <w:suff w:val="nothing"/>
      <w:lvlText w:val=""/>
      <w:lvlJc w:val="left"/>
      <w:pPr>
        <w:tabs>
          <w:tab w:val="num" w:pos="0"/>
        </w:tabs>
        <w:ind w:left="0" w:hanging="0"/>
      </w:pPr>
      <w:rPr>
        <w:rFonts w:cs="Symbol"/>
      </w:rPr>
    </w:lvl>
    <w:lvl w:ilvl="4">
      <w:start w:val="1"/>
      <w:numFmt w:val="none"/>
      <w:suff w:val="nothing"/>
      <w:lvlText w:val=""/>
      <w:lvlJc w:val="left"/>
      <w:pPr>
        <w:tabs>
          <w:tab w:val="num" w:pos="0"/>
        </w:tabs>
        <w:ind w:left="0" w:hanging="0"/>
      </w:pPr>
      <w:rPr>
        <w:rFonts w:cs="Courier New"/>
      </w:rPr>
    </w:lvl>
    <w:lvl w:ilvl="5">
      <w:start w:val="1"/>
      <w:numFmt w:val="none"/>
      <w:suff w:val="nothing"/>
      <w:lvlText w:val=""/>
      <w:lvlJc w:val="left"/>
      <w:pPr>
        <w:tabs>
          <w:tab w:val="num" w:pos="0"/>
        </w:tabs>
        <w:ind w:left="0" w:hanging="0"/>
      </w:pPr>
      <w:rPr>
        <w:rFonts w:cs="Wingdings"/>
      </w:rPr>
    </w:lvl>
    <w:lvl w:ilvl="6">
      <w:start w:val="1"/>
      <w:numFmt w:val="none"/>
      <w:suff w:val="nothing"/>
      <w:lvlText w:val=""/>
      <w:lvlJc w:val="left"/>
      <w:pPr>
        <w:tabs>
          <w:tab w:val="num" w:pos="0"/>
        </w:tabs>
        <w:ind w:left="0" w:hanging="0"/>
      </w:pPr>
      <w:rPr>
        <w:rFonts w:cs="Symbol"/>
      </w:rPr>
    </w:lvl>
    <w:lvl w:ilvl="7">
      <w:start w:val="1"/>
      <w:numFmt w:val="none"/>
      <w:suff w:val="nothing"/>
      <w:lvlText w:val=""/>
      <w:lvlJc w:val="left"/>
      <w:pPr>
        <w:tabs>
          <w:tab w:val="num" w:pos="0"/>
        </w:tabs>
        <w:ind w:left="0" w:hanging="0"/>
      </w:pPr>
      <w:rPr>
        <w:rFonts w:cs="Courier New"/>
      </w:rPr>
    </w:lvl>
    <w:lvl w:ilvl="8">
      <w:start w:val="1"/>
      <w:numFmt w:val="none"/>
      <w:suff w:val="nothing"/>
      <w:lvlText w:val=""/>
      <w:lvlJc w:val="left"/>
      <w:pPr>
        <w:tabs>
          <w:tab w:val="num" w:pos="0"/>
        </w:tabs>
        <w:ind w:left="0" w:hanging="0"/>
      </w:pPr>
      <w:rPr>
        <w:rFonts w:cs="Wingdings"/>
      </w:r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oto Serif CJK SC" w:cs="FreeSans"/>
        <w:color w:val="000000"/>
        <w:lang w:val="ru-RU" w:eastAsia="zh-CN" w:bidi="hi-IN"/>
      </w:rPr>
    </w:rPrDefault>
    <w:pPrDefault>
      <w:pPr>
        <w:suppressAutoHyphens w:val="true"/>
      </w:pPr>
    </w:pPrDefault>
  </w:docDefaults>
  <w:latentStyles w:defLockedState="0" w:defUIPriority="99" w:defSemiHidden="1" w:defUnhideWhenUsed="1" w:defQFormat="0" w:count="24">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semiHidden="0" w:unhideWhenUsed="0" w:qFormat="1"/>
    <w:lsdException w:name="heading 6" w:uiPriority="9" w:semiHidden="0" w:unhideWhenUsed="0" w:qFormat="1"/>
    <w:lsdException w:name="heading 7" w:uiPriority="9" w:semiHidden="0" w:unhideWhenUsed="0" w:qFormat="1"/>
    <w:lsdException w:name="heading 8" w:uiPriority="9" w:semiHidden="1" w:unhideWhenUsed="1" w:qFormat="1"/>
    <w:lsdException w:name="heading 9" w:uiPriority="9" w:semiHidden="0" w:unhideWhenUsed="0" w:qFormat="1"/>
    <w:lsdException w:name="Title" w:uiPriority="10" w:semiHidden="0" w:unhideWhenUsed="0" w:qFormat="1"/>
    <w:lsdException w:name="Subtitle" w:uiPriority="11" w:semiHidden="0" w:unhideWhenUsed="0" w:qFormat="1"/>
    <w:lsdException w:name="Header and Footer" w:semiHidden="0" w:unhideWhenUsed="0" w:qFormat="0"/>
    <w:lsdException w:name="Footnote" w:semiHidden="0" w:unhideWhenUsed="0" w:qFormat="0"/>
    <w:lsdException w:name="toc 1" w:uiPriority="39" w:semiHidden="0" w:unhideWhenUsed="0" w:qFormat="0"/>
    <w:lsdException w:name="toc 2" w:uiPriority="39" w:semiHidden="0" w:unhideWhenUsed="0" w:qFormat="0"/>
    <w:lsdException w:name="toc 3" w:uiPriority="39" w:semiHidden="0" w:unhideWhenUsed="0" w:qFormat="0"/>
    <w:lsdException w:name="toc 4" w:uiPriority="39" w:semiHidden="0" w:unhideWhenUsed="0" w:qFormat="0"/>
    <w:lsdException w:name="toc 5" w:uiPriority="39" w:semiHidden="0" w:unhideWhenUsed="0" w:qFormat="0"/>
    <w:lsdException w:name="toc 6" w:uiPriority="39" w:semiHidden="0" w:unhideWhenUsed="0" w:qFormat="0"/>
    <w:lsdException w:name="toc 7" w:uiPriority="39" w:semiHidden="0" w:unhideWhenUsed="0" w:qFormat="0"/>
    <w:lsdException w:name="toc 8" w:uiPriority="39" w:semiHidden="0" w:unhideWhenUsed="0" w:qFormat="0"/>
    <w:lsdException w:name="toc 9" w:uiPriority="39" w:semiHidden="0" w:unhideWhenUsed="0" w:qFormat="0"/>
    <w:lsdException w:name="Hyperlink" w:semiHidden="0" w:unhideWhenUsed="0" w:qFormat="0"/>
  </w:latentStyles>
  <w:style w:type="paragraph" w:styleId="Normal" w:default="1">
    <w:name w:val="Normal"/>
    <w:uiPriority w:val="0"/>
    <w:qFormat/>
    <w:pPr>
      <w:widowControl/>
      <w:bidi w:val="0"/>
      <w:spacing w:lineRule="auto" w:line="240" w:before="0" w:after="0"/>
      <w:ind w:hanging="17" w:left="-17" w:right="0"/>
      <w:jc w:val="both"/>
    </w:pPr>
    <w:rPr>
      <w:rFonts w:ascii="Times New Roman" w:hAnsi="Times New Roman" w:eastAsia="Noto Serif CJK SC" w:cs="FreeSans"/>
      <w:color w:val="000000"/>
      <w:spacing w:val="0"/>
      <w:kern w:val="0"/>
      <w:sz w:val="24"/>
      <w:szCs w:val="20"/>
      <w:lang w:val="ru-RU" w:eastAsia="zh-CN" w:bidi="hi-IN"/>
    </w:rPr>
  </w:style>
  <w:style w:type="paragraph" w:styleId="Heading1">
    <w:name w:val="Heading 1"/>
    <w:basedOn w:val="Normal"/>
    <w:next w:val="Normal"/>
    <w:uiPriority w:val="9"/>
    <w:qFormat/>
    <w:pPr>
      <w:keepNext w:val="true"/>
      <w:numPr>
        <w:ilvl w:val="0"/>
        <w:numId w:val="1"/>
      </w:numPr>
      <w:ind w:hanging="0" w:left="0" w:right="0"/>
      <w:outlineLvl w:val="0"/>
    </w:pPr>
    <w:rPr>
      <w:sz w:val="24"/>
    </w:rPr>
  </w:style>
  <w:style w:type="paragraph" w:styleId="Heading2">
    <w:name w:val="Heading 2"/>
    <w:basedOn w:val="Normal"/>
    <w:next w:val="Normal"/>
    <w:uiPriority w:val="9"/>
    <w:qFormat/>
    <w:pPr>
      <w:keepNext w:val="true"/>
      <w:numPr>
        <w:ilvl w:val="1"/>
        <w:numId w:val="1"/>
      </w:numPr>
      <w:jc w:val="center"/>
      <w:outlineLvl w:val="1"/>
    </w:pPr>
    <w:rPr>
      <w:b/>
    </w:rPr>
  </w:style>
  <w:style w:type="paragraph" w:styleId="Heading3">
    <w:name w:val="Heading 3"/>
    <w:basedOn w:val="Normal"/>
    <w:next w:val="Normal"/>
    <w:uiPriority w:val="9"/>
    <w:qFormat/>
    <w:pPr>
      <w:keepNext w:val="true"/>
      <w:numPr>
        <w:ilvl w:val="2"/>
        <w:numId w:val="1"/>
      </w:numPr>
      <w:spacing w:before="240" w:after="60"/>
      <w:outlineLvl w:val="2"/>
    </w:pPr>
    <w:rPr>
      <w:rFonts w:ascii="Arial" w:hAnsi="Arial"/>
      <w:b/>
      <w:sz w:val="26"/>
    </w:rPr>
  </w:style>
  <w:style w:type="paragraph" w:styleId="Heading4">
    <w:name w:val="Heading 4"/>
    <w:basedOn w:val="Normal"/>
    <w:next w:val="BodyText"/>
    <w:uiPriority w:val="9"/>
    <w:qFormat/>
    <w:pPr>
      <w:keepNext w:val="true"/>
      <w:numPr>
        <w:ilvl w:val="3"/>
        <w:numId w:val="1"/>
      </w:numPr>
      <w:jc w:val="center"/>
      <w:outlineLvl w:val="3"/>
    </w:pPr>
    <w:rPr>
      <w:b/>
      <w:sz w:val="36"/>
    </w:rPr>
  </w:style>
  <w:style w:type="paragraph" w:styleId="Heading5">
    <w:name w:val="Heading 5"/>
    <w:basedOn w:val="Normal"/>
    <w:next w:val="Normal"/>
    <w:uiPriority w:val="9"/>
    <w:qFormat/>
    <w:pPr>
      <w:numPr>
        <w:ilvl w:val="4"/>
        <w:numId w:val="1"/>
      </w:numPr>
      <w:spacing w:before="240" w:after="60"/>
      <w:outlineLvl w:val="4"/>
    </w:pPr>
    <w:rPr>
      <w:rFonts w:ascii="Calibri" w:hAnsi="Calibri"/>
      <w:b/>
      <w:i/>
      <w:sz w:val="26"/>
    </w:rPr>
  </w:style>
  <w:style w:type="paragraph" w:styleId="Heading6">
    <w:name w:val="Heading 6"/>
    <w:basedOn w:val="Normal"/>
    <w:next w:val="Normal"/>
    <w:uiPriority w:val="9"/>
    <w:qFormat/>
    <w:pPr>
      <w:numPr>
        <w:ilvl w:val="5"/>
        <w:numId w:val="1"/>
      </w:numPr>
      <w:spacing w:before="240" w:after="60"/>
      <w:outlineLvl w:val="5"/>
    </w:pPr>
    <w:rPr>
      <w:rFonts w:ascii="Calibri" w:hAnsi="Calibri"/>
      <w:b/>
      <w:sz w:val="22"/>
    </w:rPr>
  </w:style>
  <w:style w:type="paragraph" w:styleId="Heading7">
    <w:name w:val="Heading 7"/>
    <w:basedOn w:val="Normal"/>
    <w:next w:val="Normal"/>
    <w:uiPriority w:val="9"/>
    <w:qFormat/>
    <w:pPr>
      <w:keepNext w:val="true"/>
      <w:numPr>
        <w:ilvl w:val="6"/>
        <w:numId w:val="1"/>
      </w:numPr>
      <w:jc w:val="center"/>
      <w:outlineLvl w:val="6"/>
    </w:pPr>
    <w:rPr>
      <w:rFonts w:ascii="Times New Roman" w:hAnsi="Times New Roman"/>
      <w:b/>
      <w:color w:val="000000"/>
      <w:sz w:val="28"/>
    </w:rPr>
  </w:style>
  <w:style w:type="paragraph" w:styleId="Heading9">
    <w:name w:val="Heading 9"/>
    <w:basedOn w:val="Normal"/>
    <w:next w:val="Normal"/>
    <w:uiPriority w:val="9"/>
    <w:qFormat/>
    <w:pPr>
      <w:numPr>
        <w:ilvl w:val="8"/>
        <w:numId w:val="1"/>
      </w:numPr>
      <w:spacing w:before="240" w:after="60"/>
      <w:outlineLvl w:val="8"/>
    </w:pPr>
    <w:rPr>
      <w:rFonts w:ascii="Calibri Light" w:hAnsi="Calibri Light"/>
      <w:sz w:val="22"/>
    </w:rPr>
  </w:style>
  <w:style w:type="character" w:styleId="Caption1111111111111111111111111111111111111111111111111111111111111111111111111111112">
    <w:name w:val="Caption1111111111111111111111111111111111111111111111111111111111111111111111111111112"/>
    <w:link w:val="Caption11111111111111111111111111111111111111111111111111111111111111111111111111111121"/>
    <w:qFormat/>
    <w:rPr>
      <w:i/>
      <w:sz w:val="24"/>
    </w:rPr>
  </w:style>
  <w:style w:type="character" w:styleId="P12">
    <w:name w:val="p12"/>
    <w:link w:val="P121"/>
    <w:qFormat/>
    <w:rPr/>
  </w:style>
  <w:style w:type="character" w:styleId="2">
    <w:name w:val="Абзац списка2"/>
    <w:link w:val="214"/>
    <w:qFormat/>
    <w:rPr>
      <w:rFonts w:ascii="Calibri" w:hAnsi="Calibri"/>
      <w:sz w:val="22"/>
    </w:rPr>
  </w:style>
  <w:style w:type="character" w:styleId="1">
    <w:name w:val="Цветовое выделение для Текст1"/>
    <w:link w:val="1110"/>
    <w:qFormat/>
    <w:rPr>
      <w:rFonts w:ascii="Times New Roman" w:hAnsi="Times New Roman"/>
      <w:color w:val="000000"/>
      <w:spacing w:val="0"/>
      <w:sz w:val="20"/>
    </w:rPr>
  </w:style>
  <w:style w:type="character" w:styleId="WW-Absatz-Standardschriftart1111111111111111111111111111111112">
    <w:name w:val="WW-Absatz-Standardschriftart1111111111111111111111111111111112"/>
    <w:link w:val="WW-Absatz-Standardschriftart11111111111111111111111111111111121"/>
    <w:qFormat/>
    <w:rPr>
      <w:rFonts w:ascii="Times New Roman" w:hAnsi="Times New Roman"/>
      <w:color w:val="000000"/>
      <w:spacing w:val="0"/>
      <w:sz w:val="20"/>
    </w:rPr>
  </w:style>
  <w:style w:type="character" w:styleId="Style31">
    <w:name w:val="Style31"/>
    <w:link w:val="Style311"/>
    <w:qFormat/>
    <w:rPr/>
  </w:style>
  <w:style w:type="character" w:styleId="Caption111111111111111111111111111111111111111111111111111111111111111111111111112">
    <w:name w:val="Caption111111111111111111111111111111111111111111111111111111111111111111111111112"/>
    <w:link w:val="Caption1111111111111111111111111111111111111111111111111111111111111111111111111121"/>
    <w:qFormat/>
    <w:rPr>
      <w:i/>
      <w:sz w:val="24"/>
    </w:rPr>
  </w:style>
  <w:style w:type="character" w:styleId="Caption111111111111111111111111111111111111111111111111111111111111111111111112">
    <w:name w:val="Caption111111111111111111111111111111111111111111111111111111111111111111111112"/>
    <w:link w:val="Caption1111111111111111111111111111111111111111111111111111111111111111111111121"/>
    <w:qFormat/>
    <w:rPr>
      <w:i/>
      <w:sz w:val="24"/>
    </w:rPr>
  </w:style>
  <w:style w:type="character" w:styleId="Contents2">
    <w:name w:val="Contents 2"/>
    <w:qFormat/>
    <w:rPr>
      <w:rFonts w:ascii="XO Thames" w:hAnsi="XO Thames"/>
      <w:color w:val="000000"/>
      <w:spacing w:val="0"/>
      <w:sz w:val="28"/>
    </w:rPr>
  </w:style>
  <w:style w:type="character" w:styleId="Heading111">
    <w:name w:val="Heading 111"/>
    <w:link w:val="Heading1111"/>
    <w:qFormat/>
    <w:rPr>
      <w:sz w:val="28"/>
    </w:rPr>
  </w:style>
  <w:style w:type="character" w:styleId="D6e2e5f2eee2eee5e2fbe4e5ebe5ede8e5e4ebffd2e5eaf1f21">
    <w:name w:val="Цd6вe2еe5тf2оeeвe2оeeеe5 вe2ыfbдe4еe5лebеe5нedиe8еe5 дe4лebяff Тd2еe5кeaсf1тf21"/>
    <w:link w:val="D6e2e5f2eee2eee5e2fbe4e5ebe5ede8e5e4ebffd2e5eaf1f211"/>
    <w:qFormat/>
    <w:rPr>
      <w:rFonts w:ascii="Times New Roman CYR" w:hAnsi="Times New Roman CYR"/>
      <w:color w:val="000000"/>
      <w:spacing w:val="0"/>
      <w:sz w:val="20"/>
    </w:rPr>
  </w:style>
  <w:style w:type="character" w:styleId="WW8Num4z61">
    <w:name w:val="WW8Num4z61"/>
    <w:link w:val="WW8Num4z611"/>
    <w:qFormat/>
    <w:rPr>
      <w:rFonts w:ascii="Times New Roman" w:hAnsi="Times New Roman"/>
      <w:color w:val="000000"/>
      <w:spacing w:val="0"/>
      <w:sz w:val="20"/>
    </w:rPr>
  </w:style>
  <w:style w:type="character" w:styleId="Footnote1">
    <w:name w:val="Footnote1"/>
    <w:link w:val="Footnote11"/>
    <w:qFormat/>
    <w:rPr>
      <w:rFonts w:ascii="XO Thames" w:hAnsi="XO Thames"/>
      <w:color w:val="000000"/>
      <w:spacing w:val="0"/>
      <w:sz w:val="22"/>
    </w:rPr>
  </w:style>
  <w:style w:type="character" w:styleId="WW8Num6z81">
    <w:name w:val="WW8Num6z81"/>
    <w:link w:val="WW8Num6z811"/>
    <w:qFormat/>
    <w:rPr>
      <w:rFonts w:ascii="Times New Roman" w:hAnsi="Times New Roman"/>
      <w:color w:val="000000"/>
      <w:spacing w:val="0"/>
      <w:sz w:val="20"/>
    </w:rPr>
  </w:style>
  <w:style w:type="character" w:styleId="WW8Num1z21">
    <w:name w:val="WW8Num1z21"/>
    <w:link w:val="WW8Num1z211"/>
    <w:qFormat/>
    <w:rPr>
      <w:rFonts w:ascii="Times New Roman" w:hAnsi="Times New Roman"/>
      <w:color w:val="000000"/>
      <w:spacing w:val="0"/>
      <w:sz w:val="20"/>
    </w:rPr>
  </w:style>
  <w:style w:type="character" w:styleId="Caption11111111111111111111111111111111111111111112">
    <w:name w:val="Caption11111111111111111111111111111111111111111112"/>
    <w:link w:val="Caption111111111111111111111111111111111111111111121"/>
    <w:qFormat/>
    <w:rPr>
      <w:i/>
      <w:sz w:val="24"/>
    </w:rPr>
  </w:style>
  <w:style w:type="character" w:styleId="Caption1111112">
    <w:name w:val="Caption1111112"/>
    <w:link w:val="Caption11111121"/>
    <w:qFormat/>
    <w:rPr>
      <w:i/>
      <w:sz w:val="24"/>
    </w:rPr>
  </w:style>
  <w:style w:type="character" w:styleId="WW8Num4z71">
    <w:name w:val="WW8Num4z71"/>
    <w:link w:val="WW8Num4z711"/>
    <w:qFormat/>
    <w:rPr>
      <w:rFonts w:ascii="Times New Roman" w:hAnsi="Times New Roman"/>
      <w:color w:val="000000"/>
      <w:spacing w:val="0"/>
      <w:sz w:val="20"/>
    </w:rPr>
  </w:style>
  <w:style w:type="character" w:styleId="Style261">
    <w:name w:val="Style261"/>
    <w:link w:val="Style2611"/>
    <w:qFormat/>
    <w:rPr/>
  </w:style>
  <w:style w:type="character" w:styleId="11">
    <w:name w:val="Без интервала1"/>
    <w:link w:val="1112"/>
    <w:qFormat/>
    <w:rPr>
      <w:rFonts w:ascii="Times New Roman" w:hAnsi="Times New Roman"/>
      <w:color w:val="000000"/>
      <w:spacing w:val="0"/>
      <w:sz w:val="26"/>
    </w:rPr>
  </w:style>
  <w:style w:type="character" w:styleId="Contents4">
    <w:name w:val="Contents 4"/>
    <w:qFormat/>
    <w:rPr>
      <w:rFonts w:ascii="XO Thames" w:hAnsi="XO Thames"/>
      <w:color w:val="000000"/>
      <w:spacing w:val="0"/>
      <w:sz w:val="28"/>
    </w:rPr>
  </w:style>
  <w:style w:type="character" w:styleId="12">
    <w:name w:val="Обычный12"/>
    <w:link w:val="1211"/>
    <w:qFormat/>
    <w:rPr>
      <w:rFonts w:ascii="Times New Roman" w:hAnsi="Times New Roman"/>
      <w:color w:val="000000"/>
      <w:spacing w:val="0"/>
      <w:sz w:val="20"/>
    </w:rPr>
  </w:style>
  <w:style w:type="character" w:styleId="WW8Num3z11">
    <w:name w:val="WW8Num3z11"/>
    <w:link w:val="WW8Num3z111"/>
    <w:qFormat/>
    <w:rPr>
      <w:rFonts w:ascii="Times New Roman" w:hAnsi="Times New Roman"/>
      <w:color w:val="000000"/>
      <w:spacing w:val="0"/>
      <w:sz w:val="20"/>
    </w:rPr>
  </w:style>
  <w:style w:type="character" w:styleId="13">
    <w:name w:val="Маркеры1"/>
    <w:link w:val="1113"/>
    <w:qFormat/>
    <w:rPr>
      <w:rFonts w:ascii="OpenSymbol" w:hAnsi="OpenSymbol"/>
      <w:color w:val="000000"/>
      <w:spacing w:val="0"/>
      <w:sz w:val="20"/>
    </w:rPr>
  </w:style>
  <w:style w:type="character" w:styleId="WW-Absatz-Standardschriftart1111111111111111111111111111111111111111111112">
    <w:name w:val="WW-Absatz-Standardschriftart1111111111111111111111111111111111111111111112"/>
    <w:link w:val="WW-Absatz-Standardschriftart11111111111111111111111111111111111111111111121"/>
    <w:qFormat/>
    <w:rPr>
      <w:rFonts w:ascii="Times New Roman" w:hAnsi="Times New Roman"/>
      <w:color w:val="000000"/>
      <w:spacing w:val="0"/>
      <w:sz w:val="20"/>
    </w:rPr>
  </w:style>
  <w:style w:type="character" w:styleId="DefaultParagraphFont01">
    <w:name w:val="Default Paragraph Font_01"/>
    <w:link w:val="DefaultParagraphFont011"/>
    <w:qFormat/>
    <w:rPr>
      <w:rFonts w:ascii="Times New Roman" w:hAnsi="Times New Roman"/>
      <w:color w:val="000000"/>
      <w:spacing w:val="0"/>
      <w:sz w:val="20"/>
    </w:rPr>
  </w:style>
  <w:style w:type="character" w:styleId="Heading71">
    <w:name w:val="Heading 71"/>
    <w:qFormat/>
    <w:rPr>
      <w:rFonts w:ascii="Times New Roman" w:hAnsi="Times New Roman"/>
      <w:b/>
      <w:color w:val="000000"/>
      <w:sz w:val="28"/>
    </w:rPr>
  </w:style>
  <w:style w:type="character" w:styleId="Caption1111111111111111111111111111111111111111111112">
    <w:name w:val="Caption1111111111111111111111111111111111111111111112"/>
    <w:link w:val="Caption11111111111111111111111111111111111111111111121"/>
    <w:qFormat/>
    <w:rPr>
      <w:i/>
      <w:sz w:val="24"/>
    </w:rPr>
  </w:style>
  <w:style w:type="character" w:styleId="Caption111111111111111111111111111111111111112">
    <w:name w:val="Caption111111111111111111111111111111111111112"/>
    <w:link w:val="Caption1111111111111111111111111111111111111121"/>
    <w:qFormat/>
    <w:rPr>
      <w:i/>
      <w:sz w:val="24"/>
    </w:rPr>
  </w:style>
  <w:style w:type="character" w:styleId="Contents5">
    <w:name w:val="Contents 5"/>
    <w:link w:val="Contents52"/>
    <w:qFormat/>
    <w:rPr>
      <w:rFonts w:ascii="XO Thames" w:hAnsi="XO Thames"/>
      <w:sz w:val="28"/>
    </w:rPr>
  </w:style>
  <w:style w:type="character" w:styleId="WW-Absatz-Standardschriftart1111111111111111112">
    <w:name w:val="WW-Absatz-Standardschriftart1111111111111111112"/>
    <w:link w:val="WW-Absatz-Standardschriftart11111111111111111121"/>
    <w:qFormat/>
    <w:rPr>
      <w:rFonts w:ascii="Times New Roman" w:hAnsi="Times New Roman"/>
      <w:color w:val="000000"/>
      <w:spacing w:val="0"/>
      <w:sz w:val="20"/>
    </w:rPr>
  </w:style>
  <w:style w:type="character" w:styleId="WW-Absatz-Standardschriftart11111111111111111111111111111111111112">
    <w:name w:val="WW-Absatz-Standardschriftart11111111111111111111111111111111111112"/>
    <w:link w:val="WW-Absatz-Standardschriftart111111111111111111111111111111111111121"/>
    <w:qFormat/>
    <w:rPr>
      <w:rFonts w:ascii="Times New Roman" w:hAnsi="Times New Roman"/>
      <w:color w:val="000000"/>
      <w:spacing w:val="0"/>
      <w:sz w:val="20"/>
    </w:rPr>
  </w:style>
  <w:style w:type="character" w:styleId="Caption11111111111111111111111111111111111111111111111111111111111112">
    <w:name w:val="Caption11111111111111111111111111111111111111111111111111111111111112"/>
    <w:link w:val="Caption111111111111111111111111111111111111111111111111111111111111121"/>
    <w:qFormat/>
    <w:rPr>
      <w:i/>
      <w:sz w:val="24"/>
    </w:rPr>
  </w:style>
  <w:style w:type="character" w:styleId="WW8Num2z51">
    <w:name w:val="WW8Num2z51"/>
    <w:link w:val="WW8Num2z511"/>
    <w:qFormat/>
    <w:rPr>
      <w:rFonts w:ascii="Times New Roman" w:hAnsi="Times New Roman"/>
      <w:color w:val="000000"/>
      <w:spacing w:val="0"/>
      <w:sz w:val="20"/>
    </w:rPr>
  </w:style>
  <w:style w:type="character" w:styleId="Contents6">
    <w:name w:val="Contents 6"/>
    <w:qFormat/>
    <w:rPr>
      <w:rFonts w:ascii="XO Thames" w:hAnsi="XO Thames"/>
      <w:color w:val="000000"/>
      <w:spacing w:val="0"/>
      <w:sz w:val="28"/>
    </w:rPr>
  </w:style>
  <w:style w:type="character" w:styleId="Contents7">
    <w:name w:val="Contents 7"/>
    <w:qFormat/>
    <w:rPr>
      <w:rFonts w:ascii="XO Thames" w:hAnsi="XO Thames"/>
      <w:color w:val="000000"/>
      <w:spacing w:val="0"/>
      <w:sz w:val="28"/>
    </w:rPr>
  </w:style>
  <w:style w:type="character" w:styleId="Caption111111111111111111111111111111111111111112">
    <w:name w:val="Caption111111111111111111111111111111111111111112"/>
    <w:link w:val="Caption1111111111111111111111111111111111111111121"/>
    <w:qFormat/>
    <w:rPr>
      <w:i/>
      <w:sz w:val="24"/>
    </w:rPr>
  </w:style>
  <w:style w:type="character" w:styleId="Caption111111111111111111111111111111111111111111111111112">
    <w:name w:val="Caption111111111111111111111111111111111111111111111111112"/>
    <w:link w:val="Caption1111111111111111111111111111111111111111111111111121"/>
    <w:qFormat/>
    <w:rPr>
      <w:i/>
      <w:sz w:val="24"/>
    </w:rPr>
  </w:style>
  <w:style w:type="character" w:styleId="Caption11111111111111111111111111111111111111111111111111111111111111111111112">
    <w:name w:val="Caption11111111111111111111111111111111111111111111111111111111111111111111112"/>
    <w:link w:val="Caption111111111111111111111111111111111111111111111111111111111111111111111121"/>
    <w:qFormat/>
    <w:rPr>
      <w:i/>
      <w:sz w:val="24"/>
    </w:rPr>
  </w:style>
  <w:style w:type="character" w:styleId="WW8Num2z31">
    <w:name w:val="WW8Num2z31"/>
    <w:link w:val="WW8Num2z311"/>
    <w:qFormat/>
    <w:rPr>
      <w:rFonts w:ascii="Times New Roman" w:hAnsi="Times New Roman"/>
      <w:color w:val="000000"/>
      <w:spacing w:val="0"/>
      <w:sz w:val="20"/>
    </w:rPr>
  </w:style>
  <w:style w:type="character" w:styleId="14">
    <w:name w:val="Прижатый влево1"/>
    <w:link w:val="1114"/>
    <w:qFormat/>
    <w:rPr>
      <w:rFonts w:ascii="Times New Roman CYR" w:hAnsi="Times New Roman CYR"/>
      <w:sz w:val="24"/>
    </w:rPr>
  </w:style>
  <w:style w:type="character" w:styleId="FontStyle171">
    <w:name w:val="Font Style171"/>
    <w:link w:val="FontStyle1711"/>
    <w:qFormat/>
    <w:rPr>
      <w:rFonts w:ascii="Times New Roman" w:hAnsi="Times New Roman"/>
      <w:color w:val="000000"/>
      <w:spacing w:val="0"/>
      <w:sz w:val="26"/>
    </w:rPr>
  </w:style>
  <w:style w:type="character" w:styleId="Caption1111111111111111111111111111111111111111111111111111111111112">
    <w:name w:val="Caption1111111111111111111111111111111111111111111111111111111111112"/>
    <w:link w:val="Caption11111111111111111111111111111111111111111111111111111111111121"/>
    <w:qFormat/>
    <w:rPr>
      <w:i/>
      <w:sz w:val="24"/>
    </w:rPr>
  </w:style>
  <w:style w:type="character" w:styleId="Caption111111111111111111111111111111111111111111111111111111111111112">
    <w:name w:val="Caption111111111111111111111111111111111111111111111111111111111111112"/>
    <w:link w:val="Caption1111111111111111111111111111111111111111111111111111111111111121"/>
    <w:qFormat/>
    <w:rPr>
      <w:i/>
      <w:sz w:val="24"/>
    </w:rPr>
  </w:style>
  <w:style w:type="character" w:styleId="WW8Num2z81">
    <w:name w:val="WW8Num2z81"/>
    <w:link w:val="WW8Num2z811"/>
    <w:qFormat/>
    <w:rPr>
      <w:rFonts w:ascii="Times New Roman" w:hAnsi="Times New Roman"/>
      <w:color w:val="000000"/>
      <w:spacing w:val="0"/>
      <w:sz w:val="20"/>
    </w:rPr>
  </w:style>
  <w:style w:type="character" w:styleId="WW-Absatz-Standardschriftart11111111111111111111111111112">
    <w:name w:val="WW-Absatz-Standardschriftart11111111111111111111111111112"/>
    <w:link w:val="WW-Absatz-Standardschriftart111111111111111111111111111121"/>
    <w:qFormat/>
    <w:rPr>
      <w:rFonts w:ascii="Times New Roman" w:hAnsi="Times New Roman"/>
      <w:color w:val="000000"/>
      <w:spacing w:val="0"/>
      <w:sz w:val="20"/>
    </w:rPr>
  </w:style>
  <w:style w:type="character" w:styleId="Caption11111111111111111111111111111112">
    <w:name w:val="Caption11111111111111111111111111111112"/>
    <w:link w:val="Caption111111111111111111111111111111121"/>
    <w:qFormat/>
    <w:rPr>
      <w:i/>
      <w:sz w:val="24"/>
    </w:rPr>
  </w:style>
  <w:style w:type="character" w:styleId="ConsPlusTitle1">
    <w:name w:val="ConsPlusTitle1"/>
    <w:link w:val="ConsPlusTitle11"/>
    <w:qFormat/>
    <w:rPr>
      <w:rFonts w:ascii="Arial" w:hAnsi="Arial"/>
      <w:b/>
      <w:color w:val="000000"/>
      <w:spacing w:val="0"/>
      <w:sz w:val="24"/>
    </w:rPr>
  </w:style>
  <w:style w:type="character" w:styleId="FontStyle191">
    <w:name w:val="Font Style191"/>
    <w:basedOn w:val="3"/>
    <w:link w:val="FontStyle1911"/>
    <w:qFormat/>
    <w:rPr>
      <w:rFonts w:ascii="Times New Roman" w:hAnsi="Times New Roman"/>
      <w:sz w:val="26"/>
    </w:rPr>
  </w:style>
  <w:style w:type="character" w:styleId="Contents3">
    <w:name w:val="Contents 3"/>
    <w:link w:val="Contents32"/>
    <w:qFormat/>
    <w:rPr>
      <w:rFonts w:ascii="XO Thames" w:hAnsi="XO Thames"/>
      <w:sz w:val="28"/>
    </w:rPr>
  </w:style>
  <w:style w:type="character" w:styleId="Caption1111111111111111111111111111111111111111111111111111111111111111111111111112">
    <w:name w:val="Caption1111111111111111111111111111111111111111111111111111111111111111111111111112"/>
    <w:link w:val="Caption11111111111111111111111111111111111111111111111111111111111111111111111111121"/>
    <w:qFormat/>
    <w:rPr>
      <w:i/>
      <w:sz w:val="24"/>
    </w:rPr>
  </w:style>
  <w:style w:type="character" w:styleId="31">
    <w:name w:val="Основной текст 31"/>
    <w:link w:val="3112"/>
    <w:qFormat/>
    <w:rPr>
      <w:sz w:val="28"/>
    </w:rPr>
  </w:style>
  <w:style w:type="character" w:styleId="FontStyle361">
    <w:name w:val="Font Style361"/>
    <w:link w:val="FontStyle3611"/>
    <w:qFormat/>
    <w:rPr>
      <w:rFonts w:ascii="Times New Roman" w:hAnsi="Times New Roman"/>
      <w:color w:val="000000"/>
      <w:spacing w:val="0"/>
      <w:sz w:val="26"/>
    </w:rPr>
  </w:style>
  <w:style w:type="character" w:styleId="WW8Num3z81">
    <w:name w:val="WW8Num3z81"/>
    <w:link w:val="WW8Num3z811"/>
    <w:qFormat/>
    <w:rPr>
      <w:rFonts w:ascii="Times New Roman" w:hAnsi="Times New Roman"/>
      <w:color w:val="000000"/>
      <w:spacing w:val="0"/>
      <w:sz w:val="20"/>
    </w:rPr>
  </w:style>
  <w:style w:type="character" w:styleId="TableContents">
    <w:name w:val="Table Contents"/>
    <w:basedOn w:val="Standard1"/>
    <w:qFormat/>
    <w:rPr/>
  </w:style>
  <w:style w:type="character" w:styleId="WW8Num3z21">
    <w:name w:val="WW8Num3z21"/>
    <w:link w:val="WW8Num3z211"/>
    <w:qFormat/>
    <w:rPr>
      <w:rFonts w:ascii="Times New Roman" w:hAnsi="Times New Roman"/>
      <w:color w:val="000000"/>
      <w:spacing w:val="0"/>
      <w:sz w:val="20"/>
    </w:rPr>
  </w:style>
  <w:style w:type="character" w:styleId="WW-Absatz-Standardschriftart1111111111111111111111111111111111111111111111111111111111111112">
    <w:name w:val="WW-Absatz-Standardschriftart1111111111111111111111111111111111111111111111111111111111111112"/>
    <w:link w:val="WW-Absatz-Standardschriftart11111111111111111111111111111111111111111111111111111111111111121"/>
    <w:qFormat/>
    <w:rPr>
      <w:rFonts w:ascii="Times New Roman" w:hAnsi="Times New Roman"/>
      <w:color w:val="000000"/>
      <w:spacing w:val="0"/>
      <w:sz w:val="20"/>
    </w:rPr>
  </w:style>
  <w:style w:type="character" w:styleId="Heading31">
    <w:name w:val="Heading 31"/>
    <w:qFormat/>
    <w:rPr>
      <w:rFonts w:ascii="Arial" w:hAnsi="Arial"/>
      <w:b/>
      <w:sz w:val="26"/>
    </w:rPr>
  </w:style>
  <w:style w:type="character" w:styleId="WW-Absatz-Standardschriftart111111111111111111111111111111111111111111111111111111111111112">
    <w:name w:val="WW-Absatz-Standardschriftart111111111111111111111111111111111111111111111111111111111111112"/>
    <w:link w:val="WW-Absatz-Standardschriftart1111111111111111111111111111111111111111111111111111111111111121"/>
    <w:qFormat/>
    <w:rPr>
      <w:rFonts w:ascii="Times New Roman" w:hAnsi="Times New Roman"/>
      <w:color w:val="000000"/>
      <w:spacing w:val="0"/>
      <w:sz w:val="20"/>
    </w:rPr>
  </w:style>
  <w:style w:type="character" w:styleId="Caption111111111111111111111111111111111111111111111111111111111111111111112">
    <w:name w:val="Caption111111111111111111111111111111111111111111111111111111111111111111112"/>
    <w:link w:val="Caption1111111111111111111111111111111111111111111111111111111111111111111121"/>
    <w:qFormat/>
    <w:rPr>
      <w:i/>
      <w:sz w:val="24"/>
    </w:rPr>
  </w:style>
  <w:style w:type="character" w:styleId="ListParagraph1">
    <w:name w:val="List Paragraph1"/>
    <w:link w:val="ListParagraph11"/>
    <w:qFormat/>
    <w:rPr/>
  </w:style>
  <w:style w:type="character" w:styleId="Western1">
    <w:name w:val="western1"/>
    <w:link w:val="Western11"/>
    <w:qFormat/>
    <w:rPr/>
  </w:style>
  <w:style w:type="character" w:styleId="FontStyle401">
    <w:name w:val="Font Style401"/>
    <w:link w:val="FontStyle4011"/>
    <w:qFormat/>
    <w:rPr>
      <w:rFonts w:ascii="Times New Roman" w:hAnsi="Times New Roman"/>
      <w:color w:val="000000"/>
      <w:spacing w:val="0"/>
      <w:sz w:val="22"/>
    </w:rPr>
  </w:style>
  <w:style w:type="character" w:styleId="Caption111111111111111111111111111111111112">
    <w:name w:val="Caption111111111111111111111111111111111112"/>
    <w:link w:val="Caption1111111111111111111111111111111111121"/>
    <w:qFormat/>
    <w:rPr>
      <w:i/>
      <w:sz w:val="24"/>
    </w:rPr>
  </w:style>
  <w:style w:type="character" w:styleId="Caption1111111111111111111111111111111111111111111111111111111111111111111111111111111112">
    <w:name w:val="Caption1111111111111111111111111111111111111111111111111111111111111111111111111111111112"/>
    <w:link w:val="Caption11111111111111111111111111111111111111111111111111111111111111111111111111111111121"/>
    <w:qFormat/>
    <w:rPr>
      <w:i/>
      <w:sz w:val="24"/>
    </w:rPr>
  </w:style>
  <w:style w:type="character" w:styleId="Caption1111111111111111111111111111111111111112">
    <w:name w:val="Caption1111111111111111111111111111111111111112"/>
    <w:link w:val="Caption11111111111111111111111111111111111111121"/>
    <w:qFormat/>
    <w:rPr>
      <w:i/>
      <w:sz w:val="24"/>
    </w:rPr>
  </w:style>
  <w:style w:type="character" w:styleId="WW-Absatz-Standardschriftart11111111111111111111111111111111111111111111112">
    <w:name w:val="WW-Absatz-Standardschriftart11111111111111111111111111111111111111111111112"/>
    <w:link w:val="WW-Absatz-Standardschriftart111111111111111111111111111111111111111111111121"/>
    <w:qFormat/>
    <w:rPr>
      <w:rFonts w:ascii="Times New Roman" w:hAnsi="Times New Roman"/>
      <w:color w:val="000000"/>
      <w:spacing w:val="0"/>
      <w:sz w:val="20"/>
    </w:rPr>
  </w:style>
  <w:style w:type="character" w:styleId="FontStyle391">
    <w:name w:val="Font Style391"/>
    <w:link w:val="FontStyle3911"/>
    <w:qFormat/>
    <w:rPr>
      <w:rFonts w:ascii="Times New Roman" w:hAnsi="Times New Roman"/>
      <w:b/>
      <w:color w:val="000000"/>
      <w:spacing w:val="0"/>
      <w:sz w:val="18"/>
    </w:rPr>
  </w:style>
  <w:style w:type="character" w:styleId="WW-Absatz-Standardschriftart111111111111111111111111111111112">
    <w:name w:val="WW-Absatz-Standardschriftart111111111111111111111111111111112"/>
    <w:link w:val="WW-Absatz-Standardschriftart1111111111111111111111111111111121"/>
    <w:qFormat/>
    <w:rPr>
      <w:rFonts w:ascii="Times New Roman" w:hAnsi="Times New Roman"/>
      <w:color w:val="000000"/>
      <w:spacing w:val="0"/>
      <w:sz w:val="20"/>
    </w:rPr>
  </w:style>
  <w:style w:type="character" w:styleId="Style51">
    <w:name w:val="Style51"/>
    <w:link w:val="Style511"/>
    <w:qFormat/>
    <w:rPr/>
  </w:style>
  <w:style w:type="character" w:styleId="Caption11111112">
    <w:name w:val="Caption11111112"/>
    <w:link w:val="Caption111111121"/>
    <w:qFormat/>
    <w:rPr>
      <w:i/>
      <w:sz w:val="24"/>
    </w:rPr>
  </w:style>
  <w:style w:type="character" w:styleId="Caption11111111111111111111111111111111111111111111112">
    <w:name w:val="Caption11111111111111111111111111111111111111111111112"/>
    <w:link w:val="Caption111111111111111111111111111111111111111111111121"/>
    <w:qFormat/>
    <w:rPr>
      <w:i/>
      <w:sz w:val="24"/>
    </w:rPr>
  </w:style>
  <w:style w:type="character" w:styleId="15">
    <w:name w:val="Название объекта1"/>
    <w:link w:val="1115"/>
    <w:qFormat/>
    <w:rPr>
      <w:i/>
      <w:sz w:val="24"/>
    </w:rPr>
  </w:style>
  <w:style w:type="character" w:styleId="WW-Absatz-Standardschriftart1112">
    <w:name w:val="WW-Absatz-Standardschriftart1112"/>
    <w:link w:val="WW-Absatz-Standardschriftart11121"/>
    <w:qFormat/>
    <w:rPr>
      <w:rFonts w:ascii="Times New Roman" w:hAnsi="Times New Roman"/>
      <w:color w:val="000000"/>
      <w:spacing w:val="0"/>
      <w:sz w:val="20"/>
    </w:rPr>
  </w:style>
  <w:style w:type="character" w:styleId="FORMATTEXT1">
    <w:name w:val=".FORMATTEXT1"/>
    <w:link w:val="FORMATTEXT11"/>
    <w:qFormat/>
    <w:rPr>
      <w:rFonts w:ascii="Arial" w:hAnsi="Arial"/>
      <w:color w:val="000000"/>
      <w:spacing w:val="0"/>
      <w:sz w:val="20"/>
    </w:rPr>
  </w:style>
  <w:style w:type="character" w:styleId="Style41">
    <w:name w:val="Style41"/>
    <w:link w:val="Style411"/>
    <w:qFormat/>
    <w:rPr>
      <w:rFonts w:ascii="Times New Roman" w:hAnsi="Times New Roman"/>
      <w:sz w:val="24"/>
    </w:rPr>
  </w:style>
  <w:style w:type="character" w:styleId="Style111">
    <w:name w:val="Style111"/>
    <w:link w:val="Style1111"/>
    <w:qFormat/>
    <w:rPr/>
  </w:style>
  <w:style w:type="character" w:styleId="WW-Absatz-Standardschriftart111111111111111111111111111111111111111111111111112">
    <w:name w:val="WW-Absatz-Standardschriftart111111111111111111111111111111111111111111111111112"/>
    <w:link w:val="WW-Absatz-Standardschriftart1111111111111111111111111111111111111111111111111121"/>
    <w:qFormat/>
    <w:rPr>
      <w:rFonts w:ascii="Times New Roman" w:hAnsi="Times New Roman"/>
      <w:color w:val="000000"/>
      <w:spacing w:val="0"/>
      <w:sz w:val="20"/>
    </w:rPr>
  </w:style>
  <w:style w:type="character" w:styleId="FontStyle131">
    <w:name w:val="Font Style131"/>
    <w:basedOn w:val="3"/>
    <w:link w:val="FontStyle1311"/>
    <w:qFormat/>
    <w:rPr>
      <w:rFonts w:ascii="Times New Roman" w:hAnsi="Times New Roman"/>
      <w:b/>
      <w:sz w:val="24"/>
    </w:rPr>
  </w:style>
  <w:style w:type="character" w:styleId="Contents21">
    <w:name w:val="Contents 21"/>
    <w:link w:val="Contents22"/>
    <w:qFormat/>
    <w:rPr>
      <w:rFonts w:ascii="XO Thames" w:hAnsi="XO Thames"/>
      <w:sz w:val="28"/>
    </w:rPr>
  </w:style>
  <w:style w:type="character" w:styleId="WW8Num6z21">
    <w:name w:val="WW8Num6z21"/>
    <w:link w:val="WW8Num6z211"/>
    <w:qFormat/>
    <w:rPr>
      <w:rFonts w:ascii="Times New Roman" w:hAnsi="Times New Roman"/>
      <w:color w:val="000000"/>
      <w:spacing w:val="0"/>
      <w:sz w:val="20"/>
    </w:rPr>
  </w:style>
  <w:style w:type="character" w:styleId="WW-Absatz-Standardschriftart1111111111111111111111112">
    <w:name w:val="WW-Absatz-Standardschriftart1111111111111111111111112"/>
    <w:link w:val="WW-Absatz-Standardschriftart11111111111111111111111121"/>
    <w:qFormat/>
    <w:rPr>
      <w:rFonts w:ascii="Times New Roman" w:hAnsi="Times New Roman"/>
      <w:color w:val="000000"/>
      <w:spacing w:val="0"/>
      <w:sz w:val="20"/>
    </w:rPr>
  </w:style>
  <w:style w:type="character" w:styleId="Caption111111111111111111111112">
    <w:name w:val="Caption111111111111111111111112"/>
    <w:link w:val="Caption1111111111111111111111121"/>
    <w:qFormat/>
    <w:rPr>
      <w:i/>
      <w:sz w:val="24"/>
    </w:rPr>
  </w:style>
  <w:style w:type="character" w:styleId="WW-Absatz-Standardschriftart1111111111111111111111111111111111111111111111111111111112">
    <w:name w:val="WW-Absatz-Standardschriftart1111111111111111111111111111111111111111111111111111111112"/>
    <w:link w:val="WW-Absatz-Standardschriftart11111111111111111111111111111111111111111111111111111111121"/>
    <w:qFormat/>
    <w:rPr>
      <w:rFonts w:ascii="Times New Roman" w:hAnsi="Times New Roman"/>
      <w:color w:val="000000"/>
      <w:spacing w:val="0"/>
      <w:sz w:val="20"/>
    </w:rPr>
  </w:style>
  <w:style w:type="character" w:styleId="WW-Absatz-Standardschriftart1111111111111111111111111111111111111111111111111111112">
    <w:name w:val="WW-Absatz-Standardschriftart1111111111111111111111111111111111111111111111111111112"/>
    <w:link w:val="WW-Absatz-Standardschriftart11111111111111111111111111111111111111111111111111111121"/>
    <w:qFormat/>
    <w:rPr>
      <w:rFonts w:ascii="Times New Roman" w:hAnsi="Times New Roman"/>
      <w:color w:val="000000"/>
      <w:spacing w:val="0"/>
      <w:sz w:val="20"/>
    </w:rPr>
  </w:style>
  <w:style w:type="character" w:styleId="16">
    <w:name w:val="Выделение жирным1"/>
    <w:link w:val="1116"/>
    <w:qFormat/>
    <w:rPr>
      <w:rFonts w:ascii="Times New Roman" w:hAnsi="Times New Roman"/>
      <w:b/>
      <w:color w:val="000000"/>
      <w:spacing w:val="0"/>
      <w:sz w:val="20"/>
    </w:rPr>
  </w:style>
  <w:style w:type="character" w:styleId="WW8Num6z51">
    <w:name w:val="WW8Num6z51"/>
    <w:link w:val="WW8Num6z511"/>
    <w:qFormat/>
    <w:rPr>
      <w:rFonts w:ascii="Times New Roman" w:hAnsi="Times New Roman"/>
      <w:color w:val="000000"/>
      <w:spacing w:val="0"/>
      <w:sz w:val="20"/>
    </w:rPr>
  </w:style>
  <w:style w:type="character" w:styleId="Caption1111111111111111111111111111111112">
    <w:name w:val="Caption1111111111111111111111111111111112"/>
    <w:link w:val="Caption11111111111111111111111111111111121"/>
    <w:qFormat/>
    <w:rPr>
      <w:i/>
      <w:sz w:val="24"/>
    </w:rPr>
  </w:style>
  <w:style w:type="character" w:styleId="Headertexttopleveltextcentertext1">
    <w:name w:val="headertext topleveltext centertext1"/>
    <w:link w:val="Headertexttopleveltextcentertext11"/>
    <w:qFormat/>
    <w:rPr>
      <w:sz w:val="24"/>
    </w:rPr>
  </w:style>
  <w:style w:type="character" w:styleId="221">
    <w:name w:val="Основной текст с отступом 221"/>
    <w:link w:val="2211"/>
    <w:qFormat/>
    <w:rPr/>
  </w:style>
  <w:style w:type="character" w:styleId="WW8Num7z11">
    <w:name w:val="WW8Num7z11"/>
    <w:link w:val="WW8Num7z111"/>
    <w:qFormat/>
    <w:rPr>
      <w:rFonts w:ascii="Times New Roman" w:hAnsi="Times New Roman"/>
      <w:color w:val="000000"/>
      <w:spacing w:val="0"/>
      <w:sz w:val="20"/>
    </w:rPr>
  </w:style>
  <w:style w:type="character" w:styleId="17">
    <w:name w:val="Символ нумерации1"/>
    <w:link w:val="1117"/>
    <w:qFormat/>
    <w:rPr>
      <w:rFonts w:ascii="Times New Roman" w:hAnsi="Times New Roman"/>
      <w:color w:val="000000"/>
      <w:spacing w:val="0"/>
      <w:sz w:val="20"/>
    </w:rPr>
  </w:style>
  <w:style w:type="character" w:styleId="Caption11111111111111111111111111111111111111111111111111111111111111111111111112">
    <w:name w:val="Caption11111111111111111111111111111111111111111111111111111111111111111111111112"/>
    <w:link w:val="Caption111111111111111111111111111111111111111111111111111111111111111111111111121"/>
    <w:qFormat/>
    <w:rPr>
      <w:i/>
      <w:sz w:val="24"/>
    </w:rPr>
  </w:style>
  <w:style w:type="character" w:styleId="FontStyle291">
    <w:name w:val="Font Style291"/>
    <w:link w:val="FontStyle2911"/>
    <w:qFormat/>
    <w:rPr>
      <w:rFonts w:ascii="Times New Roman" w:hAnsi="Times New Roman"/>
      <w:color w:val="000000"/>
      <w:spacing w:val="0"/>
      <w:sz w:val="34"/>
    </w:rPr>
  </w:style>
  <w:style w:type="character" w:styleId="WW8Num2z01">
    <w:name w:val="WW8Num2z01"/>
    <w:link w:val="WW8Num2z011"/>
    <w:qFormat/>
    <w:rPr>
      <w:rFonts w:ascii="Times New Roman" w:hAnsi="Times New Roman"/>
      <w:color w:val="000000"/>
      <w:spacing w:val="0"/>
      <w:sz w:val="28"/>
    </w:rPr>
  </w:style>
  <w:style w:type="character" w:styleId="Caption11111111111111111111111111111111111111111111111111111111111111111111111111111111112">
    <w:name w:val="Caption11111111111111111111111111111111111111111111111111111111111111111111111111111111112"/>
    <w:link w:val="Caption111111111111111111111111111111111111111111111111111111111111111111111111111111111121"/>
    <w:qFormat/>
    <w:rPr>
      <w:i/>
      <w:sz w:val="24"/>
    </w:rPr>
  </w:style>
  <w:style w:type="character" w:styleId="BodyTextIndent31">
    <w:name w:val="Body Text Indent 31"/>
    <w:link w:val="BodyTextIndent311"/>
    <w:qFormat/>
    <w:rPr>
      <w:b/>
      <w:sz w:val="28"/>
    </w:rPr>
  </w:style>
  <w:style w:type="character" w:styleId="Caption111111111111111111111111111111111111111111111111111111111111111111111111111111111111111">
    <w:name w:val="Caption111111111111111111111111111111111111111111111111111111111111111111111111111111111111111"/>
    <w:link w:val="Caption1111111111111111111111111111111111111111111111111111111111111111111111111111111111111111"/>
    <w:qFormat/>
    <w:rPr>
      <w:i/>
      <w:sz w:val="24"/>
    </w:rPr>
  </w:style>
  <w:style w:type="character" w:styleId="Contents41">
    <w:name w:val="Contents 41"/>
    <w:link w:val="Contents42"/>
    <w:qFormat/>
    <w:rPr>
      <w:rFonts w:ascii="XO Thames" w:hAnsi="XO Thames"/>
      <w:sz w:val="28"/>
    </w:rPr>
  </w:style>
  <w:style w:type="character" w:styleId="Heading91">
    <w:name w:val="Heading 91"/>
    <w:qFormat/>
    <w:rPr>
      <w:rFonts w:ascii="Calibri Light" w:hAnsi="Calibri Light"/>
      <w:sz w:val="22"/>
    </w:rPr>
  </w:style>
  <w:style w:type="character" w:styleId="FontStyle301">
    <w:name w:val="Font Style301"/>
    <w:basedOn w:val="DefaultParagraphFont01"/>
    <w:link w:val="FontStyle3011"/>
    <w:qFormat/>
    <w:rPr>
      <w:rFonts w:ascii="Times New Roman" w:hAnsi="Times New Roman"/>
      <w:sz w:val="26"/>
    </w:rPr>
  </w:style>
  <w:style w:type="character" w:styleId="WW8Num7z41">
    <w:name w:val="WW8Num7z41"/>
    <w:link w:val="WW8Num7z411"/>
    <w:qFormat/>
    <w:rPr>
      <w:rFonts w:ascii="Times New Roman" w:hAnsi="Times New Roman"/>
      <w:color w:val="000000"/>
      <w:spacing w:val="0"/>
      <w:sz w:val="20"/>
    </w:rPr>
  </w:style>
  <w:style w:type="character" w:styleId="Style221">
    <w:name w:val="Style221"/>
    <w:link w:val="Style2211"/>
    <w:qFormat/>
    <w:rPr/>
  </w:style>
  <w:style w:type="character" w:styleId="WW8Num1z01">
    <w:name w:val="WW8Num1z01"/>
    <w:link w:val="WW8Num1z011"/>
    <w:qFormat/>
    <w:rPr>
      <w:rFonts w:ascii="Times New Roman" w:hAnsi="Times New Roman"/>
      <w:color w:val="000000"/>
      <w:spacing w:val="0"/>
      <w:sz w:val="20"/>
    </w:rPr>
  </w:style>
  <w:style w:type="character" w:styleId="WW8Num2z71">
    <w:name w:val="WW8Num2z71"/>
    <w:link w:val="WW8Num2z711"/>
    <w:qFormat/>
    <w:rPr>
      <w:rFonts w:ascii="Times New Roman" w:hAnsi="Times New Roman"/>
      <w:color w:val="000000"/>
      <w:spacing w:val="0"/>
      <w:sz w:val="20"/>
    </w:rPr>
  </w:style>
  <w:style w:type="character" w:styleId="WW-Absatz-Standardschriftart111111111111111111111111111111111111111111111111111111112">
    <w:name w:val="WW-Absatz-Standardschriftart111111111111111111111111111111111111111111111111111111112"/>
    <w:link w:val="WW-Absatz-Standardschriftart1111111111111111111111111111111111111111111111111111111121"/>
    <w:qFormat/>
    <w:rPr>
      <w:rFonts w:ascii="Times New Roman" w:hAnsi="Times New Roman"/>
      <w:color w:val="000000"/>
      <w:spacing w:val="0"/>
      <w:sz w:val="20"/>
    </w:rPr>
  </w:style>
  <w:style w:type="character" w:styleId="FontStyle111">
    <w:name w:val="Font Style111"/>
    <w:basedOn w:val="3"/>
    <w:link w:val="FontStyle1111"/>
    <w:qFormat/>
    <w:rPr>
      <w:rFonts w:ascii="Times New Roman" w:hAnsi="Times New Roman"/>
      <w:b/>
      <w:spacing w:val="20"/>
      <w:sz w:val="26"/>
    </w:rPr>
  </w:style>
  <w:style w:type="character" w:styleId="WW8Num6z61">
    <w:name w:val="WW8Num6z61"/>
    <w:link w:val="WW8Num6z611"/>
    <w:qFormat/>
    <w:rPr>
      <w:rFonts w:ascii="Times New Roman" w:hAnsi="Times New Roman"/>
      <w:color w:val="000000"/>
      <w:spacing w:val="0"/>
      <w:sz w:val="20"/>
    </w:rPr>
  </w:style>
  <w:style w:type="character" w:styleId="Header2">
    <w:name w:val="Header2"/>
    <w:link w:val="Header21"/>
    <w:qFormat/>
    <w:rPr/>
  </w:style>
  <w:style w:type="character" w:styleId="Style210">
    <w:name w:val="Style210"/>
    <w:link w:val="Style2101"/>
    <w:qFormat/>
    <w:rPr/>
  </w:style>
  <w:style w:type="character" w:styleId="WW8Num1z61">
    <w:name w:val="WW8Num1z61"/>
    <w:link w:val="WW8Num1z611"/>
    <w:qFormat/>
    <w:rPr>
      <w:rFonts w:ascii="Times New Roman" w:hAnsi="Times New Roman"/>
      <w:color w:val="000000"/>
      <w:spacing w:val="0"/>
      <w:sz w:val="20"/>
    </w:rPr>
  </w:style>
  <w:style w:type="character" w:styleId="WW-Absatz-Standardschriftart111111111111111111111111111111111111111111112">
    <w:name w:val="WW-Absatz-Standardschriftart111111111111111111111111111111111111111111112"/>
    <w:link w:val="WW-Absatz-Standardschriftart1111111111111111111111111111111111111111111121"/>
    <w:qFormat/>
    <w:rPr>
      <w:rFonts w:ascii="Times New Roman" w:hAnsi="Times New Roman"/>
      <w:color w:val="000000"/>
      <w:spacing w:val="0"/>
      <w:sz w:val="20"/>
    </w:rPr>
  </w:style>
  <w:style w:type="character" w:styleId="Normal1">
    <w:name w:val="Normal Знак Знак Знак1"/>
    <w:link w:val="Normal11"/>
    <w:qFormat/>
    <w:rPr>
      <w:rFonts w:ascii="Times New Roman" w:hAnsi="Times New Roman"/>
      <w:color w:val="00000A"/>
      <w:spacing w:val="0"/>
      <w:sz w:val="24"/>
    </w:rPr>
  </w:style>
  <w:style w:type="character" w:styleId="18">
    <w:name w:val="Содержимое таблицы1"/>
    <w:basedOn w:val="Standard1"/>
    <w:link w:val="1118"/>
    <w:qFormat/>
    <w:rPr/>
  </w:style>
  <w:style w:type="character" w:styleId="Caption1111111111111111111111111111111111111111111111111111112">
    <w:name w:val="Caption1111111111111111111111111111111111111111111111111111112"/>
    <w:link w:val="Caption11111111111111111111111111111111111111111111111111111121"/>
    <w:qFormat/>
    <w:rPr>
      <w:i/>
      <w:sz w:val="24"/>
    </w:rPr>
  </w:style>
  <w:style w:type="character" w:styleId="WW-Absatz-Standardschriftart111111111111111111112">
    <w:name w:val="WW-Absatz-Standardschriftart111111111111111111112"/>
    <w:link w:val="WW-Absatz-Standardschriftart1111111111111111111121"/>
    <w:qFormat/>
    <w:rPr>
      <w:rFonts w:ascii="Times New Roman" w:hAnsi="Times New Roman"/>
      <w:color w:val="000000"/>
      <w:spacing w:val="0"/>
      <w:sz w:val="20"/>
    </w:rPr>
  </w:style>
  <w:style w:type="character" w:styleId="WW8Num3z61">
    <w:name w:val="WW8Num3z61"/>
    <w:link w:val="WW8Num3z611"/>
    <w:qFormat/>
    <w:rPr>
      <w:rFonts w:ascii="Times New Roman" w:hAnsi="Times New Roman"/>
      <w:color w:val="000000"/>
      <w:spacing w:val="0"/>
      <w:sz w:val="20"/>
    </w:rPr>
  </w:style>
  <w:style w:type="character" w:styleId="WW8Num4z51">
    <w:name w:val="WW8Num4z51"/>
    <w:link w:val="WW8Num4z511"/>
    <w:qFormat/>
    <w:rPr>
      <w:rFonts w:ascii="Times New Roman" w:hAnsi="Times New Roman"/>
      <w:color w:val="000000"/>
      <w:spacing w:val="0"/>
      <w:sz w:val="20"/>
    </w:rPr>
  </w:style>
  <w:style w:type="character" w:styleId="Caption1111111111111111111111111111111111111111111111111111111111111111111112">
    <w:name w:val="Caption1111111111111111111111111111111111111111111111111111111111111111111112"/>
    <w:link w:val="Caption11111111111111111111111111111111111111111111111111111111111111111111121"/>
    <w:qFormat/>
    <w:rPr>
      <w:i/>
      <w:sz w:val="24"/>
    </w:rPr>
  </w:style>
  <w:style w:type="character" w:styleId="11pt1">
    <w:name w:val="Основной текст + 11 pt1"/>
    <w:link w:val="11pt11"/>
    <w:qFormat/>
    <w:rPr>
      <w:rFonts w:ascii="Times New Roman" w:hAnsi="Times New Roman"/>
      <w:b w:val="false"/>
      <w:i w:val="false"/>
      <w:caps w:val="false"/>
      <w:smallCaps w:val="false"/>
      <w:strike w:val="false"/>
      <w:dstrike w:val="false"/>
      <w:color w:val="000000"/>
      <w:spacing w:val="0"/>
      <w:sz w:val="22"/>
      <w:u w:val="none"/>
    </w:rPr>
  </w:style>
  <w:style w:type="character" w:styleId="FontStyle371">
    <w:name w:val="Font Style371"/>
    <w:link w:val="FontStyle3711"/>
    <w:qFormat/>
    <w:rPr>
      <w:rFonts w:ascii="Times New Roman" w:hAnsi="Times New Roman"/>
      <w:b/>
      <w:color w:val="000000"/>
      <w:spacing w:val="0"/>
      <w:sz w:val="22"/>
    </w:rPr>
  </w:style>
  <w:style w:type="character" w:styleId="Caption12">
    <w:name w:val="Caption12"/>
    <w:link w:val="Caption121"/>
    <w:qFormat/>
    <w:rPr>
      <w:i/>
      <w:sz w:val="24"/>
    </w:rPr>
  </w:style>
  <w:style w:type="character" w:styleId="111">
    <w:name w:val="Указатель11"/>
    <w:link w:val="1119"/>
    <w:qFormat/>
    <w:rPr/>
  </w:style>
  <w:style w:type="character" w:styleId="Caption1111111111112">
    <w:name w:val="Caption1111111111112"/>
    <w:link w:val="Caption11111111111121"/>
    <w:qFormat/>
    <w:rPr>
      <w:i/>
      <w:sz w:val="24"/>
    </w:rPr>
  </w:style>
  <w:style w:type="character" w:styleId="Consplusnonformat11">
    <w:name w:val="consplusnonformat11"/>
    <w:link w:val="Consplusnonformat111"/>
    <w:qFormat/>
    <w:rPr/>
  </w:style>
  <w:style w:type="character" w:styleId="Caption111111111111111111111111111111112">
    <w:name w:val="Caption111111111111111111111111111111112"/>
    <w:link w:val="Caption1111111111111111111111111111111121"/>
    <w:qFormat/>
    <w:rPr>
      <w:i/>
      <w:sz w:val="24"/>
    </w:rPr>
  </w:style>
  <w:style w:type="character" w:styleId="Style291">
    <w:name w:val="Style291"/>
    <w:link w:val="Style2911"/>
    <w:qFormat/>
    <w:rPr/>
  </w:style>
  <w:style w:type="character" w:styleId="WW8Num3z31">
    <w:name w:val="WW8Num3z31"/>
    <w:link w:val="WW8Num3z311"/>
    <w:qFormat/>
    <w:rPr>
      <w:rFonts w:ascii="Times New Roman" w:hAnsi="Times New Roman"/>
      <w:color w:val="000000"/>
      <w:spacing w:val="0"/>
      <w:sz w:val="20"/>
    </w:rPr>
  </w:style>
  <w:style w:type="character" w:styleId="Heading911">
    <w:name w:val="Heading 911"/>
    <w:link w:val="Heading912"/>
    <w:qFormat/>
    <w:rPr>
      <w:rFonts w:ascii="Calibri Light" w:hAnsi="Calibri Light"/>
      <w:sz w:val="22"/>
    </w:rPr>
  </w:style>
  <w:style w:type="character" w:styleId="HTMLPreformatted1">
    <w:name w:val="HTML Preformatted1"/>
    <w:link w:val="HTMLPreformatted11"/>
    <w:qFormat/>
    <w:rPr>
      <w:rFonts w:ascii="Courier New" w:hAnsi="Courier New"/>
      <w:color w:val="000000"/>
      <w:spacing w:val="0"/>
      <w:sz w:val="20"/>
    </w:rPr>
  </w:style>
  <w:style w:type="character" w:styleId="Caption111111111111111111111111111111111111111111112">
    <w:name w:val="Caption111111111111111111111111111111111111111111112"/>
    <w:link w:val="Caption1111111111111111111111111111111111111111111121"/>
    <w:qFormat/>
    <w:rPr>
      <w:i/>
      <w:sz w:val="24"/>
    </w:rPr>
  </w:style>
  <w:style w:type="character" w:styleId="FontStyle311">
    <w:name w:val="Font Style311"/>
    <w:link w:val="FontStyle3111"/>
    <w:qFormat/>
    <w:rPr>
      <w:rFonts w:ascii="Times New Roman" w:hAnsi="Times New Roman"/>
      <w:color w:val="000000"/>
      <w:spacing w:val="0"/>
      <w:sz w:val="22"/>
    </w:rPr>
  </w:style>
  <w:style w:type="character" w:styleId="19">
    <w:name w:val="Нормальный1"/>
    <w:link w:val="1120"/>
    <w:qFormat/>
    <w:rPr/>
  </w:style>
  <w:style w:type="character" w:styleId="32">
    <w:name w:val="Основной текст с отступом 32"/>
    <w:link w:val="321"/>
    <w:qFormat/>
    <w:rPr>
      <w:rFonts w:ascii="Times New Roman" w:hAnsi="Times New Roman"/>
      <w:color w:val="000000"/>
      <w:sz w:val="28"/>
    </w:rPr>
  </w:style>
  <w:style w:type="character" w:styleId="Caption111111111111111111111111111111111111111111111112">
    <w:name w:val="Caption111111111111111111111111111111111111111111111112"/>
    <w:link w:val="Caption1111111111111111111111111111111111111111111111121"/>
    <w:qFormat/>
    <w:rPr>
      <w:i/>
      <w:sz w:val="24"/>
    </w:rPr>
  </w:style>
  <w:style w:type="character" w:styleId="Style161">
    <w:name w:val="Style161"/>
    <w:link w:val="Style1611"/>
    <w:qFormat/>
    <w:rPr/>
  </w:style>
  <w:style w:type="character" w:styleId="WW-Absatz-Standardschriftart111111111111111111111111111111111111112">
    <w:name w:val="WW-Absatz-Standardschriftart111111111111111111111111111111111111112"/>
    <w:link w:val="WW-Absatz-Standardschriftart1111111111111111111111111111111111111121"/>
    <w:qFormat/>
    <w:rPr>
      <w:rFonts w:ascii="Times New Roman" w:hAnsi="Times New Roman"/>
      <w:color w:val="000000"/>
      <w:spacing w:val="0"/>
      <w:sz w:val="20"/>
    </w:rPr>
  </w:style>
  <w:style w:type="character" w:styleId="Caption11111111112">
    <w:name w:val="Caption11111111112"/>
    <w:link w:val="Caption111111111121"/>
    <w:qFormat/>
    <w:rPr>
      <w:i/>
      <w:sz w:val="24"/>
    </w:rPr>
  </w:style>
  <w:style w:type="character" w:styleId="Heading711">
    <w:name w:val="Heading 711"/>
    <w:link w:val="Heading712"/>
    <w:qFormat/>
    <w:rPr>
      <w:rFonts w:ascii="Times New Roman" w:hAnsi="Times New Roman"/>
      <w:b/>
      <w:color w:val="000000"/>
      <w:sz w:val="28"/>
    </w:rPr>
  </w:style>
  <w:style w:type="character" w:styleId="WW8Num5z11">
    <w:name w:val="WW8Num5z11"/>
    <w:link w:val="WW8Num5z111"/>
    <w:qFormat/>
    <w:rPr>
      <w:rFonts w:ascii="Times New Roman" w:hAnsi="Times New Roman"/>
      <w:color w:val="000000"/>
      <w:spacing w:val="0"/>
      <w:sz w:val="20"/>
    </w:rPr>
  </w:style>
  <w:style w:type="character" w:styleId="Heading311">
    <w:name w:val="Heading 311"/>
    <w:link w:val="Heading312"/>
    <w:qFormat/>
    <w:rPr>
      <w:rFonts w:ascii="Arial" w:hAnsi="Arial"/>
      <w:b/>
      <w:sz w:val="26"/>
    </w:rPr>
  </w:style>
  <w:style w:type="character" w:styleId="WW8Num5z31">
    <w:name w:val="WW8Num5z31"/>
    <w:link w:val="WW8Num5z311"/>
    <w:qFormat/>
    <w:rPr>
      <w:rFonts w:ascii="Times New Roman" w:hAnsi="Times New Roman"/>
      <w:color w:val="000000"/>
      <w:spacing w:val="0"/>
      <w:sz w:val="20"/>
    </w:rPr>
  </w:style>
  <w:style w:type="character" w:styleId="Caption1">
    <w:name w:val="caption1"/>
    <w:link w:val="Caption3"/>
    <w:qFormat/>
    <w:rPr>
      <w:i/>
      <w:sz w:val="24"/>
    </w:rPr>
  </w:style>
  <w:style w:type="character" w:styleId="Caption1111111111111111112">
    <w:name w:val="Caption1111111111111111112"/>
    <w:link w:val="Caption11111111111111111121"/>
    <w:qFormat/>
    <w:rPr>
      <w:i/>
      <w:sz w:val="24"/>
    </w:rPr>
  </w:style>
  <w:style w:type="character" w:styleId="WW-Absatz-Standardschriftart11111111111111111111112">
    <w:name w:val="WW-Absatz-Standardschriftart11111111111111111111112"/>
    <w:link w:val="WW-Absatz-Standardschriftart111111111111111111111121"/>
    <w:qFormat/>
    <w:rPr>
      <w:rFonts w:ascii="Times New Roman" w:hAnsi="Times New Roman"/>
      <w:color w:val="000000"/>
      <w:spacing w:val="0"/>
      <w:sz w:val="20"/>
    </w:rPr>
  </w:style>
  <w:style w:type="character" w:styleId="Header1">
    <w:name w:val="Header1"/>
    <w:qFormat/>
    <w:rPr/>
  </w:style>
  <w:style w:type="character" w:styleId="Caption1111111111111111111111111111111111111111111111111111111112">
    <w:name w:val="Caption1111111111111111111111111111111111111111111111111111111112"/>
    <w:link w:val="Caption11111111111111111111111111111111111111111111111111111111121"/>
    <w:qFormat/>
    <w:rPr>
      <w:i/>
      <w:sz w:val="24"/>
    </w:rPr>
  </w:style>
  <w:style w:type="character" w:styleId="WW-Absatz-Standardschriftart111111111111111112">
    <w:name w:val="WW-Absatz-Standardschriftart111111111111111112"/>
    <w:link w:val="WW-Absatz-Standardschriftart1111111111111111121"/>
    <w:qFormat/>
    <w:rPr>
      <w:rFonts w:ascii="Times New Roman" w:hAnsi="Times New Roman"/>
      <w:color w:val="000000"/>
      <w:spacing w:val="0"/>
      <w:sz w:val="20"/>
    </w:rPr>
  </w:style>
  <w:style w:type="character" w:styleId="211">
    <w:name w:val="Основной текст 211"/>
    <w:link w:val="21111"/>
    <w:qFormat/>
    <w:rPr>
      <w:color w:val="00000A"/>
    </w:rPr>
  </w:style>
  <w:style w:type="character" w:styleId="WW-Absatz-Standardschriftart11111111111111111111111111111111111111111111111111111111111111111">
    <w:name w:val="WW-Absatz-Standardschriftart11111111111111111111111111111111111111111111111111111111111111111"/>
    <w:link w:val="WW-Absatz-Standardschriftart111111111111111111111111111111111111111111111111111111111111111111"/>
    <w:qFormat/>
    <w:rPr>
      <w:rFonts w:ascii="Times New Roman" w:hAnsi="Times New Roman"/>
      <w:color w:val="000000"/>
      <w:spacing w:val="0"/>
      <w:sz w:val="20"/>
    </w:rPr>
  </w:style>
  <w:style w:type="character" w:styleId="WW8Num1z41">
    <w:name w:val="WW8Num1z41"/>
    <w:link w:val="WW8Num1z411"/>
    <w:qFormat/>
    <w:rPr>
      <w:rFonts w:ascii="Times New Roman" w:hAnsi="Times New Roman"/>
      <w:color w:val="000000"/>
      <w:spacing w:val="0"/>
      <w:sz w:val="20"/>
    </w:rPr>
  </w:style>
  <w:style w:type="character" w:styleId="WW8Num5z61">
    <w:name w:val="WW8Num5z61"/>
    <w:link w:val="WW8Num5z611"/>
    <w:qFormat/>
    <w:rPr>
      <w:rFonts w:ascii="Times New Roman" w:hAnsi="Times New Roman"/>
      <w:color w:val="000000"/>
      <w:spacing w:val="0"/>
      <w:sz w:val="20"/>
    </w:rPr>
  </w:style>
  <w:style w:type="character" w:styleId="Heading41">
    <w:name w:val="Heading 41"/>
    <w:link w:val="Heading411"/>
    <w:qFormat/>
    <w:rPr>
      <w:b/>
      <w:sz w:val="36"/>
    </w:rPr>
  </w:style>
  <w:style w:type="character" w:styleId="Caption111111111111111111111111112">
    <w:name w:val="Caption111111111111111111111111112"/>
    <w:link w:val="Caption1111111111111111111111111121"/>
    <w:qFormat/>
    <w:rPr>
      <w:i/>
      <w:sz w:val="24"/>
    </w:rPr>
  </w:style>
  <w:style w:type="character" w:styleId="WW8Num1z71">
    <w:name w:val="WW8Num1z71"/>
    <w:link w:val="WW8Num1z711"/>
    <w:qFormat/>
    <w:rPr>
      <w:rFonts w:ascii="Times New Roman" w:hAnsi="Times New Roman"/>
      <w:color w:val="000000"/>
      <w:spacing w:val="0"/>
      <w:sz w:val="20"/>
    </w:rPr>
  </w:style>
  <w:style w:type="character" w:styleId="WW-Absatz-Standardschriftart1111111111111112">
    <w:name w:val="WW-Absatz-Standardschriftart1111111111111112"/>
    <w:link w:val="WW-Absatz-Standardschriftart11111111111111121"/>
    <w:qFormat/>
    <w:rPr>
      <w:rFonts w:ascii="Times New Roman" w:hAnsi="Times New Roman"/>
      <w:color w:val="000000"/>
      <w:spacing w:val="0"/>
      <w:sz w:val="20"/>
    </w:rPr>
  </w:style>
  <w:style w:type="character" w:styleId="WW8Num7z31">
    <w:name w:val="WW8Num7z31"/>
    <w:link w:val="WW8Num7z311"/>
    <w:qFormat/>
    <w:rPr>
      <w:rFonts w:ascii="Times New Roman" w:hAnsi="Times New Roman"/>
      <w:color w:val="000000"/>
      <w:spacing w:val="0"/>
      <w:sz w:val="20"/>
    </w:rPr>
  </w:style>
  <w:style w:type="character" w:styleId="Contents31">
    <w:name w:val="Contents 31"/>
    <w:qFormat/>
    <w:rPr>
      <w:rFonts w:ascii="XO Thames" w:hAnsi="XO Thames"/>
      <w:color w:val="000000"/>
      <w:spacing w:val="0"/>
      <w:sz w:val="28"/>
    </w:rPr>
  </w:style>
  <w:style w:type="character" w:styleId="P111">
    <w:name w:val="p111"/>
    <w:link w:val="P1111"/>
    <w:qFormat/>
    <w:rPr/>
  </w:style>
  <w:style w:type="character" w:styleId="WW-Absatz-Standardschriftart1111111112">
    <w:name w:val="WW-Absatz-Standardschriftart1111111112"/>
    <w:link w:val="WW-Absatz-Standardschriftart11111111121"/>
    <w:qFormat/>
    <w:rPr>
      <w:rFonts w:ascii="Times New Roman" w:hAnsi="Times New Roman"/>
      <w:color w:val="000000"/>
      <w:spacing w:val="0"/>
      <w:sz w:val="20"/>
    </w:rPr>
  </w:style>
  <w:style w:type="character" w:styleId="Style61">
    <w:name w:val="Style61"/>
    <w:link w:val="Style611"/>
    <w:qFormat/>
    <w:rPr/>
  </w:style>
  <w:style w:type="character" w:styleId="NoSpacing1">
    <w:name w:val="No Spacing1"/>
    <w:link w:val="NoSpacing11"/>
    <w:qFormat/>
    <w:rPr>
      <w:rFonts w:ascii="Calibri" w:hAnsi="Calibri"/>
      <w:color w:val="000000"/>
      <w:spacing w:val="0"/>
      <w:sz w:val="22"/>
    </w:rPr>
  </w:style>
  <w:style w:type="character" w:styleId="WW8Num5z01">
    <w:name w:val="WW8Num5z01"/>
    <w:link w:val="WW8Num5z011"/>
    <w:qFormat/>
    <w:rPr>
      <w:rFonts w:ascii="Times New Roman" w:hAnsi="Times New Roman"/>
      <w:color w:val="000000"/>
      <w:spacing w:val="0"/>
      <w:sz w:val="20"/>
    </w:rPr>
  </w:style>
  <w:style w:type="character" w:styleId="Absatz-Standardschriftart1">
    <w:name w:val="Absatz-Standardschriftart1"/>
    <w:link w:val="Absatz-Standardschriftart11"/>
    <w:qFormat/>
    <w:rPr>
      <w:rFonts w:ascii="Times New Roman" w:hAnsi="Times New Roman"/>
      <w:color w:val="000000"/>
      <w:spacing w:val="0"/>
      <w:sz w:val="20"/>
    </w:rPr>
  </w:style>
  <w:style w:type="character" w:styleId="BodyTextIndent21">
    <w:name w:val="Body Text Indent 21"/>
    <w:link w:val="BodyTextIndent211"/>
    <w:qFormat/>
    <w:rPr>
      <w:rFonts w:ascii="Liberation Serif" w:hAnsi="Liberation Serif"/>
      <w:sz w:val="24"/>
    </w:rPr>
  </w:style>
  <w:style w:type="character" w:styleId="112">
    <w:name w:val="Заголовок №11"/>
    <w:link w:val="11110"/>
    <w:qFormat/>
    <w:rPr>
      <w:b/>
      <w:sz w:val="20"/>
    </w:rPr>
  </w:style>
  <w:style w:type="character" w:styleId="WW8Num3z71">
    <w:name w:val="WW8Num3z71"/>
    <w:link w:val="WW8Num3z711"/>
    <w:qFormat/>
    <w:rPr>
      <w:rFonts w:ascii="Times New Roman" w:hAnsi="Times New Roman"/>
      <w:color w:val="000000"/>
      <w:spacing w:val="0"/>
      <w:sz w:val="20"/>
    </w:rPr>
  </w:style>
  <w:style w:type="character" w:styleId="Caption11111111111111111111112">
    <w:name w:val="Caption11111111111111111111112"/>
    <w:link w:val="Caption111111111111111111111121"/>
    <w:qFormat/>
    <w:rPr>
      <w:i/>
      <w:sz w:val="24"/>
    </w:rPr>
  </w:style>
  <w:style w:type="character" w:styleId="WW8Num1z51">
    <w:name w:val="WW8Num1z51"/>
    <w:link w:val="WW8Num1z511"/>
    <w:qFormat/>
    <w:rPr>
      <w:rFonts w:ascii="Times New Roman" w:hAnsi="Times New Roman"/>
      <w:color w:val="000000"/>
      <w:spacing w:val="0"/>
      <w:sz w:val="20"/>
    </w:rPr>
  </w:style>
  <w:style w:type="character" w:styleId="Heading51">
    <w:name w:val="Heading 51"/>
    <w:link w:val="Heading511"/>
    <w:qFormat/>
    <w:rPr>
      <w:rFonts w:ascii="Calibri" w:hAnsi="Calibri"/>
      <w:b/>
      <w:i/>
      <w:sz w:val="26"/>
    </w:rPr>
  </w:style>
  <w:style w:type="character" w:styleId="Style141">
    <w:name w:val="Style141"/>
    <w:link w:val="Style1411"/>
    <w:qFormat/>
    <w:rPr/>
  </w:style>
  <w:style w:type="character" w:styleId="Caption11111111111111112">
    <w:name w:val="Caption11111111111111112"/>
    <w:link w:val="Caption111111111111111121"/>
    <w:qFormat/>
    <w:rPr>
      <w:i/>
      <w:sz w:val="24"/>
    </w:rPr>
  </w:style>
  <w:style w:type="character" w:styleId="Caption1111111112">
    <w:name w:val="Caption1111111112"/>
    <w:link w:val="Caption11111111121"/>
    <w:qFormat/>
    <w:rPr>
      <w:i/>
      <w:sz w:val="24"/>
    </w:rPr>
  </w:style>
  <w:style w:type="character" w:styleId="WW-Absatz-Standardschriftart1111111111111111111111111111111111111111111111111111111111112">
    <w:name w:val="WW-Absatz-Standardschriftart1111111111111111111111111111111111111111111111111111111111112"/>
    <w:link w:val="WW-Absatz-Standardschriftart11111111111111111111111111111111111111111111111111111111111121"/>
    <w:qFormat/>
    <w:rPr>
      <w:rFonts w:ascii="Times New Roman" w:hAnsi="Times New Roman"/>
      <w:color w:val="000000"/>
      <w:spacing w:val="0"/>
      <w:sz w:val="20"/>
    </w:rPr>
  </w:style>
  <w:style w:type="character" w:styleId="WW8Num5z21">
    <w:name w:val="WW8Num5z21"/>
    <w:link w:val="WW8Num5z211"/>
    <w:qFormat/>
    <w:rPr>
      <w:rFonts w:ascii="Times New Roman" w:hAnsi="Times New Roman"/>
      <w:color w:val="000000"/>
      <w:spacing w:val="0"/>
      <w:sz w:val="20"/>
    </w:rPr>
  </w:style>
  <w:style w:type="character" w:styleId="WW8Num5z41">
    <w:name w:val="WW8Num5z41"/>
    <w:link w:val="WW8Num5z411"/>
    <w:qFormat/>
    <w:rPr>
      <w:rFonts w:ascii="Times New Roman" w:hAnsi="Times New Roman"/>
      <w:color w:val="000000"/>
      <w:spacing w:val="0"/>
      <w:sz w:val="20"/>
    </w:rPr>
  </w:style>
  <w:style w:type="character" w:styleId="List1">
    <w:name w:val="List1"/>
    <w:basedOn w:val="Textbody"/>
    <w:link w:val="List11"/>
    <w:qFormat/>
    <w:rPr/>
  </w:style>
  <w:style w:type="character" w:styleId="Caption11112">
    <w:name w:val="Caption11112"/>
    <w:link w:val="Caption111121"/>
    <w:qFormat/>
    <w:rPr>
      <w:i/>
      <w:sz w:val="24"/>
    </w:rPr>
  </w:style>
  <w:style w:type="character" w:styleId="WW8Num3z51">
    <w:name w:val="WW8Num3z51"/>
    <w:link w:val="WW8Num3z511"/>
    <w:qFormat/>
    <w:rPr>
      <w:rFonts w:ascii="Times New Roman" w:hAnsi="Times New Roman"/>
      <w:color w:val="000000"/>
      <w:spacing w:val="0"/>
      <w:sz w:val="20"/>
    </w:rPr>
  </w:style>
  <w:style w:type="character" w:styleId="HeaderandFooter1">
    <w:name w:val="Header and Footer1"/>
    <w:link w:val="HeaderandFooter11"/>
    <w:qFormat/>
    <w:rPr>
      <w:rFonts w:ascii="XO Thames" w:hAnsi="XO Thames"/>
      <w:color w:val="000000"/>
      <w:spacing w:val="0"/>
      <w:sz w:val="20"/>
    </w:rPr>
  </w:style>
  <w:style w:type="character" w:styleId="WW-Absatz-Standardschriftart111111111112">
    <w:name w:val="WW-Absatz-Standardschriftart111111111112"/>
    <w:link w:val="WW-Absatz-Standardschriftart1111111111121"/>
    <w:qFormat/>
    <w:rPr>
      <w:rFonts w:ascii="Times New Roman" w:hAnsi="Times New Roman"/>
      <w:color w:val="000000"/>
      <w:spacing w:val="0"/>
      <w:sz w:val="20"/>
    </w:rPr>
  </w:style>
  <w:style w:type="character" w:styleId="WW-Absatz-Standardschriftart1111111111111111111111111111111111111111112">
    <w:name w:val="WW-Absatz-Standardschriftart1111111111111111111111111111111111111111112"/>
    <w:link w:val="WW-Absatz-Standardschriftart11111111111111111111111111111111111111111121"/>
    <w:qFormat/>
    <w:rPr>
      <w:rFonts w:ascii="Times New Roman" w:hAnsi="Times New Roman"/>
      <w:color w:val="000000"/>
      <w:spacing w:val="0"/>
      <w:sz w:val="20"/>
    </w:rPr>
  </w:style>
  <w:style w:type="character" w:styleId="Style281">
    <w:name w:val="Style281"/>
    <w:link w:val="Style2811"/>
    <w:qFormat/>
    <w:rPr/>
  </w:style>
  <w:style w:type="character" w:styleId="Textbody">
    <w:name w:val="Text body"/>
    <w:link w:val="Textbody2"/>
    <w:qFormat/>
    <w:rPr/>
  </w:style>
  <w:style w:type="character" w:styleId="FontStyle331">
    <w:name w:val="Font Style331"/>
    <w:link w:val="FontStyle3311"/>
    <w:qFormat/>
    <w:rPr>
      <w:rFonts w:ascii="Times New Roman" w:hAnsi="Times New Roman"/>
      <w:b/>
      <w:color w:val="000000"/>
      <w:spacing w:val="0"/>
      <w:sz w:val="26"/>
    </w:rPr>
  </w:style>
  <w:style w:type="character" w:styleId="WW-Absatz-Standardschriftart11112">
    <w:name w:val="WW-Absatz-Standardschriftart11112"/>
    <w:link w:val="WW-Absatz-Standardschriftart111121"/>
    <w:qFormat/>
    <w:rPr>
      <w:rFonts w:ascii="Times New Roman" w:hAnsi="Times New Roman"/>
      <w:color w:val="000000"/>
      <w:spacing w:val="0"/>
      <w:sz w:val="20"/>
    </w:rPr>
  </w:style>
  <w:style w:type="character" w:styleId="Caption11111111111111111111111112">
    <w:name w:val="Caption11111111111111111111111112"/>
    <w:link w:val="Caption111111111111111111111111121"/>
    <w:qFormat/>
    <w:rPr>
      <w:i/>
      <w:sz w:val="24"/>
    </w:rPr>
  </w:style>
  <w:style w:type="character" w:styleId="Formattexttopleveltext1">
    <w:name w:val="formattext topleveltext1"/>
    <w:link w:val="Formattexttopleveltext11"/>
    <w:qFormat/>
    <w:rPr>
      <w:sz w:val="24"/>
    </w:rPr>
  </w:style>
  <w:style w:type="character" w:styleId="Caption11111111111111111111111111111111111111111111111111112">
    <w:name w:val="Caption11111111111111111111111111111111111111111111111111112"/>
    <w:link w:val="Caption111111111111111111111111111111111111111111111111111121"/>
    <w:qFormat/>
    <w:rPr>
      <w:i/>
      <w:sz w:val="24"/>
    </w:rPr>
  </w:style>
  <w:style w:type="character" w:styleId="ConsPlusNonformat2">
    <w:name w:val="ConsPlusNonformat2"/>
    <w:link w:val="ConsPlusNonformat21"/>
    <w:qFormat/>
    <w:rPr>
      <w:rFonts w:ascii="Courier New" w:hAnsi="Courier New"/>
      <w:color w:val="00000A"/>
      <w:spacing w:val="0"/>
      <w:sz w:val="20"/>
    </w:rPr>
  </w:style>
  <w:style w:type="character" w:styleId="WW-Absatz-Standardschriftart1111111111111111111111111111111111111111111111112">
    <w:name w:val="WW-Absatz-Standardschriftart1111111111111111111111111111111111111111111111112"/>
    <w:link w:val="WW-Absatz-Standardschriftart11111111111111111111111111111111111111111111111121"/>
    <w:qFormat/>
    <w:rPr>
      <w:rFonts w:ascii="Times New Roman" w:hAnsi="Times New Roman"/>
      <w:color w:val="000000"/>
      <w:spacing w:val="0"/>
      <w:sz w:val="20"/>
    </w:rPr>
  </w:style>
  <w:style w:type="character" w:styleId="Style211">
    <w:name w:val="Style211"/>
    <w:link w:val="Style2111"/>
    <w:qFormat/>
    <w:rPr/>
  </w:style>
  <w:style w:type="character" w:styleId="WW-Absatz-Standardschriftart111111111111111111111111111111111111111111111111111112">
    <w:name w:val="WW-Absatz-Standardschriftart111111111111111111111111111111111111111111111111111112"/>
    <w:link w:val="WW-Absatz-Standardschriftart1111111111111111111111111111111111111111111111111111121"/>
    <w:qFormat/>
    <w:rPr>
      <w:rFonts w:ascii="Times New Roman" w:hAnsi="Times New Roman"/>
      <w:color w:val="000000"/>
      <w:spacing w:val="0"/>
      <w:sz w:val="20"/>
    </w:rPr>
  </w:style>
  <w:style w:type="character" w:styleId="Caption1111111111111111111111111111112">
    <w:name w:val="Caption1111111111111111111111111111112"/>
    <w:link w:val="Caption11111111111111111111111111111121"/>
    <w:qFormat/>
    <w:rPr>
      <w:i/>
      <w:sz w:val="24"/>
    </w:rPr>
  </w:style>
  <w:style w:type="character" w:styleId="S111">
    <w:name w:val="s111"/>
    <w:basedOn w:val="3"/>
    <w:link w:val="S1111"/>
    <w:qFormat/>
    <w:rPr/>
  </w:style>
  <w:style w:type="character" w:styleId="WW-Absatz-Standardschriftart11111111111111111111111111111111111111111111111112">
    <w:name w:val="WW-Absatz-Standardschriftart11111111111111111111111111111111111111111111111112"/>
    <w:link w:val="WW-Absatz-Standardschriftart111111111111111111111111111111111111111111111111121"/>
    <w:qFormat/>
    <w:rPr>
      <w:rFonts w:ascii="Times New Roman" w:hAnsi="Times New Roman"/>
      <w:color w:val="000000"/>
      <w:spacing w:val="0"/>
      <w:sz w:val="20"/>
    </w:rPr>
  </w:style>
  <w:style w:type="character" w:styleId="110">
    <w:name w:val="Содержимое врезки1"/>
    <w:link w:val="1121"/>
    <w:qFormat/>
    <w:rPr>
      <w:sz w:val="20"/>
    </w:rPr>
  </w:style>
  <w:style w:type="character" w:styleId="Caption1111111111111111111111112">
    <w:name w:val="Caption1111111111111111111111112"/>
    <w:link w:val="Caption11111111111111111111111121"/>
    <w:qFormat/>
    <w:rPr>
      <w:i/>
      <w:sz w:val="24"/>
    </w:rPr>
  </w:style>
  <w:style w:type="character" w:styleId="Contents9">
    <w:name w:val="Contents 9"/>
    <w:link w:val="Contents92"/>
    <w:qFormat/>
    <w:rPr>
      <w:rFonts w:ascii="XO Thames" w:hAnsi="XO Thames"/>
      <w:sz w:val="28"/>
    </w:rPr>
  </w:style>
  <w:style w:type="character" w:styleId="WW8Num1z81">
    <w:name w:val="WW8Num1z81"/>
    <w:link w:val="WW8Num1z811"/>
    <w:qFormat/>
    <w:rPr>
      <w:rFonts w:ascii="Times New Roman" w:hAnsi="Times New Roman"/>
      <w:color w:val="000000"/>
      <w:spacing w:val="0"/>
      <w:sz w:val="20"/>
    </w:rPr>
  </w:style>
  <w:style w:type="character" w:styleId="WW--1">
    <w:name w:val="WW-Интернет-ссылка1"/>
    <w:link w:val="WW--11"/>
    <w:qFormat/>
    <w:rPr>
      <w:rFonts w:ascii="Times New Roman" w:hAnsi="Times New Roman"/>
      <w:color w:val="000080"/>
      <w:spacing w:val="0"/>
      <w:sz w:val="20"/>
      <w:u w:val="single"/>
    </w:rPr>
  </w:style>
  <w:style w:type="character" w:styleId="WW-Absatz-Standardschriftart111111112">
    <w:name w:val="WW-Absatz-Standardschriftart111111112"/>
    <w:link w:val="WW-Absatz-Standardschriftart1111111121"/>
    <w:qFormat/>
    <w:rPr>
      <w:rFonts w:ascii="Times New Roman" w:hAnsi="Times New Roman"/>
      <w:color w:val="000000"/>
      <w:spacing w:val="0"/>
      <w:sz w:val="20"/>
    </w:rPr>
  </w:style>
  <w:style w:type="character" w:styleId="WW-Absatz-Standardschriftart111111111111111111111111112">
    <w:name w:val="WW-Absatz-Standardschriftart111111111111111111111111112"/>
    <w:link w:val="WW-Absatz-Standardschriftart1111111111111111111111111121"/>
    <w:qFormat/>
    <w:rPr>
      <w:rFonts w:ascii="Times New Roman" w:hAnsi="Times New Roman"/>
      <w:color w:val="000000"/>
      <w:spacing w:val="0"/>
      <w:sz w:val="20"/>
    </w:rPr>
  </w:style>
  <w:style w:type="character" w:styleId="Emphasis">
    <w:name w:val="Emphasis"/>
    <w:qFormat/>
    <w:rPr>
      <w:i/>
    </w:rPr>
  </w:style>
  <w:style w:type="character" w:styleId="Style191">
    <w:name w:val="Style191"/>
    <w:link w:val="Style1911"/>
    <w:qFormat/>
    <w:rPr/>
  </w:style>
  <w:style w:type="character" w:styleId="Caption11111111111112">
    <w:name w:val="Caption11111111111112"/>
    <w:link w:val="Caption111111111111121"/>
    <w:qFormat/>
    <w:rPr>
      <w:i/>
      <w:sz w:val="24"/>
    </w:rPr>
  </w:style>
  <w:style w:type="character" w:styleId="Caption111111111111112">
    <w:name w:val="Caption111111111111112"/>
    <w:link w:val="Caption1111111111111121"/>
    <w:qFormat/>
    <w:rPr>
      <w:i/>
      <w:sz w:val="24"/>
    </w:rPr>
  </w:style>
  <w:style w:type="character" w:styleId="113">
    <w:name w:val="Таблицы (моноширинный)1"/>
    <w:link w:val="1122"/>
    <w:qFormat/>
    <w:rPr>
      <w:rFonts w:ascii="Courier New" w:hAnsi="Courier New"/>
    </w:rPr>
  </w:style>
  <w:style w:type="character" w:styleId="Heading52">
    <w:name w:val="Heading 52"/>
    <w:qFormat/>
    <w:rPr>
      <w:rFonts w:ascii="Calibri" w:hAnsi="Calibri"/>
      <w:b/>
      <w:i/>
      <w:sz w:val="26"/>
    </w:rPr>
  </w:style>
  <w:style w:type="character" w:styleId="WWCharLFO2LVL11">
    <w:name w:val="WW_CharLFO2LVL11"/>
    <w:link w:val="WWCharLFO2LVL111"/>
    <w:qFormat/>
    <w:rPr>
      <w:rFonts w:ascii="Times New Roman" w:hAnsi="Times New Roman"/>
      <w:color w:val="000000"/>
      <w:spacing w:val="0"/>
      <w:sz w:val="28"/>
    </w:rPr>
  </w:style>
  <w:style w:type="character" w:styleId="WW8Num7z21">
    <w:name w:val="WW8Num7z21"/>
    <w:link w:val="WW8Num7z211"/>
    <w:qFormat/>
    <w:rPr>
      <w:rFonts w:ascii="Times New Roman" w:hAnsi="Times New Roman"/>
      <w:color w:val="000000"/>
      <w:spacing w:val="0"/>
      <w:sz w:val="20"/>
    </w:rPr>
  </w:style>
  <w:style w:type="character" w:styleId="Caption2">
    <w:name w:val="Caption2"/>
    <w:link w:val="Caption21"/>
    <w:qFormat/>
    <w:rPr>
      <w:i/>
      <w:sz w:val="24"/>
    </w:rPr>
  </w:style>
  <w:style w:type="character" w:styleId="WW-Absatz-Standardschriftart111111111111111111111111111111111111111111111111111111111112">
    <w:name w:val="WW-Absatz-Standardschriftart111111111111111111111111111111111111111111111111111111111112"/>
    <w:link w:val="WW-Absatz-Standardschriftart1111111111111111111111111111111111111111111111111111111111121"/>
    <w:qFormat/>
    <w:rPr>
      <w:rFonts w:ascii="Times New Roman" w:hAnsi="Times New Roman"/>
      <w:color w:val="000000"/>
      <w:spacing w:val="0"/>
      <w:sz w:val="20"/>
    </w:rPr>
  </w:style>
  <w:style w:type="character" w:styleId="21">
    <w:name w:val="Основной шрифт абзаца21"/>
    <w:link w:val="2113"/>
    <w:qFormat/>
    <w:rPr>
      <w:rFonts w:ascii="Times New Roman" w:hAnsi="Times New Roman"/>
      <w:color w:val="000000"/>
      <w:spacing w:val="0"/>
      <w:sz w:val="20"/>
    </w:rPr>
  </w:style>
  <w:style w:type="character" w:styleId="1111">
    <w:name w:val="Обычный111"/>
    <w:link w:val="11111"/>
    <w:qFormat/>
    <w:rPr>
      <w:rFonts w:ascii="Times New Roman" w:hAnsi="Times New Roman"/>
      <w:color w:val="00000A"/>
      <w:spacing w:val="0"/>
      <w:sz w:val="24"/>
    </w:rPr>
  </w:style>
  <w:style w:type="character" w:styleId="Style171">
    <w:name w:val="Style171"/>
    <w:link w:val="Style1711"/>
    <w:qFormat/>
    <w:rPr/>
  </w:style>
  <w:style w:type="character" w:styleId="Caption1111111111111111111111111111111111111111111111111111111111111111111111111111111111112">
    <w:name w:val="Caption1111111111111111111111111111111111111111111111111111111111111111111111111111111111112"/>
    <w:link w:val="Caption11111111111111111111111111111111111111111111111111111111111111111111111111111111111121"/>
    <w:qFormat/>
    <w:rPr>
      <w:i/>
      <w:sz w:val="24"/>
    </w:rPr>
  </w:style>
  <w:style w:type="character" w:styleId="WW8Num7z71">
    <w:name w:val="WW8Num7z71"/>
    <w:link w:val="WW8Num7z711"/>
    <w:qFormat/>
    <w:rPr>
      <w:rFonts w:ascii="Times New Roman" w:hAnsi="Times New Roman"/>
      <w:color w:val="000000"/>
      <w:spacing w:val="0"/>
      <w:sz w:val="20"/>
    </w:rPr>
  </w:style>
  <w:style w:type="character" w:styleId="WW-1">
    <w:name w:val="WW-Заголовок1"/>
    <w:link w:val="WW-11"/>
    <w:qFormat/>
    <w:rPr>
      <w:sz w:val="28"/>
    </w:rPr>
  </w:style>
  <w:style w:type="character" w:styleId="WW8Num4z11">
    <w:name w:val="WW8Num4z11"/>
    <w:link w:val="WW8Num4z111"/>
    <w:qFormat/>
    <w:rPr>
      <w:rFonts w:ascii="Times New Roman" w:hAnsi="Times New Roman"/>
      <w:color w:val="000000"/>
      <w:spacing w:val="0"/>
      <w:sz w:val="20"/>
    </w:rPr>
  </w:style>
  <w:style w:type="character" w:styleId="Caption111111111111111111111111111112">
    <w:name w:val="Caption111111111111111111111111111112"/>
    <w:link w:val="Caption1111111111111111111111111111121"/>
    <w:qFormat/>
    <w:rPr>
      <w:i/>
      <w:sz w:val="24"/>
    </w:rPr>
  </w:style>
  <w:style w:type="character" w:styleId="Heading11">
    <w:name w:val="Heading 11"/>
    <w:qFormat/>
    <w:rPr>
      <w:sz w:val="24"/>
    </w:rPr>
  </w:style>
  <w:style w:type="character" w:styleId="114">
    <w:name w:val="Гипертекстовая ссылка1"/>
    <w:basedOn w:val="3"/>
    <w:link w:val="1123"/>
    <w:qFormat/>
    <w:rPr>
      <w:b/>
      <w:color w:val="106BBE"/>
    </w:rPr>
  </w:style>
  <w:style w:type="character" w:styleId="WW-Absatz-Standardschriftart1111111111111111111111111112">
    <w:name w:val="WW-Absatz-Standardschriftart1111111111111111111111111112"/>
    <w:link w:val="WW-Absatz-Standardschriftart11111111111111111111111111121"/>
    <w:qFormat/>
    <w:rPr>
      <w:rFonts w:ascii="Times New Roman" w:hAnsi="Times New Roman"/>
      <w:color w:val="000000"/>
      <w:spacing w:val="0"/>
      <w:sz w:val="20"/>
    </w:rPr>
  </w:style>
  <w:style w:type="character" w:styleId="WW-Absatz-Standardschriftart1111111111112">
    <w:name w:val="WW-Absatz-Standardschriftart1111111111112"/>
    <w:link w:val="WW-Absatz-Standardschriftart11111111111121"/>
    <w:qFormat/>
    <w:rPr>
      <w:rFonts w:ascii="Times New Roman" w:hAnsi="Times New Roman"/>
      <w:color w:val="000000"/>
      <w:spacing w:val="0"/>
      <w:sz w:val="20"/>
    </w:rPr>
  </w:style>
  <w:style w:type="character" w:styleId="WW8Num2z11">
    <w:name w:val="WW8Num2z11"/>
    <w:link w:val="WW8Num2z111"/>
    <w:qFormat/>
    <w:rPr>
      <w:rFonts w:ascii="Times New Roman" w:hAnsi="Times New Roman"/>
      <w:color w:val="000000"/>
      <w:spacing w:val="0"/>
      <w:sz w:val="20"/>
    </w:rPr>
  </w:style>
  <w:style w:type="character" w:styleId="WW-Absatz-Standardschriftart111111111111111111111112">
    <w:name w:val="WW-Absatz-Standardschriftart111111111111111111111112"/>
    <w:link w:val="WW-Absatz-Standardschriftart1111111111111111111111121"/>
    <w:qFormat/>
    <w:rPr>
      <w:rFonts w:ascii="Times New Roman" w:hAnsi="Times New Roman"/>
      <w:color w:val="000000"/>
      <w:spacing w:val="0"/>
      <w:sz w:val="20"/>
    </w:rPr>
  </w:style>
  <w:style w:type="character" w:styleId="WW-Absatz-Standardschriftart11111111112">
    <w:name w:val="WW-Absatz-Standardschriftart11111111112"/>
    <w:link w:val="WW-Absatz-Standardschriftart111111111121"/>
    <w:qFormat/>
    <w:rPr>
      <w:rFonts w:ascii="Times New Roman" w:hAnsi="Times New Roman"/>
      <w:color w:val="000000"/>
      <w:spacing w:val="0"/>
      <w:sz w:val="20"/>
    </w:rPr>
  </w:style>
  <w:style w:type="character" w:styleId="Standard1">
    <w:name w:val="Standard1"/>
    <w:link w:val="Standard11"/>
    <w:qFormat/>
    <w:rPr>
      <w:rFonts w:ascii="PT Astra Serif" w:hAnsi="PT Astra Serif"/>
      <w:color w:val="00000A"/>
      <w:spacing w:val="0"/>
      <w:sz w:val="28"/>
    </w:rPr>
  </w:style>
  <w:style w:type="character" w:styleId="WW-Absatz-Standardschriftart11111111111111111111111111111111111111111111111111111111111112">
    <w:name w:val="WW-Absatz-Standardschriftart11111111111111111111111111111111111111111111111111111111111112"/>
    <w:link w:val="WW-Absatz-Standardschriftart111111111111111111111111111111111111111111111111111111111111121"/>
    <w:qFormat/>
    <w:rPr>
      <w:rFonts w:ascii="Times New Roman" w:hAnsi="Times New Roman"/>
      <w:color w:val="000000"/>
      <w:spacing w:val="0"/>
      <w:sz w:val="20"/>
    </w:rPr>
  </w:style>
  <w:style w:type="character" w:styleId="WW-Absatz-Standardschriftart11111111111111112">
    <w:name w:val="WW-Absatz-Standardschriftart11111111111111112"/>
    <w:link w:val="WW-Absatz-Standardschriftart111111111111111121"/>
    <w:qFormat/>
    <w:rPr>
      <w:rFonts w:ascii="Times New Roman" w:hAnsi="Times New Roman"/>
      <w:color w:val="000000"/>
      <w:spacing w:val="0"/>
      <w:sz w:val="20"/>
    </w:rPr>
  </w:style>
  <w:style w:type="character" w:styleId="WW8Num7z81">
    <w:name w:val="WW8Num7z81"/>
    <w:link w:val="WW8Num7z811"/>
    <w:qFormat/>
    <w:rPr>
      <w:rFonts w:ascii="Times New Roman" w:hAnsi="Times New Roman"/>
      <w:color w:val="000000"/>
      <w:spacing w:val="0"/>
      <w:sz w:val="20"/>
    </w:rPr>
  </w:style>
  <w:style w:type="character" w:styleId="Heading12">
    <w:name w:val="Heading 12"/>
    <w:link w:val="Heading121"/>
    <w:qFormat/>
    <w:rPr>
      <w:sz w:val="24"/>
    </w:rPr>
  </w:style>
  <w:style w:type="character" w:styleId="311">
    <w:name w:val="Заголовок 3 Знак1"/>
    <w:basedOn w:val="DefaultParagraphFont21"/>
    <w:link w:val="3113"/>
    <w:qFormat/>
    <w:rPr>
      <w:rFonts w:ascii="Cambria" w:hAnsi="Cambria"/>
      <w:b/>
      <w:color w:val="4F81BD"/>
      <w:sz w:val="24"/>
    </w:rPr>
  </w:style>
  <w:style w:type="character" w:styleId="WW8Num7z51">
    <w:name w:val="WW8Num7z51"/>
    <w:link w:val="WW8Num7z511"/>
    <w:qFormat/>
    <w:rPr>
      <w:rFonts w:ascii="Times New Roman" w:hAnsi="Times New Roman"/>
      <w:color w:val="000000"/>
      <w:spacing w:val="0"/>
      <w:sz w:val="20"/>
    </w:rPr>
  </w:style>
  <w:style w:type="character" w:styleId="Hyperlink">
    <w:name w:val="Hyperlink"/>
    <w:rPr>
      <w:color w:val="000080"/>
      <w:u w:val="single"/>
    </w:rPr>
  </w:style>
  <w:style w:type="character" w:styleId="Footnote">
    <w:name w:val="Footnote"/>
    <w:link w:val="Footnote2"/>
    <w:qFormat/>
    <w:rPr>
      <w:rFonts w:ascii="XO Thames" w:hAnsi="XO Thames"/>
      <w:sz w:val="22"/>
    </w:rPr>
  </w:style>
  <w:style w:type="character" w:styleId="115">
    <w:name w:val="Основной текст + Полужирный1"/>
    <w:link w:val="1124"/>
    <w:qFormat/>
    <w:rPr>
      <w:rFonts w:ascii="Times New Roman" w:hAnsi="Times New Roman"/>
      <w:b/>
      <w:i w:val="false"/>
      <w:caps w:val="false"/>
      <w:smallCaps w:val="false"/>
      <w:strike w:val="false"/>
      <w:dstrike w:val="false"/>
      <w:color w:val="000000"/>
      <w:spacing w:val="0"/>
      <w:sz w:val="24"/>
      <w:u w:val="none"/>
    </w:rPr>
  </w:style>
  <w:style w:type="character" w:styleId="2111">
    <w:name w:val="Основной текст 2 Знак11"/>
    <w:link w:val="21112"/>
    <w:qFormat/>
    <w:rPr>
      <w:color w:val="00000A"/>
    </w:rPr>
  </w:style>
  <w:style w:type="character" w:styleId="Contents1">
    <w:name w:val="Contents 1"/>
    <w:qFormat/>
    <w:rPr>
      <w:rFonts w:ascii="XO Thames" w:hAnsi="XO Thames"/>
      <w:b/>
      <w:color w:val="000000"/>
      <w:spacing w:val="0"/>
      <w:sz w:val="28"/>
    </w:rPr>
  </w:style>
  <w:style w:type="character" w:styleId="WW-Absatz-Standardschriftart11111111111111111111111112">
    <w:name w:val="WW-Absatz-Standardschriftart11111111111111111111111112"/>
    <w:link w:val="WW-Absatz-Standardschriftart111111111111111111111111121"/>
    <w:qFormat/>
    <w:rPr>
      <w:rFonts w:ascii="Times New Roman" w:hAnsi="Times New Roman"/>
      <w:color w:val="000000"/>
      <w:spacing w:val="0"/>
      <w:sz w:val="20"/>
    </w:rPr>
  </w:style>
  <w:style w:type="character" w:styleId="Caption11111111111111111111111111111111111111112">
    <w:name w:val="Caption11111111111111111111111111111111111111112"/>
    <w:link w:val="Caption111111111111111111111111111111111111111121"/>
    <w:qFormat/>
    <w:rPr>
      <w:i/>
      <w:sz w:val="24"/>
    </w:rPr>
  </w:style>
  <w:style w:type="character" w:styleId="116">
    <w:name w:val="Колонтитул1"/>
    <w:link w:val="1125"/>
    <w:qFormat/>
    <w:rPr/>
  </w:style>
  <w:style w:type="character" w:styleId="Heading21">
    <w:name w:val="Heading 21"/>
    <w:link w:val="Heading211"/>
    <w:qFormat/>
    <w:rPr>
      <w:b/>
    </w:rPr>
  </w:style>
  <w:style w:type="character" w:styleId="WW-Absatz-Standardschriftart111111111111111111111111111111111111111112">
    <w:name w:val="WW-Absatz-Standardschriftart111111111111111111111111111111111111111112"/>
    <w:link w:val="WW-Absatz-Standardschriftart1111111111111111111111111111111111111111121"/>
    <w:qFormat/>
    <w:rPr>
      <w:rFonts w:ascii="Times New Roman" w:hAnsi="Times New Roman"/>
      <w:color w:val="000000"/>
      <w:spacing w:val="0"/>
      <w:sz w:val="20"/>
    </w:rPr>
  </w:style>
  <w:style w:type="character" w:styleId="Caption11111111111111111111111111111111111111111111111111111111111111111111111111111112">
    <w:name w:val="Caption11111111111111111111111111111111111111111111111111111111111111111111111111111112"/>
    <w:link w:val="Caption111111111111111111111111111111111111111111111111111111111111111111111111111111121"/>
    <w:qFormat/>
    <w:rPr>
      <w:i/>
      <w:sz w:val="24"/>
    </w:rPr>
  </w:style>
  <w:style w:type="character" w:styleId="WW-Absatz-Standardschriftart11111111111111111111111111111111112">
    <w:name w:val="WW-Absatz-Standardschriftart11111111111111111111111111111111112"/>
    <w:link w:val="WW-Absatz-Standardschriftart111111111111111111111111111111111121"/>
    <w:qFormat/>
    <w:rPr>
      <w:rFonts w:ascii="Times New Roman" w:hAnsi="Times New Roman"/>
      <w:color w:val="000000"/>
      <w:spacing w:val="0"/>
      <w:sz w:val="20"/>
    </w:rPr>
  </w:style>
  <w:style w:type="character" w:styleId="WW8Num4z81">
    <w:name w:val="WW8Num4z81"/>
    <w:link w:val="WW8Num4z811"/>
    <w:qFormat/>
    <w:rPr>
      <w:rFonts w:ascii="Times New Roman" w:hAnsi="Times New Roman"/>
      <w:color w:val="000000"/>
      <w:spacing w:val="0"/>
      <w:sz w:val="20"/>
    </w:rPr>
  </w:style>
  <w:style w:type="character" w:styleId="WW-Absatz-Standardschriftart2">
    <w:name w:val="WW-Absatz-Standardschriftart2"/>
    <w:link w:val="WW-Absatz-Standardschriftart21"/>
    <w:qFormat/>
    <w:rPr>
      <w:rFonts w:ascii="Times New Roman" w:hAnsi="Times New Roman"/>
      <w:color w:val="000000"/>
      <w:spacing w:val="0"/>
      <w:sz w:val="20"/>
    </w:rPr>
  </w:style>
  <w:style w:type="character" w:styleId="WW8Num6z41">
    <w:name w:val="WW8Num6z41"/>
    <w:link w:val="WW8Num6z411"/>
    <w:qFormat/>
    <w:rPr>
      <w:rFonts w:ascii="Times New Roman" w:hAnsi="Times New Roman"/>
      <w:color w:val="000000"/>
      <w:spacing w:val="0"/>
      <w:sz w:val="20"/>
    </w:rPr>
  </w:style>
  <w:style w:type="character" w:styleId="WW-Absatz-Standardschriftart12">
    <w:name w:val="WW-Absatz-Standardschriftart12"/>
    <w:link w:val="WW-Absatz-Standardschriftart121"/>
    <w:qFormat/>
    <w:rPr>
      <w:rFonts w:ascii="Times New Roman" w:hAnsi="Times New Roman"/>
      <w:color w:val="000000"/>
      <w:spacing w:val="0"/>
      <w:sz w:val="20"/>
    </w:rPr>
  </w:style>
  <w:style w:type="character" w:styleId="WW8Num1z11">
    <w:name w:val="WW8Num1z11"/>
    <w:link w:val="WW8Num1z111"/>
    <w:qFormat/>
    <w:rPr>
      <w:rFonts w:ascii="Times New Roman" w:hAnsi="Times New Roman"/>
      <w:color w:val="000000"/>
      <w:spacing w:val="0"/>
      <w:sz w:val="20"/>
    </w:rPr>
  </w:style>
  <w:style w:type="character" w:styleId="117">
    <w:name w:val="Абзац списка11"/>
    <w:link w:val="11112"/>
    <w:qFormat/>
    <w:rPr>
      <w:rFonts w:ascii="Liberation Serif" w:hAnsi="Liberation Serif"/>
    </w:rPr>
  </w:style>
  <w:style w:type="character" w:styleId="HeaderandFooter">
    <w:name w:val="Header and Footer"/>
    <w:qFormat/>
    <w:rPr>
      <w:rFonts w:ascii="XO Thames" w:hAnsi="XO Thames"/>
      <w:sz w:val="20"/>
    </w:rPr>
  </w:style>
  <w:style w:type="character" w:styleId="Contents61">
    <w:name w:val="Contents 61"/>
    <w:link w:val="Contents62"/>
    <w:qFormat/>
    <w:rPr>
      <w:rFonts w:ascii="XO Thames" w:hAnsi="XO Thames"/>
      <w:sz w:val="28"/>
    </w:rPr>
  </w:style>
  <w:style w:type="character" w:styleId="WW8Num7z61">
    <w:name w:val="WW8Num7z61"/>
    <w:link w:val="WW8Num7z611"/>
    <w:qFormat/>
    <w:rPr>
      <w:rFonts w:ascii="Times New Roman" w:hAnsi="Times New Roman"/>
      <w:color w:val="000000"/>
      <w:spacing w:val="0"/>
      <w:sz w:val="20"/>
    </w:rPr>
  </w:style>
  <w:style w:type="character" w:styleId="FontStyle341">
    <w:name w:val="Font Style341"/>
    <w:link w:val="FontStyle3411"/>
    <w:qFormat/>
    <w:rPr>
      <w:rFonts w:ascii="Times New Roman" w:hAnsi="Times New Roman"/>
      <w:color w:val="000000"/>
      <w:spacing w:val="0"/>
      <w:sz w:val="22"/>
    </w:rPr>
  </w:style>
  <w:style w:type="character" w:styleId="WW8Num5z51">
    <w:name w:val="WW8Num5z51"/>
    <w:link w:val="WW8Num5z511"/>
    <w:qFormat/>
    <w:rPr>
      <w:rFonts w:ascii="Times New Roman" w:hAnsi="Times New Roman"/>
      <w:color w:val="000000"/>
      <w:spacing w:val="0"/>
      <w:sz w:val="20"/>
    </w:rPr>
  </w:style>
  <w:style w:type="character" w:styleId="WW-Absatz-Standardschriftart11111111111111111111111111111111111111111111111111111111112">
    <w:name w:val="WW-Absatz-Standardschriftart11111111111111111111111111111111111111111111111111111111112"/>
    <w:link w:val="WW-Absatz-Standardschriftart111111111111111111111111111111111111111111111111111111111121"/>
    <w:qFormat/>
    <w:rPr>
      <w:rFonts w:ascii="Times New Roman" w:hAnsi="Times New Roman"/>
      <w:color w:val="000000"/>
      <w:spacing w:val="0"/>
      <w:sz w:val="20"/>
    </w:rPr>
  </w:style>
  <w:style w:type="character" w:styleId="22">
    <w:name w:val="Основной текст 22"/>
    <w:link w:val="2212"/>
    <w:qFormat/>
    <w:rPr>
      <w:rFonts w:ascii="Times New Roman" w:hAnsi="Times New Roman"/>
      <w:sz w:val="28"/>
    </w:rPr>
  </w:style>
  <w:style w:type="character" w:styleId="WW8Num2z61">
    <w:name w:val="WW8Num2z61"/>
    <w:link w:val="WW8Num2z611"/>
    <w:qFormat/>
    <w:rPr>
      <w:rFonts w:ascii="Times New Roman" w:hAnsi="Times New Roman"/>
      <w:color w:val="000000"/>
      <w:spacing w:val="0"/>
      <w:sz w:val="20"/>
    </w:rPr>
  </w:style>
  <w:style w:type="character" w:styleId="DefaultParagraphFont3">
    <w:name w:val="Default Paragraph Font3"/>
    <w:link w:val="DefaultParagraphFont31"/>
    <w:qFormat/>
    <w:rPr>
      <w:rFonts w:ascii="Times New Roman" w:hAnsi="Times New Roman"/>
      <w:color w:val="000000"/>
      <w:spacing w:val="0"/>
      <w:sz w:val="20"/>
    </w:rPr>
  </w:style>
  <w:style w:type="character" w:styleId="WW8Num6z31">
    <w:name w:val="WW8Num6z31"/>
    <w:link w:val="WW8Num6z311"/>
    <w:qFormat/>
    <w:rPr>
      <w:rFonts w:ascii="Times New Roman" w:hAnsi="Times New Roman"/>
      <w:color w:val="000000"/>
      <w:spacing w:val="0"/>
      <w:sz w:val="20"/>
    </w:rPr>
  </w:style>
  <w:style w:type="character" w:styleId="FirstLineIndent1">
    <w:name w:val="First Line Indent1"/>
    <w:link w:val="FirstLineIndent11"/>
    <w:qFormat/>
    <w:rPr>
      <w:sz w:val="21"/>
    </w:rPr>
  </w:style>
  <w:style w:type="character" w:styleId="BodyText21">
    <w:name w:val="Body Text 21"/>
    <w:link w:val="BodyText211"/>
    <w:qFormat/>
    <w:rPr>
      <w:rFonts w:ascii="Times New Roman" w:hAnsi="Times New Roman"/>
      <w:sz w:val="24"/>
    </w:rPr>
  </w:style>
  <w:style w:type="character" w:styleId="Caption1111111111111111111111111111111111111111111111111111111111111111112">
    <w:name w:val="Caption1111111111111111111111111111111111111111111111111111111111111111112"/>
    <w:link w:val="Caption11111111111111111111111111111111111111111111111111111111111111111121"/>
    <w:qFormat/>
    <w:rPr>
      <w:i/>
      <w:sz w:val="24"/>
    </w:rPr>
  </w:style>
  <w:style w:type="character" w:styleId="DefaultParagraphFont11">
    <w:name w:val="Default Paragraph Font11"/>
    <w:link w:val="DefaultParagraphFont111"/>
    <w:qFormat/>
    <w:rPr>
      <w:rFonts w:ascii="Times New Roman" w:hAnsi="Times New Roman"/>
      <w:color w:val="000000"/>
      <w:spacing w:val="0"/>
      <w:sz w:val="20"/>
    </w:rPr>
  </w:style>
  <w:style w:type="character" w:styleId="BodyTextIndented1">
    <w:name w:val="Body Text, Indented1"/>
    <w:link w:val="BodyTextIndented11"/>
    <w:qFormat/>
    <w:rPr>
      <w:sz w:val="28"/>
    </w:rPr>
  </w:style>
  <w:style w:type="character" w:styleId="Caption11111111111111111111111111111111111111111111111111111111111111111112">
    <w:name w:val="Caption11111111111111111111111111111111111111111111111111111111111111111112"/>
    <w:link w:val="Caption111111111111111111111111111111111111111111111111111111111111111111121"/>
    <w:qFormat/>
    <w:rPr>
      <w:i/>
      <w:sz w:val="24"/>
    </w:rPr>
  </w:style>
  <w:style w:type="character" w:styleId="S11">
    <w:name w:val="s_11"/>
    <w:link w:val="S1112"/>
    <w:qFormat/>
    <w:rPr>
      <w:rFonts w:ascii="Times New Roman" w:hAnsi="Times New Roman"/>
    </w:rPr>
  </w:style>
  <w:style w:type="character" w:styleId="Caption111111111111111111111111111111111111111111111111111111111111111112">
    <w:name w:val="Caption111111111111111111111111111111111111111111111111111111111111111112"/>
    <w:link w:val="Caption1111111111111111111111111111111111111111111111111111111111111111121"/>
    <w:qFormat/>
    <w:rPr>
      <w:i/>
      <w:sz w:val="24"/>
    </w:rPr>
  </w:style>
  <w:style w:type="character" w:styleId="WW-Absatz-Standardschriftart11111111111111111111111111111111111111111111111111111112">
    <w:name w:val="WW-Absatz-Standardschriftart11111111111111111111111111111111111111111111111111111112"/>
    <w:link w:val="WW-Absatz-Standardschriftart111111111111111111111111111111111111111111111111111111121"/>
    <w:qFormat/>
    <w:rPr>
      <w:rFonts w:ascii="Times New Roman" w:hAnsi="Times New Roman"/>
      <w:color w:val="000000"/>
      <w:spacing w:val="0"/>
      <w:sz w:val="20"/>
    </w:rPr>
  </w:style>
  <w:style w:type="character" w:styleId="Caption111111111111111111111111111111111111111111111111111111112">
    <w:name w:val="Caption111111111111111111111111111111111111111111111111111111112"/>
    <w:link w:val="Caption1111111111111111111111111111111111111111111111111111111121"/>
    <w:qFormat/>
    <w:rPr>
      <w:i/>
      <w:sz w:val="24"/>
    </w:rPr>
  </w:style>
  <w:style w:type="character" w:styleId="Caption111111111111111111111111111111111111111111111111111111111111111111111111111111112">
    <w:name w:val="Caption111111111111111111111111111111111111111111111111111111111111111111111111111111112"/>
    <w:link w:val="Caption1111111111111111111111111111111111111111111111111111111111111111111111111111111121"/>
    <w:qFormat/>
    <w:rPr>
      <w:i/>
      <w:sz w:val="24"/>
    </w:rPr>
  </w:style>
  <w:style w:type="character" w:styleId="WW-Absatz-Standardschriftart1111111111111111111112">
    <w:name w:val="WW-Absatz-Standardschriftart1111111111111111111112"/>
    <w:link w:val="WW-Absatz-Standardschriftart11111111111111111111121"/>
    <w:qFormat/>
    <w:rPr>
      <w:rFonts w:ascii="Times New Roman" w:hAnsi="Times New Roman"/>
      <w:color w:val="000000"/>
      <w:spacing w:val="0"/>
      <w:sz w:val="20"/>
    </w:rPr>
  </w:style>
  <w:style w:type="character" w:styleId="FontStyle411">
    <w:name w:val="Font Style411"/>
    <w:link w:val="FontStyle4111"/>
    <w:qFormat/>
    <w:rPr>
      <w:rFonts w:ascii="Times New Roman" w:hAnsi="Times New Roman"/>
      <w:b/>
      <w:color w:val="000000"/>
      <w:spacing w:val="0"/>
      <w:sz w:val="18"/>
    </w:rPr>
  </w:style>
  <w:style w:type="character" w:styleId="Caption11111111111111111111111111111111111111111111111111111112">
    <w:name w:val="Caption11111111111111111111111111111111111111111111111111111112"/>
    <w:link w:val="Caption111111111111111111111111111111111111111111111111111111121"/>
    <w:qFormat/>
    <w:rPr>
      <w:i/>
      <w:sz w:val="24"/>
    </w:rPr>
  </w:style>
  <w:style w:type="character" w:styleId="118">
    <w:name w:val="Основной шрифт абзаца11"/>
    <w:link w:val="11113"/>
    <w:qFormat/>
    <w:rPr>
      <w:rFonts w:ascii="Times New Roman" w:hAnsi="Times New Roman"/>
      <w:color w:val="000000"/>
      <w:spacing w:val="0"/>
      <w:sz w:val="20"/>
    </w:rPr>
  </w:style>
  <w:style w:type="character" w:styleId="WW-Absatz-Standardschriftart1111111111111111111111111111111111111112">
    <w:name w:val="WW-Absatz-Standardschriftart1111111111111111111111111111111111111112"/>
    <w:link w:val="WW-Absatz-Standardschriftart11111111111111111111111111111111111111121"/>
    <w:qFormat/>
    <w:rPr>
      <w:rFonts w:ascii="Times New Roman" w:hAnsi="Times New Roman"/>
      <w:color w:val="000000"/>
      <w:spacing w:val="0"/>
      <w:sz w:val="20"/>
    </w:rPr>
  </w:style>
  <w:style w:type="character" w:styleId="Contents91">
    <w:name w:val="Contents 91"/>
    <w:qFormat/>
    <w:rPr>
      <w:rFonts w:ascii="XO Thames" w:hAnsi="XO Thames"/>
      <w:color w:val="000000"/>
      <w:spacing w:val="0"/>
      <w:sz w:val="28"/>
    </w:rPr>
  </w:style>
  <w:style w:type="character" w:styleId="Footer1">
    <w:name w:val="Footer1"/>
    <w:link w:val="Footer11"/>
    <w:qFormat/>
    <w:rPr>
      <w:rFonts w:ascii="Times New Roman" w:hAnsi="Times New Roman"/>
      <w:sz w:val="20"/>
    </w:rPr>
  </w:style>
  <w:style w:type="character" w:styleId="TableParagraph1">
    <w:name w:val="Table Paragraph1"/>
    <w:link w:val="TableParagraph11"/>
    <w:qFormat/>
    <w:rPr>
      <w:rFonts w:ascii="Times New Roman" w:hAnsi="Times New Roman"/>
    </w:rPr>
  </w:style>
  <w:style w:type="character" w:styleId="Caption1111111111111111111111111111111111111111112">
    <w:name w:val="Caption1111111111111111111111111111111111111111112"/>
    <w:link w:val="Caption11111111111111111111111111111111111111111121"/>
    <w:qFormat/>
    <w:rPr>
      <w:i/>
      <w:sz w:val="24"/>
    </w:rPr>
  </w:style>
  <w:style w:type="character" w:styleId="Ec272b6ae961a52ddocdata1">
    <w:name w:val="ec272b6ae961a52ddocdata1"/>
    <w:link w:val="Ec272b6ae961a52ddocdata11"/>
    <w:qFormat/>
    <w:rPr>
      <w:rFonts w:ascii="Times New Roman" w:hAnsi="Times New Roman"/>
      <w:color w:val="000000"/>
      <w:spacing w:val="0"/>
      <w:sz w:val="20"/>
    </w:rPr>
  </w:style>
  <w:style w:type="character" w:styleId="HTML1">
    <w:name w:val="Стандартный HTML1"/>
    <w:link w:val="HTML11"/>
    <w:qFormat/>
    <w:rPr>
      <w:rFonts w:ascii="Courier New" w:hAnsi="Courier New"/>
      <w:color w:val="00000A"/>
      <w:spacing w:val="0"/>
      <w:sz w:val="20"/>
    </w:rPr>
  </w:style>
  <w:style w:type="character" w:styleId="WW8Num4z31">
    <w:name w:val="WW8Num4z31"/>
    <w:link w:val="WW8Num4z311"/>
    <w:qFormat/>
    <w:rPr>
      <w:rFonts w:ascii="Times New Roman" w:hAnsi="Times New Roman"/>
      <w:color w:val="000000"/>
      <w:spacing w:val="0"/>
      <w:sz w:val="20"/>
    </w:rPr>
  </w:style>
  <w:style w:type="character" w:styleId="Style101">
    <w:name w:val="Style101"/>
    <w:link w:val="Style1011"/>
    <w:qFormat/>
    <w:rPr/>
  </w:style>
  <w:style w:type="character" w:styleId="WW8Num1z31">
    <w:name w:val="WW8Num1z31"/>
    <w:link w:val="WW8Num1z311"/>
    <w:qFormat/>
    <w:rPr>
      <w:rFonts w:ascii="Times New Roman" w:hAnsi="Times New Roman"/>
      <w:color w:val="000000"/>
      <w:spacing w:val="0"/>
      <w:sz w:val="20"/>
    </w:rPr>
  </w:style>
  <w:style w:type="character" w:styleId="WW8Num6z01">
    <w:name w:val="WW8Num6z01"/>
    <w:link w:val="WW8Num6z011"/>
    <w:qFormat/>
    <w:rPr>
      <w:rFonts w:ascii="Times New Roman" w:hAnsi="Times New Roman"/>
      <w:color w:val="000000"/>
      <w:spacing w:val="0"/>
      <w:sz w:val="20"/>
    </w:rPr>
  </w:style>
  <w:style w:type="character" w:styleId="Caption1111111111111112">
    <w:name w:val="Caption1111111111111112"/>
    <w:link w:val="Caption11111111111111121"/>
    <w:qFormat/>
    <w:rPr>
      <w:i/>
      <w:sz w:val="24"/>
    </w:rPr>
  </w:style>
  <w:style w:type="character" w:styleId="WW8Num3z01">
    <w:name w:val="WW8Num3z01"/>
    <w:link w:val="WW8Num3z011"/>
    <w:qFormat/>
    <w:rPr>
      <w:rFonts w:ascii="Times New Roman" w:hAnsi="Times New Roman"/>
      <w:color w:val="000000"/>
      <w:spacing w:val="0"/>
      <w:sz w:val="28"/>
    </w:rPr>
  </w:style>
  <w:style w:type="character" w:styleId="Caption11111111111111111111111111111111112">
    <w:name w:val="Caption11111111111111111111111111111111112"/>
    <w:link w:val="Caption111111111111111111111111111111111121"/>
    <w:qFormat/>
    <w:rPr>
      <w:i/>
      <w:sz w:val="24"/>
    </w:rPr>
  </w:style>
  <w:style w:type="character" w:styleId="WW8Num6z11">
    <w:name w:val="WW8Num6z11"/>
    <w:link w:val="WW8Num6z111"/>
    <w:qFormat/>
    <w:rPr>
      <w:rFonts w:ascii="Times New Roman" w:hAnsi="Times New Roman"/>
      <w:color w:val="000000"/>
      <w:spacing w:val="0"/>
      <w:sz w:val="20"/>
    </w:rPr>
  </w:style>
  <w:style w:type="character" w:styleId="ConsPlusNormal1">
    <w:name w:val="ConsPlusNormal1"/>
    <w:link w:val="ConsPlusNormal11"/>
    <w:qFormat/>
    <w:rPr>
      <w:rFonts w:ascii="Arial" w:hAnsi="Arial"/>
      <w:color w:val="000000"/>
      <w:spacing w:val="0"/>
      <w:sz w:val="20"/>
    </w:rPr>
  </w:style>
  <w:style w:type="character" w:styleId="Style121">
    <w:name w:val="Style121"/>
    <w:link w:val="Style1211"/>
    <w:qFormat/>
    <w:rPr/>
  </w:style>
  <w:style w:type="character" w:styleId="Style151">
    <w:name w:val="Style151"/>
    <w:link w:val="Style1511"/>
    <w:qFormat/>
    <w:rPr/>
  </w:style>
  <w:style w:type="character" w:styleId="Emphasis1">
    <w:name w:val="Emphasis1"/>
    <w:link w:val="Emphasis11"/>
    <w:qFormat/>
    <w:rPr>
      <w:rFonts w:ascii="Times New Roman" w:hAnsi="Times New Roman"/>
      <w:i/>
      <w:color w:val="000000"/>
      <w:spacing w:val="0"/>
      <w:sz w:val="20"/>
    </w:rPr>
  </w:style>
  <w:style w:type="character" w:styleId="Caption111111111111111112">
    <w:name w:val="Caption111111111111111112"/>
    <w:link w:val="Caption1111111111111111121"/>
    <w:qFormat/>
    <w:rPr>
      <w:i/>
      <w:sz w:val="24"/>
    </w:rPr>
  </w:style>
  <w:style w:type="character" w:styleId="WW8Num21z01">
    <w:name w:val="WW8Num21z01"/>
    <w:link w:val="WW8Num21z011"/>
    <w:qFormat/>
    <w:rPr>
      <w:rFonts w:ascii="Times New Roman" w:hAnsi="Times New Roman"/>
      <w:color w:val="000000"/>
      <w:spacing w:val="0"/>
      <w:sz w:val="28"/>
    </w:rPr>
  </w:style>
  <w:style w:type="character" w:styleId="HEADERTEXT1">
    <w:name w:val=".HEADERTEXT1"/>
    <w:link w:val="HEADERTEXT11"/>
    <w:qFormat/>
    <w:rPr>
      <w:rFonts w:ascii="Arial" w:hAnsi="Arial"/>
      <w:color w:val="2B4279"/>
      <w:spacing w:val="0"/>
      <w:sz w:val="20"/>
    </w:rPr>
  </w:style>
  <w:style w:type="character" w:styleId="Textbody1">
    <w:name w:val="Text body1"/>
    <w:qFormat/>
    <w:rPr/>
  </w:style>
  <w:style w:type="character" w:styleId="WW-Absatz-Standardschriftart111111111111112">
    <w:name w:val="WW-Absatz-Standardschriftart111111111111112"/>
    <w:link w:val="WW-Absatz-Standardschriftart1111111111111121"/>
    <w:qFormat/>
    <w:rPr>
      <w:rFonts w:ascii="Times New Roman" w:hAnsi="Times New Roman"/>
      <w:color w:val="000000"/>
      <w:spacing w:val="0"/>
      <w:sz w:val="20"/>
    </w:rPr>
  </w:style>
  <w:style w:type="character" w:styleId="119">
    <w:name w:val="Нормальный (таблица)1"/>
    <w:link w:val="1126"/>
    <w:qFormat/>
    <w:rPr>
      <w:rFonts w:ascii="Times New Roman CYR" w:hAnsi="Times New Roman CYR"/>
      <w:sz w:val="24"/>
    </w:rPr>
  </w:style>
  <w:style w:type="character" w:styleId="Default1">
    <w:name w:val="Default1"/>
    <w:link w:val="Default11"/>
    <w:qFormat/>
    <w:rPr>
      <w:rFonts w:ascii="Times New Roman" w:hAnsi="Times New Roman"/>
      <w:color w:val="000000"/>
      <w:spacing w:val="0"/>
      <w:sz w:val="24"/>
    </w:rPr>
  </w:style>
  <w:style w:type="character" w:styleId="WW-Absatz-Standardschriftart11111111111111111112">
    <w:name w:val="WW-Absatz-Standardschriftart11111111111111111112"/>
    <w:link w:val="WW-Absatz-Standardschriftart111111111111111111121"/>
    <w:qFormat/>
    <w:rPr>
      <w:rFonts w:ascii="Times New Roman" w:hAnsi="Times New Roman"/>
      <w:color w:val="000000"/>
      <w:spacing w:val="0"/>
      <w:sz w:val="20"/>
    </w:rPr>
  </w:style>
  <w:style w:type="character" w:styleId="Contents11">
    <w:name w:val="Contents 11"/>
    <w:link w:val="Contents12"/>
    <w:qFormat/>
    <w:rPr>
      <w:rFonts w:ascii="XO Thames" w:hAnsi="XO Thames"/>
      <w:b/>
      <w:sz w:val="28"/>
    </w:rPr>
  </w:style>
  <w:style w:type="character" w:styleId="Contents8">
    <w:name w:val="Contents 8"/>
    <w:qFormat/>
    <w:rPr>
      <w:rFonts w:ascii="XO Thames" w:hAnsi="XO Thames"/>
      <w:color w:val="000000"/>
      <w:spacing w:val="0"/>
      <w:sz w:val="28"/>
    </w:rPr>
  </w:style>
  <w:style w:type="character" w:styleId="WW-Absatz-Standardschriftart1111112">
    <w:name w:val="WW-Absatz-Standardschriftart1111112"/>
    <w:link w:val="WW-Absatz-Standardschriftart11111121"/>
    <w:qFormat/>
    <w:rPr>
      <w:rFonts w:ascii="Times New Roman" w:hAnsi="Times New Roman"/>
      <w:color w:val="000000"/>
      <w:spacing w:val="0"/>
      <w:sz w:val="20"/>
    </w:rPr>
  </w:style>
  <w:style w:type="character" w:styleId="WW8Num4z01">
    <w:name w:val="WW8Num4z01"/>
    <w:link w:val="WW8Num4z011"/>
    <w:qFormat/>
    <w:rPr>
      <w:rFonts w:ascii="Times New Roman" w:hAnsi="Times New Roman"/>
      <w:color w:val="000000"/>
      <w:spacing w:val="0"/>
      <w:sz w:val="28"/>
    </w:rPr>
  </w:style>
  <w:style w:type="character" w:styleId="3111">
    <w:name w:val="Основной текст с отступом 311"/>
    <w:link w:val="31111"/>
    <w:qFormat/>
    <w:rPr>
      <w:color w:val="00000A"/>
      <w:sz w:val="16"/>
    </w:rPr>
  </w:style>
  <w:style w:type="character" w:styleId="P41">
    <w:name w:val="p41"/>
    <w:link w:val="P411"/>
    <w:qFormat/>
    <w:rPr/>
  </w:style>
  <w:style w:type="character" w:styleId="Strong">
    <w:name w:val="Strong"/>
    <w:qFormat/>
    <w:rPr>
      <w:b/>
    </w:rPr>
  </w:style>
  <w:style w:type="character" w:styleId="Footer2">
    <w:name w:val="Footer2"/>
    <w:qFormat/>
    <w:rPr>
      <w:rFonts w:ascii="Times New Roman" w:hAnsi="Times New Roman"/>
      <w:sz w:val="20"/>
    </w:rPr>
  </w:style>
  <w:style w:type="character" w:styleId="Cef1edeee2edeee9f2e5eaf1f21">
    <w:name w:val="Оceсf1нedоeeвe2нedоeeйe9 тf2еe5кeaсf1тf21"/>
    <w:link w:val="Cef1edeee2edeee9f2e5eaf1f211"/>
    <w:qFormat/>
    <w:rPr/>
  </w:style>
  <w:style w:type="character" w:styleId="Title1">
    <w:name w:val="Title1"/>
    <w:link w:val="Title11"/>
    <w:qFormat/>
    <w:rPr>
      <w:rFonts w:ascii="XO Thames" w:hAnsi="XO Thames"/>
      <w:b/>
      <w:caps/>
      <w:sz w:val="40"/>
    </w:rPr>
  </w:style>
  <w:style w:type="character" w:styleId="WW8Num4z21">
    <w:name w:val="WW8Num4z21"/>
    <w:link w:val="WW8Num4z211"/>
    <w:qFormat/>
    <w:rPr>
      <w:rFonts w:ascii="Times New Roman" w:hAnsi="Times New Roman"/>
      <w:color w:val="000000"/>
      <w:spacing w:val="0"/>
      <w:sz w:val="20"/>
    </w:rPr>
  </w:style>
  <w:style w:type="character" w:styleId="WW-Absatz-Standardschriftart111112">
    <w:name w:val="WW-Absatz-Standardschriftart111112"/>
    <w:link w:val="WW-Absatz-Standardschriftart1111121"/>
    <w:qFormat/>
    <w:rPr>
      <w:rFonts w:ascii="Times New Roman" w:hAnsi="Times New Roman"/>
      <w:color w:val="000000"/>
      <w:spacing w:val="0"/>
      <w:sz w:val="20"/>
    </w:rPr>
  </w:style>
  <w:style w:type="character" w:styleId="Caption112">
    <w:name w:val="Caption112"/>
    <w:link w:val="Caption1121"/>
    <w:qFormat/>
    <w:rPr>
      <w:i/>
      <w:sz w:val="24"/>
    </w:rPr>
  </w:style>
  <w:style w:type="character" w:styleId="WW8Num5z81">
    <w:name w:val="WW8Num5z81"/>
    <w:link w:val="WW8Num5z811"/>
    <w:qFormat/>
    <w:rPr>
      <w:rFonts w:ascii="Times New Roman" w:hAnsi="Times New Roman"/>
      <w:color w:val="000000"/>
      <w:spacing w:val="0"/>
      <w:sz w:val="20"/>
    </w:rPr>
  </w:style>
  <w:style w:type="character" w:styleId="Style110">
    <w:name w:val="Style110"/>
    <w:link w:val="Style1101"/>
    <w:qFormat/>
    <w:rPr/>
  </w:style>
  <w:style w:type="character" w:styleId="PageNumber1">
    <w:name w:val="Page Number1"/>
    <w:basedOn w:val="DefaultParagraphFont11"/>
    <w:link w:val="PageNumber11"/>
    <w:qFormat/>
    <w:rPr/>
  </w:style>
  <w:style w:type="character" w:styleId="Contents71">
    <w:name w:val="Contents 71"/>
    <w:link w:val="Contents72"/>
    <w:qFormat/>
    <w:rPr>
      <w:rFonts w:ascii="XO Thames" w:hAnsi="XO Thames"/>
      <w:sz w:val="28"/>
    </w:rPr>
  </w:style>
  <w:style w:type="character" w:styleId="Caption1111111111111111111111111111111111111111111111111111111111111112">
    <w:name w:val="Caption1111111111111111111111111111111111111111111111111111111111111112"/>
    <w:link w:val="Caption11111111111111111111111111111111111111111111111111111111111111121"/>
    <w:qFormat/>
    <w:rPr>
      <w:i/>
      <w:sz w:val="24"/>
    </w:rPr>
  </w:style>
  <w:style w:type="character" w:styleId="Header11">
    <w:name w:val="Header11"/>
    <w:link w:val="Header111"/>
    <w:qFormat/>
    <w:rPr/>
  </w:style>
  <w:style w:type="character" w:styleId="WW-Absatz-Standardschriftart11111111111111111111111111111111111111112">
    <w:name w:val="WW-Absatz-Standardschriftart11111111111111111111111111111111111111112"/>
    <w:link w:val="WW-Absatz-Standardschriftart111111111111111111111111111111111111111121"/>
    <w:qFormat/>
    <w:rPr>
      <w:rFonts w:ascii="Times New Roman" w:hAnsi="Times New Roman"/>
      <w:color w:val="000000"/>
      <w:spacing w:val="0"/>
      <w:sz w:val="20"/>
    </w:rPr>
  </w:style>
  <w:style w:type="character" w:styleId="Style131">
    <w:name w:val="Style131"/>
    <w:link w:val="Style1311"/>
    <w:qFormat/>
    <w:rPr/>
  </w:style>
  <w:style w:type="character" w:styleId="Caption111112">
    <w:name w:val="Caption111112"/>
    <w:link w:val="Caption1111121"/>
    <w:qFormat/>
    <w:rPr>
      <w:i/>
      <w:sz w:val="24"/>
    </w:rPr>
  </w:style>
  <w:style w:type="character" w:styleId="120">
    <w:name w:val="Знак1"/>
    <w:link w:val="1127"/>
    <w:qFormat/>
    <w:rPr>
      <w:rFonts w:ascii="Times New Roman" w:hAnsi="Times New Roman"/>
      <w:color w:val="000000"/>
      <w:spacing w:val="0"/>
      <w:sz w:val="16"/>
    </w:rPr>
  </w:style>
  <w:style w:type="character" w:styleId="121">
    <w:name w:val="для таблиц1"/>
    <w:link w:val="1128"/>
    <w:qFormat/>
    <w:rPr>
      <w:sz w:val="24"/>
    </w:rPr>
  </w:style>
  <w:style w:type="character" w:styleId="ConsPlusCell1">
    <w:name w:val="ConsPlusCell1"/>
    <w:link w:val="ConsPlusCell11"/>
    <w:qFormat/>
    <w:rPr>
      <w:rFonts w:ascii="Arial" w:hAnsi="Arial"/>
      <w:color w:val="00000A"/>
      <w:spacing w:val="0"/>
      <w:sz w:val="20"/>
    </w:rPr>
  </w:style>
  <w:style w:type="character" w:styleId="Caption1111111111111111111112">
    <w:name w:val="Caption1111111111111111111112"/>
    <w:link w:val="Caption11111111111111111111121"/>
    <w:qFormat/>
    <w:rPr>
      <w:i/>
      <w:sz w:val="24"/>
    </w:rPr>
  </w:style>
  <w:style w:type="character" w:styleId="StrongEmphasis">
    <w:name w:val="Strong Emphasis"/>
    <w:link w:val="StrongEmphasis2"/>
    <w:qFormat/>
    <w:rPr>
      <w:rFonts w:ascii="Times New Roman" w:hAnsi="Times New Roman"/>
      <w:b/>
      <w:color w:val="000000"/>
      <w:spacing w:val="0"/>
      <w:sz w:val="20"/>
    </w:rPr>
  </w:style>
  <w:style w:type="character" w:styleId="Contents51">
    <w:name w:val="Contents 51"/>
    <w:qFormat/>
    <w:rPr>
      <w:rFonts w:ascii="XO Thames" w:hAnsi="XO Thames"/>
      <w:color w:val="000000"/>
      <w:spacing w:val="0"/>
      <w:sz w:val="28"/>
    </w:rPr>
  </w:style>
  <w:style w:type="character" w:styleId="WW-Absatz-Standardschriftart1111111111111111111111111111111111112">
    <w:name w:val="WW-Absatz-Standardschriftart1111111111111111111111111111111111112"/>
    <w:link w:val="WW-Absatz-Standardschriftart11111111111111111111111111111111111121"/>
    <w:qFormat/>
    <w:rPr>
      <w:rFonts w:ascii="Times New Roman" w:hAnsi="Times New Roman"/>
      <w:color w:val="000000"/>
      <w:spacing w:val="0"/>
      <w:sz w:val="20"/>
    </w:rPr>
  </w:style>
  <w:style w:type="character" w:styleId="VisitedInternetLink">
    <w:name w:val="Visited Internet Link"/>
    <w:link w:val="VisitedInternetLink1"/>
    <w:qFormat/>
    <w:rPr>
      <w:rFonts w:ascii="Times New Roman" w:hAnsi="Times New Roman"/>
      <w:color w:val="800080"/>
      <w:spacing w:val="0"/>
      <w:sz w:val="24"/>
      <w:u w:val="single"/>
    </w:rPr>
  </w:style>
  <w:style w:type="character" w:styleId="WW8Num2z41">
    <w:name w:val="WW8Num2z41"/>
    <w:link w:val="WW8Num2z411"/>
    <w:qFormat/>
    <w:rPr>
      <w:rFonts w:ascii="Times New Roman" w:hAnsi="Times New Roman"/>
      <w:color w:val="000000"/>
      <w:spacing w:val="0"/>
      <w:sz w:val="20"/>
    </w:rPr>
  </w:style>
  <w:style w:type="character" w:styleId="122">
    <w:name w:val="Заголовок1"/>
    <w:link w:val="1129"/>
    <w:qFormat/>
    <w:rPr>
      <w:rFonts w:ascii="Liberation Sans" w:hAnsi="Liberation Sans"/>
      <w:sz w:val="28"/>
    </w:rPr>
  </w:style>
  <w:style w:type="character" w:styleId="WW8Num3z41">
    <w:name w:val="WW8Num3z41"/>
    <w:link w:val="WW8Num3z411"/>
    <w:qFormat/>
    <w:rPr>
      <w:rFonts w:ascii="Times New Roman" w:hAnsi="Times New Roman"/>
      <w:color w:val="000000"/>
      <w:spacing w:val="0"/>
      <w:sz w:val="20"/>
    </w:rPr>
  </w:style>
  <w:style w:type="character" w:styleId="Style271">
    <w:name w:val="Style271"/>
    <w:link w:val="Style2711"/>
    <w:qFormat/>
    <w:rPr/>
  </w:style>
  <w:style w:type="character" w:styleId="Style181">
    <w:name w:val="Style181"/>
    <w:link w:val="Style1811"/>
    <w:qFormat/>
    <w:rPr/>
  </w:style>
  <w:style w:type="character" w:styleId="Caption1111111111111111111111111111111111111111111111111112">
    <w:name w:val="Caption1111111111111111111111111111111111111111111111111112"/>
    <w:link w:val="Caption11111111111111111111111111111111111111111111111111121"/>
    <w:qFormat/>
    <w:rPr>
      <w:i/>
      <w:sz w:val="24"/>
    </w:rPr>
  </w:style>
  <w:style w:type="character" w:styleId="Caption11111111111111111111111111111111111111111111111111111111112">
    <w:name w:val="Caption11111111111111111111111111111111111111111111111111111111112"/>
    <w:link w:val="Caption111111111111111111111111111111111111111111111111111111111121"/>
    <w:qFormat/>
    <w:rPr>
      <w:i/>
      <w:sz w:val="24"/>
    </w:rPr>
  </w:style>
  <w:style w:type="character" w:styleId="Msonormalcxspmiddle1">
    <w:name w:val="msonormalcxspmiddle1"/>
    <w:link w:val="Msonormalcxspmiddle11"/>
    <w:qFormat/>
    <w:rPr>
      <w:rFonts w:ascii="Arial" w:hAnsi="Arial"/>
      <w:color w:val="663300"/>
      <w:sz w:val="23"/>
    </w:rPr>
  </w:style>
  <w:style w:type="character" w:styleId="Caption111111111111111111111111111111111111111111111111111111111111111111111111111112">
    <w:name w:val="Caption111111111111111111111111111111111111111111111111111111111111111111111111111112"/>
    <w:link w:val="Caption1111111111111111111111111111111111111111111111111111111111111111111111111111121"/>
    <w:qFormat/>
    <w:rPr>
      <w:i/>
      <w:sz w:val="24"/>
    </w:rPr>
  </w:style>
  <w:style w:type="character" w:styleId="123">
    <w:name w:val="Ñîäåðæèìîå òàáëèöû1"/>
    <w:basedOn w:val="Standard1"/>
    <w:link w:val="1130"/>
    <w:qFormat/>
    <w:rPr/>
  </w:style>
  <w:style w:type="character" w:styleId="WW-Absatz-Standardschriftart112">
    <w:name w:val="WW-Absatz-Standardschriftart112"/>
    <w:link w:val="WW-Absatz-Standardschriftart1121"/>
    <w:qFormat/>
    <w:rPr>
      <w:rFonts w:ascii="Times New Roman" w:hAnsi="Times New Roman"/>
      <w:color w:val="000000"/>
      <w:spacing w:val="0"/>
      <w:sz w:val="20"/>
    </w:rPr>
  </w:style>
  <w:style w:type="character" w:styleId="Caption11111111111111111111111111111111111112">
    <w:name w:val="Caption11111111111111111111111111111111111112"/>
    <w:link w:val="Caption111111111111111111111111111111111111121"/>
    <w:qFormat/>
    <w:rPr>
      <w:i/>
      <w:sz w:val="24"/>
    </w:rPr>
  </w:style>
  <w:style w:type="character" w:styleId="WW8Num2z21">
    <w:name w:val="WW8Num2z21"/>
    <w:link w:val="WW8Num2z211"/>
    <w:qFormat/>
    <w:rPr>
      <w:rFonts w:ascii="Times New Roman" w:hAnsi="Times New Roman"/>
      <w:color w:val="000000"/>
      <w:spacing w:val="0"/>
      <w:sz w:val="20"/>
    </w:rPr>
  </w:style>
  <w:style w:type="character" w:styleId="Caption111111112">
    <w:name w:val="Caption111111112"/>
    <w:link w:val="Caption1111111121"/>
    <w:qFormat/>
    <w:rPr>
      <w:i/>
      <w:sz w:val="24"/>
    </w:rPr>
  </w:style>
  <w:style w:type="character" w:styleId="Caption111111111111111111112">
    <w:name w:val="Caption111111111111111111112"/>
    <w:link w:val="Caption1111111111111111111121"/>
    <w:qFormat/>
    <w:rPr>
      <w:i/>
      <w:sz w:val="24"/>
    </w:rPr>
  </w:style>
  <w:style w:type="character" w:styleId="Caption1111111111111111111111111111111111111111111111112">
    <w:name w:val="Caption1111111111111111111111111111111111111111111111112"/>
    <w:link w:val="Caption11111111111111111111111111111111111111111111111121"/>
    <w:qFormat/>
    <w:rPr>
      <w:i/>
      <w:sz w:val="24"/>
    </w:rPr>
  </w:style>
  <w:style w:type="character" w:styleId="WW-Absatz-Standardschriftart111111111111111111111111111111111112">
    <w:name w:val="WW-Absatz-Standardschriftart111111111111111111111111111111111112"/>
    <w:link w:val="WW-Absatz-Standardschriftart1111111111111111111111111111111111121"/>
    <w:qFormat/>
    <w:rPr>
      <w:rFonts w:ascii="Times New Roman" w:hAnsi="Times New Roman"/>
      <w:color w:val="000000"/>
      <w:spacing w:val="0"/>
      <w:sz w:val="20"/>
    </w:rPr>
  </w:style>
  <w:style w:type="character" w:styleId="WW8Num6z71">
    <w:name w:val="WW8Num6z71"/>
    <w:link w:val="WW8Num6z711"/>
    <w:qFormat/>
    <w:rPr>
      <w:rFonts w:ascii="Times New Roman" w:hAnsi="Times New Roman"/>
      <w:color w:val="000000"/>
      <w:spacing w:val="0"/>
      <w:sz w:val="20"/>
    </w:rPr>
  </w:style>
  <w:style w:type="character" w:styleId="InternetLink1">
    <w:name w:val="Internet Link1"/>
    <w:link w:val="InternetLink11"/>
    <w:qFormat/>
    <w:rPr>
      <w:rFonts w:ascii="Times New Roman" w:hAnsi="Times New Roman"/>
      <w:color w:val="000080"/>
      <w:spacing w:val="0"/>
      <w:sz w:val="20"/>
      <w:u w:val="single"/>
    </w:rPr>
  </w:style>
  <w:style w:type="character" w:styleId="Caption11111111111111111111111111111111111111111111111111111111111111112">
    <w:name w:val="Caption11111111111111111111111111111111111111111111111111111111111111112"/>
    <w:link w:val="Caption111111111111111111111111111111111111111111111111111111111111111121"/>
    <w:qFormat/>
    <w:rPr>
      <w:i/>
      <w:sz w:val="24"/>
    </w:rPr>
  </w:style>
  <w:style w:type="character" w:styleId="124">
    <w:name w:val="ЭЭГ1"/>
    <w:link w:val="1131"/>
    <w:qFormat/>
    <w:rPr>
      <w:sz w:val="24"/>
    </w:rPr>
  </w:style>
  <w:style w:type="character" w:styleId="3">
    <w:name w:val="Основной шрифт абзаца3"/>
    <w:link w:val="312"/>
    <w:qFormat/>
    <w:rPr>
      <w:rFonts w:ascii="Times New Roman" w:hAnsi="Times New Roman"/>
      <w:color w:val="000000"/>
      <w:spacing w:val="0"/>
      <w:sz w:val="20"/>
    </w:rPr>
  </w:style>
  <w:style w:type="character" w:styleId="Caption11111111111111111111111111111111111111111111111112">
    <w:name w:val="Caption11111111111111111111111111111111111111111111111112"/>
    <w:link w:val="Caption111111111111111111111111111111111111111111111111121"/>
    <w:qFormat/>
    <w:rPr>
      <w:i/>
      <w:sz w:val="24"/>
    </w:rPr>
  </w:style>
  <w:style w:type="character" w:styleId="Caption111111111111111111111111111111111111111111111111111112">
    <w:name w:val="Caption111111111111111111111111111111111111111111111111111112"/>
    <w:link w:val="Caption1111111111111111111111111111111111111111111111111111121"/>
    <w:qFormat/>
    <w:rPr>
      <w:i/>
      <w:sz w:val="24"/>
    </w:rPr>
  </w:style>
  <w:style w:type="character" w:styleId="Caption11111111111111111111111111112">
    <w:name w:val="Caption11111111111111111111111111112"/>
    <w:link w:val="Caption111111111111111111111111111121"/>
    <w:qFormat/>
    <w:rPr>
      <w:i/>
      <w:sz w:val="24"/>
    </w:rPr>
  </w:style>
  <w:style w:type="character" w:styleId="WW8Num4z41">
    <w:name w:val="WW8Num4z41"/>
    <w:link w:val="WW8Num4z411"/>
    <w:qFormat/>
    <w:rPr>
      <w:rFonts w:ascii="Times New Roman" w:hAnsi="Times New Roman"/>
      <w:color w:val="000000"/>
      <w:spacing w:val="0"/>
      <w:sz w:val="20"/>
    </w:rPr>
  </w:style>
  <w:style w:type="character" w:styleId="Style241">
    <w:name w:val="Style241"/>
    <w:link w:val="Style2411"/>
    <w:qFormat/>
    <w:rPr/>
  </w:style>
  <w:style w:type="character" w:styleId="WW-Absatz-Standardschriftart11111111111111111111111111111111111111111112">
    <w:name w:val="WW-Absatz-Standardschriftart11111111111111111111111111111111111111111112"/>
    <w:link w:val="WW-Absatz-Standardschriftart111111111111111111111111111111111111111111121"/>
    <w:qFormat/>
    <w:rPr>
      <w:rFonts w:ascii="Times New Roman" w:hAnsi="Times New Roman"/>
      <w:color w:val="000000"/>
      <w:spacing w:val="0"/>
      <w:sz w:val="20"/>
    </w:rPr>
  </w:style>
  <w:style w:type="character" w:styleId="FontStyle241">
    <w:name w:val="Font Style241"/>
    <w:link w:val="FontStyle2411"/>
    <w:qFormat/>
    <w:rPr>
      <w:rFonts w:ascii="Times New Roman" w:hAnsi="Times New Roman"/>
      <w:color w:val="000000"/>
      <w:spacing w:val="0"/>
      <w:sz w:val="26"/>
    </w:rPr>
  </w:style>
  <w:style w:type="character" w:styleId="Caption1111111111111111111111111111111111112">
    <w:name w:val="Caption1111111111111111111111111111111111112"/>
    <w:link w:val="Caption11111111111111111111111111111111111121"/>
    <w:qFormat/>
    <w:rPr>
      <w:i/>
      <w:sz w:val="24"/>
    </w:rPr>
  </w:style>
  <w:style w:type="character" w:styleId="Caption1112">
    <w:name w:val="Caption1112"/>
    <w:link w:val="Caption11121"/>
    <w:qFormat/>
    <w:rPr>
      <w:i/>
      <w:sz w:val="24"/>
    </w:rPr>
  </w:style>
  <w:style w:type="character" w:styleId="23">
    <w:name w:val="Указатель2"/>
    <w:link w:val="215"/>
    <w:qFormat/>
    <w:rPr/>
  </w:style>
  <w:style w:type="character" w:styleId="FontStyle151">
    <w:name w:val="Font Style151"/>
    <w:basedOn w:val="3"/>
    <w:link w:val="FontStyle1511"/>
    <w:qFormat/>
    <w:rPr>
      <w:rFonts w:ascii="Times New Roman" w:hAnsi="Times New Roman"/>
      <w:sz w:val="22"/>
    </w:rPr>
  </w:style>
  <w:style w:type="character" w:styleId="Style251">
    <w:name w:val="Style251"/>
    <w:link w:val="Style2511"/>
    <w:qFormat/>
    <w:rPr/>
  </w:style>
  <w:style w:type="character" w:styleId="List2">
    <w:name w:val="List2"/>
    <w:basedOn w:val="Textbody1"/>
    <w:qFormat/>
    <w:rPr/>
  </w:style>
  <w:style w:type="character" w:styleId="Subtitle1">
    <w:name w:val="Subtitle1"/>
    <w:qFormat/>
    <w:rPr>
      <w:rFonts w:ascii="Cambria" w:hAnsi="Cambria"/>
      <w:sz w:val="24"/>
    </w:rPr>
  </w:style>
  <w:style w:type="character" w:styleId="125">
    <w:name w:val="Текст в заданном формате1"/>
    <w:link w:val="1132"/>
    <w:qFormat/>
    <w:rPr>
      <w:rFonts w:ascii="Courier New" w:hAnsi="Courier New"/>
      <w:sz w:val="20"/>
    </w:rPr>
  </w:style>
  <w:style w:type="character" w:styleId="231">
    <w:name w:val="Основной текст с отступом 23"/>
    <w:link w:val="2311"/>
    <w:qFormat/>
    <w:rPr>
      <w:sz w:val="28"/>
    </w:rPr>
  </w:style>
  <w:style w:type="character" w:styleId="212">
    <w:name w:val="Основной текст21"/>
    <w:link w:val="2114"/>
    <w:qFormat/>
    <w:rPr>
      <w:sz w:val="20"/>
    </w:rPr>
  </w:style>
  <w:style w:type="character" w:styleId="Contents81">
    <w:name w:val="Contents 81"/>
    <w:link w:val="Contents82"/>
    <w:qFormat/>
    <w:rPr>
      <w:rFonts w:ascii="XO Thames" w:hAnsi="XO Thames"/>
      <w:sz w:val="28"/>
    </w:rPr>
  </w:style>
  <w:style w:type="character" w:styleId="Apple-converted-space1">
    <w:name w:val="apple-converted-space1"/>
    <w:basedOn w:val="3"/>
    <w:link w:val="Apple-converted-space11"/>
    <w:qFormat/>
    <w:rPr/>
  </w:style>
  <w:style w:type="character" w:styleId="Caption1111111111111111111111111111111111111111111111111111111111111111111111112">
    <w:name w:val="Caption1111111111111111111111111111111111111111111111111111111111111111111111112"/>
    <w:link w:val="Caption11111111111111111111111111111111111111111111111111111111111111111111111121"/>
    <w:qFormat/>
    <w:rPr>
      <w:i/>
      <w:sz w:val="24"/>
    </w:rPr>
  </w:style>
  <w:style w:type="character" w:styleId="WW8Num7z01">
    <w:name w:val="WW8Num7z01"/>
    <w:link w:val="WW8Num7z011"/>
    <w:qFormat/>
    <w:rPr>
      <w:rFonts w:ascii="Times New Roman" w:hAnsi="Times New Roman"/>
      <w:color w:val="000000"/>
      <w:spacing w:val="0"/>
      <w:sz w:val="20"/>
    </w:rPr>
  </w:style>
  <w:style w:type="character" w:styleId="ConsNonformat1">
    <w:name w:val="ConsNonformat1"/>
    <w:link w:val="ConsNonformat11"/>
    <w:qFormat/>
    <w:rPr>
      <w:rFonts w:ascii="Courier New" w:hAnsi="Courier New"/>
      <w:color w:val="000000"/>
      <w:spacing w:val="0"/>
      <w:sz w:val="20"/>
    </w:rPr>
  </w:style>
  <w:style w:type="character" w:styleId="Heading61">
    <w:name w:val="Heading 61"/>
    <w:link w:val="Heading611"/>
    <w:qFormat/>
    <w:rPr>
      <w:rFonts w:ascii="Calibri" w:hAnsi="Calibri"/>
      <w:b/>
      <w:sz w:val="22"/>
    </w:rPr>
  </w:style>
  <w:style w:type="character" w:styleId="WW-Absatz-Standardschriftart11111111111112">
    <w:name w:val="WW-Absatz-Standardschriftart11111111111112"/>
    <w:link w:val="WW-Absatz-Standardschriftart111111111111121"/>
    <w:qFormat/>
    <w:rPr>
      <w:rFonts w:ascii="Times New Roman" w:hAnsi="Times New Roman"/>
      <w:color w:val="000000"/>
      <w:spacing w:val="0"/>
      <w:sz w:val="20"/>
    </w:rPr>
  </w:style>
  <w:style w:type="character" w:styleId="WW-Absatz-Standardschriftart11111112">
    <w:name w:val="WW-Absatz-Standardschriftart11111112"/>
    <w:link w:val="WW-Absatz-Standardschriftart111111121"/>
    <w:qFormat/>
    <w:rPr>
      <w:rFonts w:ascii="Times New Roman" w:hAnsi="Times New Roman"/>
      <w:color w:val="000000"/>
      <w:spacing w:val="0"/>
      <w:sz w:val="20"/>
    </w:rPr>
  </w:style>
  <w:style w:type="character" w:styleId="126">
    <w:name w:val="Текст1"/>
    <w:link w:val="1133"/>
    <w:qFormat/>
    <w:rPr>
      <w:rFonts w:ascii="Courier New" w:hAnsi="Courier New"/>
    </w:rPr>
  </w:style>
  <w:style w:type="character" w:styleId="Caption111111111112">
    <w:name w:val="Caption111111111112"/>
    <w:link w:val="Caption1111111111121"/>
    <w:qFormat/>
    <w:rPr>
      <w:i/>
      <w:sz w:val="24"/>
    </w:rPr>
  </w:style>
  <w:style w:type="character" w:styleId="Caption11111111111111111111111111111111111111111111111111111111111111111111111111111111111112">
    <w:name w:val="Caption11111111111111111111111111111111111111111111111111111111111111111111111111111111111112"/>
    <w:link w:val="Caption111111111111111111111111111111111111111111111111111111111111111111111111111111111111121"/>
    <w:qFormat/>
    <w:rPr>
      <w:i/>
      <w:sz w:val="24"/>
    </w:rPr>
  </w:style>
  <w:style w:type="character" w:styleId="Title2">
    <w:name w:val="Title2"/>
    <w:qFormat/>
    <w:rPr>
      <w:rFonts w:ascii="XO Thames" w:hAnsi="XO Thames"/>
      <w:b/>
      <w:caps/>
      <w:color w:val="000000"/>
      <w:spacing w:val="0"/>
      <w:sz w:val="40"/>
    </w:rPr>
  </w:style>
  <w:style w:type="character" w:styleId="NormalWeb1">
    <w:name w:val="Normal (Web)1"/>
    <w:link w:val="NormalWeb11"/>
    <w:qFormat/>
    <w:rPr/>
  </w:style>
  <w:style w:type="character" w:styleId="Heading42">
    <w:name w:val="Heading 42"/>
    <w:qFormat/>
    <w:rPr>
      <w:b/>
      <w:sz w:val="36"/>
    </w:rPr>
  </w:style>
  <w:style w:type="character" w:styleId="FontStyle141">
    <w:name w:val="Font Style141"/>
    <w:basedOn w:val="DefaultParagraphFont01"/>
    <w:link w:val="FontStyle1411"/>
    <w:qFormat/>
    <w:rPr>
      <w:rFonts w:ascii="Times New Roman" w:hAnsi="Times New Roman"/>
      <w:sz w:val="26"/>
    </w:rPr>
  </w:style>
  <w:style w:type="character" w:styleId="FollowedHyperlink">
    <w:name w:val="FollowedHyperlink"/>
    <w:rPr>
      <w:rFonts w:ascii="Times New Roman" w:hAnsi="Times New Roman"/>
      <w:color w:val="800080"/>
      <w:spacing w:val="0"/>
      <w:sz w:val="24"/>
      <w:u w:val="single"/>
    </w:rPr>
  </w:style>
  <w:style w:type="character" w:styleId="WW-Absatz-Standardschriftart111111111111111111111111111111111111111111111112">
    <w:name w:val="WW-Absatz-Standardschriftart111111111111111111111111111111111111111111111112"/>
    <w:link w:val="WW-Absatz-Standardschriftart1111111111111111111111111111111111111111111111121"/>
    <w:qFormat/>
    <w:rPr>
      <w:rFonts w:ascii="Times New Roman" w:hAnsi="Times New Roman"/>
      <w:color w:val="000000"/>
      <w:spacing w:val="0"/>
      <w:sz w:val="20"/>
    </w:rPr>
  </w:style>
  <w:style w:type="character" w:styleId="WW-Absatz-Standardschriftart111111111111111111111111111112">
    <w:name w:val="WW-Absatz-Standardschriftart111111111111111111111111111112"/>
    <w:link w:val="WW-Absatz-Standardschriftart1111111111111111111111111111121"/>
    <w:qFormat/>
    <w:rPr>
      <w:rFonts w:ascii="Times New Roman" w:hAnsi="Times New Roman"/>
      <w:color w:val="000000"/>
      <w:spacing w:val="0"/>
      <w:sz w:val="20"/>
    </w:rPr>
  </w:style>
  <w:style w:type="character" w:styleId="DefaultParagraphFont21">
    <w:name w:val="Default Paragraph Font21"/>
    <w:link w:val="DefaultParagraphFont211"/>
    <w:qFormat/>
    <w:rPr>
      <w:rFonts w:ascii="Times New Roman" w:hAnsi="Times New Roman"/>
      <w:color w:val="000000"/>
      <w:spacing w:val="0"/>
      <w:sz w:val="20"/>
    </w:rPr>
  </w:style>
  <w:style w:type="character" w:styleId="WW-Absatz-Standardschriftart11111111111111111111111111111112">
    <w:name w:val="WW-Absatz-Standardschriftart11111111111111111111111111111112"/>
    <w:link w:val="WW-Absatz-Standardschriftart111111111111111111111111111111121"/>
    <w:qFormat/>
    <w:rPr>
      <w:rFonts w:ascii="Times New Roman" w:hAnsi="Times New Roman"/>
      <w:color w:val="000000"/>
      <w:spacing w:val="0"/>
      <w:sz w:val="20"/>
    </w:rPr>
  </w:style>
  <w:style w:type="character" w:styleId="Caption111111111111111111111111111111111111111111111111111111111112">
    <w:name w:val="Caption111111111111111111111111111111111111111111111111111111111112"/>
    <w:link w:val="Caption1111111111111111111111111111111111111111111111111111111111121"/>
    <w:qFormat/>
    <w:rPr>
      <w:i/>
      <w:sz w:val="24"/>
    </w:rPr>
  </w:style>
  <w:style w:type="character" w:styleId="Subtitle11">
    <w:name w:val="Subtitle11"/>
    <w:link w:val="Subtitle12"/>
    <w:qFormat/>
    <w:rPr>
      <w:rFonts w:ascii="Cambria" w:hAnsi="Cambria"/>
      <w:sz w:val="24"/>
    </w:rPr>
  </w:style>
  <w:style w:type="character" w:styleId="127">
    <w:name w:val="Обычный (веб)1"/>
    <w:link w:val="1134"/>
    <w:qFormat/>
    <w:rPr/>
  </w:style>
  <w:style w:type="character" w:styleId="Pagenumber">
    <w:name w:val="page number"/>
    <w:basedOn w:val="DefaultParagraphFont11"/>
    <w:link w:val="Pagenumber2"/>
    <w:qFormat/>
    <w:rPr/>
  </w:style>
  <w:style w:type="character" w:styleId="Style71">
    <w:name w:val="Style71"/>
    <w:link w:val="Style711"/>
    <w:qFormat/>
    <w:rPr/>
  </w:style>
  <w:style w:type="character" w:styleId="Heading22">
    <w:name w:val="Heading 22"/>
    <w:qFormat/>
    <w:rPr>
      <w:b/>
    </w:rPr>
  </w:style>
  <w:style w:type="character" w:styleId="128">
    <w:name w:val="Выделение1"/>
    <w:link w:val="1135"/>
    <w:qFormat/>
    <w:rPr>
      <w:rFonts w:ascii="Times New Roman" w:hAnsi="Times New Roman"/>
      <w:i/>
      <w:color w:val="000000"/>
      <w:spacing w:val="0"/>
      <w:sz w:val="20"/>
    </w:rPr>
  </w:style>
  <w:style w:type="character" w:styleId="Caption11111111111111111112">
    <w:name w:val="Caption11111111111111111112"/>
    <w:link w:val="Caption111111111111111111121"/>
    <w:qFormat/>
    <w:rPr>
      <w:i/>
      <w:sz w:val="24"/>
    </w:rPr>
  </w:style>
  <w:style w:type="character" w:styleId="Caption111111111111111111111111111111111111111111111111111111111111111111111111111111111112">
    <w:name w:val="Caption111111111111111111111111111111111111111111111111111111111111111111111111111111111112"/>
    <w:link w:val="Caption1111111111111111111111111111111111111111111111111111111111111111111111111111111111121"/>
    <w:qFormat/>
    <w:rPr>
      <w:i/>
      <w:sz w:val="24"/>
    </w:rPr>
  </w:style>
  <w:style w:type="character" w:styleId="129">
    <w:name w:val="Заголовок таблицы1"/>
    <w:basedOn w:val="18"/>
    <w:link w:val="1136"/>
    <w:qFormat/>
    <w:rPr>
      <w:b/>
    </w:rPr>
  </w:style>
  <w:style w:type="character" w:styleId="Caption1111111111111111111111111112">
    <w:name w:val="Caption1111111111111111111111111112"/>
    <w:link w:val="Caption11111111111111111111111111121"/>
    <w:qFormat/>
    <w:rPr>
      <w:i/>
      <w:sz w:val="24"/>
    </w:rPr>
  </w:style>
  <w:style w:type="character" w:styleId="Preformat1">
    <w:name w:val="Preformat1"/>
    <w:link w:val="Preformat11"/>
    <w:qFormat/>
    <w:rPr>
      <w:rFonts w:ascii="Courier New" w:hAnsi="Courier New"/>
      <w:color w:val="00000A"/>
      <w:spacing w:val="0"/>
      <w:sz w:val="24"/>
    </w:rPr>
  </w:style>
  <w:style w:type="character" w:styleId="Style201">
    <w:name w:val="Style201"/>
    <w:link w:val="Style2011"/>
    <w:qFormat/>
    <w:rPr/>
  </w:style>
  <w:style w:type="character" w:styleId="2112">
    <w:name w:val="Основной текст с отступом 211"/>
    <w:link w:val="21113"/>
    <w:qFormat/>
    <w:rPr>
      <w:color w:val="00000A"/>
      <w:sz w:val="28"/>
    </w:rPr>
  </w:style>
  <w:style w:type="character" w:styleId="WW-Absatz-Standardschriftart1111111111111111111111111111111111111111111111111112">
    <w:name w:val="WW-Absatz-Standardschriftart1111111111111111111111111111111111111111111111111112"/>
    <w:link w:val="WW-Absatz-Standardschriftart11111111111111111111111111111111111111111111111111121"/>
    <w:qFormat/>
    <w:rPr>
      <w:rFonts w:ascii="Times New Roman" w:hAnsi="Times New Roman"/>
      <w:color w:val="000000"/>
      <w:spacing w:val="0"/>
      <w:sz w:val="20"/>
    </w:rPr>
  </w:style>
  <w:style w:type="character" w:styleId="WW-Absatz-Standardschriftart1111111111111111111111111111112">
    <w:name w:val="WW-Absatz-Standardschriftart1111111111111111111111111111112"/>
    <w:link w:val="WW-Absatz-Standardschriftart11111111111111111111111111111121"/>
    <w:qFormat/>
    <w:rPr>
      <w:rFonts w:ascii="Times New Roman" w:hAnsi="Times New Roman"/>
      <w:color w:val="000000"/>
      <w:spacing w:val="0"/>
      <w:sz w:val="20"/>
    </w:rPr>
  </w:style>
  <w:style w:type="character" w:styleId="Style231">
    <w:name w:val="Style231"/>
    <w:link w:val="Style2311"/>
    <w:qFormat/>
    <w:rPr/>
  </w:style>
  <w:style w:type="character" w:styleId="Style91">
    <w:name w:val="Style91"/>
    <w:link w:val="Style911"/>
    <w:qFormat/>
    <w:rPr/>
  </w:style>
  <w:style w:type="character" w:styleId="Caption11111111111111111111111111111111111111111111111111111111111111111111111111112">
    <w:name w:val="Caption11111111111111111111111111111111111111111111111111111111111111111111111111112"/>
    <w:link w:val="Caption111111111111111111111111111111111111111111111111111111111111111111111111111121"/>
    <w:qFormat/>
    <w:rPr>
      <w:i/>
      <w:sz w:val="24"/>
    </w:rPr>
  </w:style>
  <w:style w:type="character" w:styleId="Heading62">
    <w:name w:val="Heading 62"/>
    <w:qFormat/>
    <w:rPr>
      <w:rFonts w:ascii="Calibri" w:hAnsi="Calibri"/>
      <w:b/>
      <w:sz w:val="22"/>
    </w:rPr>
  </w:style>
  <w:style w:type="character" w:styleId="213">
    <w:name w:val="Основной текст (2)1"/>
    <w:link w:val="2115"/>
    <w:qFormat/>
    <w:rPr>
      <w:i/>
      <w:color w:val="000000"/>
      <w:spacing w:val="-2"/>
      <w:sz w:val="20"/>
    </w:rPr>
  </w:style>
  <w:style w:type="character" w:styleId="WW8Num5z71">
    <w:name w:val="WW8Num5z71"/>
    <w:link w:val="WW8Num5z711"/>
    <w:qFormat/>
    <w:rPr>
      <w:rFonts w:ascii="Times New Roman" w:hAnsi="Times New Roman"/>
      <w:color w:val="000000"/>
      <w:spacing w:val="0"/>
      <w:sz w:val="20"/>
    </w:rPr>
  </w:style>
  <w:style w:type="character" w:styleId="WW-Absatz-Standardschriftart11111111111111111111111111111111111111111111111111112">
    <w:name w:val="WW-Absatz-Standardschriftart11111111111111111111111111111111111111111111111111112"/>
    <w:link w:val="WW-Absatz-Standardschriftart111111111111111111111111111111111111111111111111111121"/>
    <w:qFormat/>
    <w:rPr>
      <w:rFonts w:ascii="Times New Roman" w:hAnsi="Times New Roman"/>
      <w:color w:val="000000"/>
      <w:spacing w:val="0"/>
      <w:sz w:val="20"/>
    </w:rPr>
  </w:style>
  <w:style w:type="character" w:styleId="WW8Num2z0">
    <w:name w:val="WW8Num2z0"/>
    <w:qFormat/>
    <w:rPr>
      <w:rFonts w:ascii="Times New Roman" w:hAnsi="Times New Roman" w:cs="Symbol"/>
      <w:sz w:val="28"/>
    </w:rPr>
  </w:style>
  <w:style w:type="character" w:styleId="WW8Num2z1">
    <w:name w:val="WW8Num2z1"/>
    <w:qFormat/>
    <w:rPr>
      <w:rFonts w:cs="Courier New"/>
    </w:rPr>
  </w:style>
  <w:style w:type="character" w:styleId="WW8Num2z2">
    <w:name w:val="WW8Num2z2"/>
    <w:qFormat/>
    <w:rPr>
      <w:rFonts w:cs="Wingdings"/>
    </w:rPr>
  </w:style>
  <w:style w:type="character" w:styleId="WW8Num2z3">
    <w:name w:val="WW8Num2z3"/>
    <w:qFormat/>
    <w:rPr>
      <w:rFonts w:cs="Symbol"/>
    </w:rPr>
  </w:style>
  <w:style w:type="paragraph" w:styleId="Style6">
    <w:name w:val="Заголовок"/>
    <w:basedOn w:val="Normal"/>
    <w:next w:val="BodyText"/>
    <w:qFormat/>
    <w:pPr>
      <w:keepNext w:val="true"/>
      <w:spacing w:before="240" w:after="120"/>
    </w:pPr>
    <w:rPr>
      <w:rFonts w:ascii="PT Astra Serif" w:hAnsi="PT Astra Serif" w:eastAsia="Noto Sans CJK SC" w:cs="FreeSans"/>
      <w:sz w:val="28"/>
      <w:szCs w:val="28"/>
    </w:rPr>
  </w:style>
  <w:style w:type="paragraph" w:styleId="BodyText">
    <w:name w:val="Body Text"/>
    <w:basedOn w:val="Normal"/>
    <w:pPr>
      <w:spacing w:lineRule="auto" w:line="288" w:before="0" w:after="140"/>
    </w:pPr>
    <w:rPr/>
  </w:style>
  <w:style w:type="paragraph" w:styleId="List">
    <w:name w:val="List"/>
    <w:basedOn w:val="BodyText"/>
    <w:pPr/>
    <w:rPr/>
  </w:style>
  <w:style w:type="paragraph" w:styleId="Caption">
    <w:name w:val="Caption"/>
    <w:basedOn w:val="Normal"/>
    <w:qFormat/>
    <w:pPr>
      <w:suppressLineNumbers/>
      <w:spacing w:before="120" w:after="120"/>
    </w:pPr>
    <w:rPr>
      <w:rFonts w:ascii="PT Astra Serif" w:hAnsi="PT Astra Serif" w:cs="FreeSans"/>
      <w:i/>
      <w:iCs/>
      <w:sz w:val="24"/>
      <w:szCs w:val="24"/>
    </w:rPr>
  </w:style>
  <w:style w:type="paragraph" w:styleId="Style7">
    <w:name w:val="Указатель"/>
    <w:basedOn w:val="Normal"/>
    <w:qFormat/>
    <w:pPr>
      <w:suppressLineNumbers/>
    </w:pPr>
    <w:rPr>
      <w:rFonts w:ascii="PT Astra Serif" w:hAnsi="PT Astra Serif" w:cs="FreeSans"/>
    </w:rPr>
  </w:style>
  <w:style w:type="paragraph" w:styleId="ListLabel27011">
    <w:name w:val="ListLabel 27011"/>
    <w:link w:val="ListLabel27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611">
    <w:name w:val="ListLabel 13611"/>
    <w:link w:val="ListLabel13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4101">
    <w:name w:val="ListLabel 14101"/>
    <w:link w:val="ListLabel14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6611">
    <w:name w:val="ListLabel 16611"/>
    <w:link w:val="ListLabel16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11111121">
    <w:name w:val="Caption11111111111111111111111111111111111111111111111111111111111111111111111111111121"/>
    <w:basedOn w:val="Normal"/>
    <w:link w:val="Caption1111111111111111111111111111111111111111111111111111111111111111111111111111112"/>
    <w:qFormat/>
    <w:pPr>
      <w:spacing w:before="120" w:after="120"/>
    </w:pPr>
    <w:rPr>
      <w:i/>
      <w:sz w:val="24"/>
    </w:rPr>
  </w:style>
  <w:style w:type="paragraph" w:styleId="P121">
    <w:name w:val="p121"/>
    <w:basedOn w:val="Normal"/>
    <w:link w:val="P12"/>
    <w:qFormat/>
    <w:pPr>
      <w:spacing w:before="280" w:after="280"/>
    </w:pPr>
    <w:rPr/>
  </w:style>
  <w:style w:type="paragraph" w:styleId="214">
    <w:name w:val="Абзац списка21"/>
    <w:basedOn w:val="Normal"/>
    <w:link w:val="2"/>
    <w:qFormat/>
    <w:pPr>
      <w:spacing w:lineRule="auto" w:line="276" w:before="0" w:after="200"/>
      <w:ind w:hanging="0" w:left="720" w:right="0"/>
    </w:pPr>
    <w:rPr>
      <w:rFonts w:ascii="Calibri" w:hAnsi="Calibri"/>
      <w:sz w:val="22"/>
    </w:rPr>
  </w:style>
  <w:style w:type="paragraph" w:styleId="1110">
    <w:name w:val="Цветовое выделение для Текст11"/>
    <w:link w:val="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811">
    <w:name w:val="ListLabel 26811"/>
    <w:link w:val="ListLabel26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21">
    <w:name w:val="WW-Absatz-Standardschriftart11111111111111111111111111111111121"/>
    <w:link w:val="WW-Absatz-Standardschriftart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311">
    <w:name w:val="Style311"/>
    <w:basedOn w:val="Normal"/>
    <w:link w:val="Style31"/>
    <w:qFormat/>
    <w:pPr>
      <w:widowControl w:val="false"/>
      <w:spacing w:lineRule="exact" w:line="364"/>
      <w:jc w:val="center"/>
    </w:pPr>
    <w:rPr/>
  </w:style>
  <w:style w:type="paragraph" w:styleId="ListLabel10311">
    <w:name w:val="ListLabel 10311"/>
    <w:link w:val="ListLabel10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111">
    <w:name w:val="ListLabel 8111"/>
    <w:link w:val="ListLabel8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1121">
    <w:name w:val="Caption1111111111111111111111111111111111111111111111111111111111111111111111111121"/>
    <w:basedOn w:val="Normal"/>
    <w:link w:val="Caption111111111111111111111111111111111111111111111111111111111111111111111111112"/>
    <w:qFormat/>
    <w:pPr>
      <w:spacing w:before="120" w:after="120"/>
    </w:pPr>
    <w:rPr>
      <w:i/>
      <w:sz w:val="24"/>
    </w:rPr>
  </w:style>
  <w:style w:type="paragraph" w:styleId="ListLabel4511">
    <w:name w:val="ListLabel 4511"/>
    <w:link w:val="ListLabel4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21">
    <w:name w:val="Caption1111111111111111111111111111111111111111111111111111111111111111111111121"/>
    <w:basedOn w:val="Normal"/>
    <w:link w:val="Caption111111111111111111111111111111111111111111111111111111111111111111111112"/>
    <w:qFormat/>
    <w:pPr>
      <w:spacing w:before="120" w:after="120"/>
    </w:pPr>
    <w:rPr>
      <w:i/>
      <w:sz w:val="24"/>
    </w:rPr>
  </w:style>
  <w:style w:type="paragraph" w:styleId="TOC2">
    <w:name w:val="TOC 2"/>
    <w:next w:val="Normal"/>
    <w:uiPriority w:val="39"/>
    <w:pPr>
      <w:widowControl/>
      <w:bidi w:val="0"/>
      <w:spacing w:lineRule="auto" w:line="240" w:before="0" w:after="0"/>
      <w:ind w:hanging="0" w:left="200" w:right="0"/>
      <w:jc w:val="left"/>
    </w:pPr>
    <w:rPr>
      <w:rFonts w:ascii="XO Thames" w:hAnsi="XO Thames" w:eastAsia="Noto Serif CJK SC" w:cs="FreeSans"/>
      <w:color w:val="000000"/>
      <w:spacing w:val="0"/>
      <w:kern w:val="0"/>
      <w:sz w:val="28"/>
      <w:szCs w:val="20"/>
      <w:lang w:val="ru-RU" w:eastAsia="zh-CN" w:bidi="hi-IN"/>
    </w:rPr>
  </w:style>
  <w:style w:type="paragraph" w:styleId="ListLabel15311">
    <w:name w:val="ListLabel 15311"/>
    <w:link w:val="ListLabel15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ing1111">
    <w:name w:val="Heading 1111"/>
    <w:basedOn w:val="Normal"/>
    <w:link w:val="Heading111"/>
    <w:qFormat/>
    <w:pPr>
      <w:keepNext w:val="true"/>
      <w:widowControl w:val="false"/>
      <w:spacing w:before="178" w:after="0"/>
      <w:ind w:hanging="0" w:left="744" w:right="0"/>
      <w:jc w:val="center"/>
    </w:pPr>
    <w:rPr>
      <w:sz w:val="28"/>
    </w:rPr>
  </w:style>
  <w:style w:type="paragraph" w:styleId="D6e2e5f2eee2eee5e2fbe4e5ebe5ede8e5e4ebffd2e5eaf1f211">
    <w:name w:val="Цd6вe2еe5тf2оeeвe2оeeеe5 вe2ыfbдe4еe5лebеe5нedиe8еe5 дe4лebяff Тd2еe5кeaсf1тf211"/>
    <w:link w:val="D6e2e5f2eee2eee5e2fbe4e5ebe5ede8e5e4ebffd2e5eaf1f21"/>
    <w:qFormat/>
    <w:pPr>
      <w:widowControl/>
      <w:bidi w:val="0"/>
      <w:spacing w:lineRule="auto" w:line="240" w:before="0" w:after="0"/>
      <w:ind w:hanging="0" w:left="0" w:right="0"/>
      <w:jc w:val="left"/>
    </w:pPr>
    <w:rPr>
      <w:rFonts w:ascii="Times New Roman CYR" w:hAnsi="Times New Roman CYR" w:eastAsia="Noto Serif CJK SC" w:cs="FreeSans"/>
      <w:color w:val="000000"/>
      <w:spacing w:val="0"/>
      <w:kern w:val="0"/>
      <w:sz w:val="20"/>
      <w:szCs w:val="20"/>
      <w:lang w:val="ru-RU" w:eastAsia="zh-CN" w:bidi="hi-IN"/>
    </w:rPr>
  </w:style>
  <w:style w:type="paragraph" w:styleId="WW8Num4z611">
    <w:name w:val="WW8Num4z611"/>
    <w:link w:val="WW8Num4z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otnote11">
    <w:name w:val="Footnote11"/>
    <w:link w:val="Footnote1"/>
    <w:qFormat/>
    <w:pPr>
      <w:widowControl/>
      <w:bidi w:val="0"/>
      <w:spacing w:lineRule="auto" w:line="240" w:before="0" w:after="0"/>
      <w:ind w:firstLine="851" w:left="0" w:right="0"/>
      <w:jc w:val="both"/>
    </w:pPr>
    <w:rPr>
      <w:rFonts w:ascii="XO Thames" w:hAnsi="XO Thames" w:eastAsia="Noto Serif CJK SC" w:cs="FreeSans"/>
      <w:color w:val="000000"/>
      <w:spacing w:val="0"/>
      <w:kern w:val="0"/>
      <w:sz w:val="22"/>
      <w:szCs w:val="20"/>
      <w:lang w:val="ru-RU" w:eastAsia="zh-CN" w:bidi="hi-IN"/>
    </w:rPr>
  </w:style>
  <w:style w:type="paragraph" w:styleId="WW8Num6z811">
    <w:name w:val="WW8Num6z811"/>
    <w:link w:val="WW8Num6z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211">
    <w:name w:val="WW8Num1z211"/>
    <w:link w:val="WW8Num1z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911">
    <w:name w:val="ListLabel 10911"/>
    <w:link w:val="ListLabel10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Caption111111111111111111111111111111111111111111121">
    <w:name w:val="Caption111111111111111111111111111111111111111111121"/>
    <w:basedOn w:val="Normal"/>
    <w:link w:val="Caption11111111111111111111111111111111111111111112"/>
    <w:qFormat/>
    <w:pPr>
      <w:spacing w:before="120" w:after="120"/>
    </w:pPr>
    <w:rPr>
      <w:i/>
      <w:sz w:val="24"/>
    </w:rPr>
  </w:style>
  <w:style w:type="paragraph" w:styleId="ListLabel7211">
    <w:name w:val="ListLabel 7211"/>
    <w:link w:val="ListLabel7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21">
    <w:name w:val="Caption11111121"/>
    <w:basedOn w:val="Normal"/>
    <w:link w:val="Caption1111112"/>
    <w:qFormat/>
    <w:pPr>
      <w:spacing w:before="120" w:after="120"/>
    </w:pPr>
    <w:rPr>
      <w:i/>
      <w:sz w:val="24"/>
    </w:rPr>
  </w:style>
  <w:style w:type="paragraph" w:styleId="WW8Num4z711">
    <w:name w:val="WW8Num4z711"/>
    <w:link w:val="WW8Num4z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611">
    <w:name w:val="Style2611"/>
    <w:basedOn w:val="Normal"/>
    <w:link w:val="Style261"/>
    <w:qFormat/>
    <w:pPr>
      <w:spacing w:lineRule="exact" w:line="363"/>
      <w:jc w:val="right"/>
    </w:pPr>
    <w:rPr/>
  </w:style>
  <w:style w:type="paragraph" w:styleId="1112">
    <w:name w:val="Без интервала11"/>
    <w:link w:val="11"/>
    <w:qFormat/>
    <w:pPr>
      <w:widowControl/>
      <w:bidi w:val="0"/>
      <w:spacing w:lineRule="auto" w:line="240" w:before="0" w:after="0"/>
      <w:ind w:firstLine="709" w:left="0" w:right="0"/>
      <w:jc w:val="both"/>
    </w:pPr>
    <w:rPr>
      <w:rFonts w:ascii="Times New Roman" w:hAnsi="Times New Roman" w:eastAsia="Noto Serif CJK SC" w:cs="FreeSans"/>
      <w:color w:val="000000"/>
      <w:spacing w:val="0"/>
      <w:kern w:val="0"/>
      <w:sz w:val="26"/>
      <w:szCs w:val="20"/>
      <w:lang w:val="ru-RU" w:eastAsia="zh-CN" w:bidi="hi-IN"/>
    </w:rPr>
  </w:style>
  <w:style w:type="paragraph" w:styleId="TOC4">
    <w:name w:val="TOC 4"/>
    <w:next w:val="Normal"/>
    <w:uiPriority w:val="39"/>
    <w:pPr>
      <w:widowControl/>
      <w:bidi w:val="0"/>
      <w:spacing w:lineRule="auto" w:line="240" w:before="0" w:after="0"/>
      <w:ind w:hanging="0" w:left="600" w:right="0"/>
      <w:jc w:val="left"/>
    </w:pPr>
    <w:rPr>
      <w:rFonts w:ascii="XO Thames" w:hAnsi="XO Thames" w:eastAsia="Noto Serif CJK SC" w:cs="FreeSans"/>
      <w:color w:val="000000"/>
      <w:spacing w:val="0"/>
      <w:kern w:val="0"/>
      <w:sz w:val="28"/>
      <w:szCs w:val="20"/>
      <w:lang w:val="ru-RU" w:eastAsia="zh-CN" w:bidi="hi-IN"/>
    </w:rPr>
  </w:style>
  <w:style w:type="paragraph" w:styleId="1211">
    <w:name w:val="Обычный121"/>
    <w:link w:val="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111">
    <w:name w:val="WW8Num3z111"/>
    <w:link w:val="WW8Num3z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3">
    <w:name w:val="Маркеры11"/>
    <w:link w:val="13"/>
    <w:qFormat/>
    <w:pPr>
      <w:widowControl/>
      <w:bidi w:val="0"/>
      <w:spacing w:lineRule="auto" w:line="240" w:before="0" w:after="0"/>
      <w:ind w:hanging="0" w:left="0" w:right="0"/>
      <w:jc w:val="left"/>
    </w:pPr>
    <w:rPr>
      <w:rFonts w:ascii="OpenSymbol" w:hAnsi="OpenSymbol" w:eastAsia="Noto Serif CJK SC" w:cs="FreeSans"/>
      <w:color w:val="000000"/>
      <w:spacing w:val="0"/>
      <w:kern w:val="0"/>
      <w:sz w:val="20"/>
      <w:szCs w:val="20"/>
      <w:lang w:val="ru-RU" w:eastAsia="zh-CN" w:bidi="hi-IN"/>
    </w:rPr>
  </w:style>
  <w:style w:type="paragraph" w:styleId="ListLabel4311">
    <w:name w:val="ListLabel 4311"/>
    <w:link w:val="ListLabel4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21">
    <w:name w:val="WW-Absatz-Standardschriftart11111111111111111111111111111111111111111111121"/>
    <w:link w:val="WW-Absatz-Standardschriftart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DefaultParagraphFont011">
    <w:name w:val="Default Paragraph Font_011"/>
    <w:link w:val="DefaultParagraphFont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21">
    <w:name w:val="Caption11111111111111111111111111111111111111111111121"/>
    <w:basedOn w:val="Normal"/>
    <w:link w:val="Caption1111111111111111111111111111111111111111111112"/>
    <w:qFormat/>
    <w:pPr>
      <w:spacing w:before="120" w:after="120"/>
    </w:pPr>
    <w:rPr>
      <w:i/>
      <w:sz w:val="24"/>
    </w:rPr>
  </w:style>
  <w:style w:type="paragraph" w:styleId="Caption1111111111111111111111111111111111111121">
    <w:name w:val="Caption1111111111111111111111111111111111111121"/>
    <w:basedOn w:val="Normal"/>
    <w:link w:val="Caption111111111111111111111111111111111111112"/>
    <w:qFormat/>
    <w:pPr>
      <w:spacing w:before="120" w:after="120"/>
    </w:pPr>
    <w:rPr>
      <w:i/>
      <w:sz w:val="24"/>
    </w:rPr>
  </w:style>
  <w:style w:type="paragraph" w:styleId="ListLabel30111">
    <w:name w:val="ListLabel 30111"/>
    <w:link w:val="ListLabel30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2"/>
      <w:szCs w:val="20"/>
      <w:lang w:val="ru-RU" w:eastAsia="zh-CN" w:bidi="hi-IN"/>
    </w:rPr>
  </w:style>
  <w:style w:type="paragraph" w:styleId="Contents52">
    <w:name w:val="Contents 52"/>
    <w:link w:val="Contents5"/>
    <w:qFormat/>
    <w:pPr>
      <w:widowControl/>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ListLabel26711">
    <w:name w:val="ListLabel 26711"/>
    <w:link w:val="ListLabel26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21">
    <w:name w:val="WW-Absatz-Standardschriftart11111111111111111121"/>
    <w:link w:val="WW-Absatz-Standardschriftart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21">
    <w:name w:val="WW-Absatz-Standardschriftart111111111111111111111111111111111111121"/>
    <w:link w:val="WW-Absatz-Standardschriftart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711">
    <w:name w:val="ListLabel 4711"/>
    <w:link w:val="ListLabel4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21">
    <w:name w:val="Caption111111111111111111111111111111111111111111111111111111111111121"/>
    <w:basedOn w:val="Normal"/>
    <w:link w:val="Caption11111111111111111111111111111111111111111111111111111111111112"/>
    <w:qFormat/>
    <w:pPr>
      <w:spacing w:before="120" w:after="120"/>
    </w:pPr>
    <w:rPr>
      <w:i/>
      <w:sz w:val="24"/>
    </w:rPr>
  </w:style>
  <w:style w:type="paragraph" w:styleId="WW8Num2z511">
    <w:name w:val="WW8Num2z511"/>
    <w:link w:val="WW8Num2z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711">
    <w:name w:val="ListLabel 15711"/>
    <w:link w:val="ListLabel15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411">
    <w:name w:val="ListLabel 26411"/>
    <w:link w:val="ListLabel26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6">
    <w:name w:val="TOC 6"/>
    <w:next w:val="Normal"/>
    <w:uiPriority w:val="39"/>
    <w:pPr>
      <w:widowControl/>
      <w:bidi w:val="0"/>
      <w:spacing w:lineRule="auto" w:line="240" w:before="0" w:after="0"/>
      <w:ind w:hanging="0" w:left="1000" w:right="0"/>
      <w:jc w:val="left"/>
    </w:pPr>
    <w:rPr>
      <w:rFonts w:ascii="XO Thames" w:hAnsi="XO Thames" w:eastAsia="Noto Serif CJK SC" w:cs="FreeSans"/>
      <w:color w:val="000000"/>
      <w:spacing w:val="0"/>
      <w:kern w:val="0"/>
      <w:sz w:val="28"/>
      <w:szCs w:val="20"/>
      <w:lang w:val="ru-RU" w:eastAsia="zh-CN" w:bidi="hi-IN"/>
    </w:rPr>
  </w:style>
  <w:style w:type="paragraph" w:styleId="ListLabel16511">
    <w:name w:val="ListLabel 16511"/>
    <w:link w:val="ListLabel16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111">
    <w:name w:val="ListLabel 6111"/>
    <w:link w:val="ListLabel6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1011">
    <w:name w:val="ListLabel 31011"/>
    <w:link w:val="ListLabel31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7">
    <w:name w:val="TOC 7"/>
    <w:next w:val="Normal"/>
    <w:uiPriority w:val="39"/>
    <w:pPr>
      <w:widowControl/>
      <w:bidi w:val="0"/>
      <w:spacing w:lineRule="auto" w:line="240" w:before="0" w:after="0"/>
      <w:ind w:hanging="0" w:left="1200" w:right="0"/>
      <w:jc w:val="left"/>
    </w:pPr>
    <w:rPr>
      <w:rFonts w:ascii="XO Thames" w:hAnsi="XO Thames" w:eastAsia="Noto Serif CJK SC" w:cs="FreeSans"/>
      <w:color w:val="000000"/>
      <w:spacing w:val="0"/>
      <w:kern w:val="0"/>
      <w:sz w:val="28"/>
      <w:szCs w:val="20"/>
      <w:lang w:val="ru-RU" w:eastAsia="zh-CN" w:bidi="hi-IN"/>
    </w:rPr>
  </w:style>
  <w:style w:type="paragraph" w:styleId="Caption1111111111111111111111111111111111111111121">
    <w:name w:val="Caption1111111111111111111111111111111111111111121"/>
    <w:basedOn w:val="Normal"/>
    <w:link w:val="Caption111111111111111111111111111111111111111112"/>
    <w:qFormat/>
    <w:pPr>
      <w:spacing w:before="120" w:after="120"/>
    </w:pPr>
    <w:rPr>
      <w:i/>
      <w:sz w:val="24"/>
    </w:rPr>
  </w:style>
  <w:style w:type="paragraph" w:styleId="Caption1111111111111111111111111111111111111111111111111121">
    <w:name w:val="Caption1111111111111111111111111111111111111111111111111121"/>
    <w:basedOn w:val="Normal"/>
    <w:link w:val="Caption111111111111111111111111111111111111111111111111112"/>
    <w:qFormat/>
    <w:pPr>
      <w:spacing w:before="120" w:after="120"/>
    </w:pPr>
    <w:rPr>
      <w:i/>
      <w:sz w:val="24"/>
    </w:rPr>
  </w:style>
  <w:style w:type="paragraph" w:styleId="ListLabel5111">
    <w:name w:val="ListLabel 5111"/>
    <w:link w:val="ListLabel5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21">
    <w:name w:val="Caption111111111111111111111111111111111111111111111111111111111111111111111121"/>
    <w:basedOn w:val="Normal"/>
    <w:link w:val="Caption11111111111111111111111111111111111111111111111111111111111111111111112"/>
    <w:qFormat/>
    <w:pPr>
      <w:spacing w:before="120" w:after="120"/>
    </w:pPr>
    <w:rPr>
      <w:i/>
      <w:sz w:val="24"/>
    </w:rPr>
  </w:style>
  <w:style w:type="paragraph" w:styleId="ListLabel7011">
    <w:name w:val="ListLabel 7011"/>
    <w:link w:val="ListLabel7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6211">
    <w:name w:val="ListLabel 16211"/>
    <w:link w:val="ListLabel16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311">
    <w:name w:val="WW8Num2z311"/>
    <w:link w:val="WW8Num2z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611">
    <w:name w:val="ListLabel 15611"/>
    <w:link w:val="ListLabel15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1811">
    <w:name w:val="ListLabel 31811"/>
    <w:link w:val="ListLabel31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4">
    <w:name w:val="Прижатый влево11"/>
    <w:basedOn w:val="Normal"/>
    <w:next w:val="Normal"/>
    <w:link w:val="14"/>
    <w:qFormat/>
    <w:pPr>
      <w:widowControl w:val="false"/>
      <w:spacing w:lineRule="auto" w:line="240" w:before="0" w:after="0"/>
    </w:pPr>
    <w:rPr>
      <w:rFonts w:ascii="Times New Roman CYR" w:hAnsi="Times New Roman CYR"/>
      <w:sz w:val="24"/>
    </w:rPr>
  </w:style>
  <w:style w:type="paragraph" w:styleId="FontStyle1711">
    <w:name w:val="Font Style1711"/>
    <w:link w:val="FontStyle1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6"/>
      <w:szCs w:val="20"/>
      <w:lang w:val="ru-RU" w:eastAsia="zh-CN" w:bidi="hi-IN"/>
    </w:rPr>
  </w:style>
  <w:style w:type="paragraph" w:styleId="ListLabel9011">
    <w:name w:val="ListLabel 9011"/>
    <w:link w:val="ListLabel9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511">
    <w:name w:val="ListLabel 6511"/>
    <w:link w:val="ListLabel6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21">
    <w:name w:val="Caption11111111111111111111111111111111111111111111111111111111111121"/>
    <w:basedOn w:val="Normal"/>
    <w:link w:val="Caption1111111111111111111111111111111111111111111111111111111111112"/>
    <w:qFormat/>
    <w:pPr>
      <w:spacing w:before="120" w:after="120"/>
    </w:pPr>
    <w:rPr>
      <w:i/>
      <w:sz w:val="24"/>
    </w:rPr>
  </w:style>
  <w:style w:type="paragraph" w:styleId="Caption1111111111111111111111111111111111111111111111111111111111111121">
    <w:name w:val="Caption1111111111111111111111111111111111111111111111111111111111111121"/>
    <w:basedOn w:val="Normal"/>
    <w:link w:val="Caption111111111111111111111111111111111111111111111111111111111111112"/>
    <w:qFormat/>
    <w:pPr>
      <w:spacing w:before="120" w:after="120"/>
    </w:pPr>
    <w:rPr>
      <w:i/>
      <w:sz w:val="24"/>
    </w:rPr>
  </w:style>
  <w:style w:type="paragraph" w:styleId="WW8Num2z811">
    <w:name w:val="WW8Num2z811"/>
    <w:link w:val="WW8Num2z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21">
    <w:name w:val="WW-Absatz-Standardschriftart111111111111111111111111111121"/>
    <w:link w:val="WW-Absatz-Standardschriftart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21">
    <w:name w:val="Caption111111111111111111111111111111121"/>
    <w:basedOn w:val="Normal"/>
    <w:link w:val="Caption11111111111111111111111111111112"/>
    <w:qFormat/>
    <w:pPr>
      <w:spacing w:before="120" w:after="120"/>
    </w:pPr>
    <w:rPr>
      <w:i/>
      <w:sz w:val="24"/>
    </w:rPr>
  </w:style>
  <w:style w:type="paragraph" w:styleId="ListLabel8311">
    <w:name w:val="ListLabel 8311"/>
    <w:link w:val="ListLabel8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sPlusTitle11">
    <w:name w:val="ConsPlusTitle11"/>
    <w:link w:val="ConsPlusTitle1"/>
    <w:qFormat/>
    <w:pPr>
      <w:widowControl w:val="false"/>
      <w:bidi w:val="0"/>
      <w:spacing w:lineRule="auto" w:line="240" w:before="0" w:after="0"/>
      <w:ind w:hanging="0" w:left="0" w:right="0"/>
      <w:jc w:val="left"/>
    </w:pPr>
    <w:rPr>
      <w:rFonts w:ascii="Arial" w:hAnsi="Arial" w:eastAsia="Noto Serif CJK SC" w:cs="FreeSans"/>
      <w:b/>
      <w:color w:val="000000"/>
      <w:spacing w:val="0"/>
      <w:kern w:val="0"/>
      <w:sz w:val="24"/>
      <w:szCs w:val="20"/>
      <w:lang w:val="ru-RU" w:eastAsia="zh-CN" w:bidi="hi-IN"/>
    </w:rPr>
  </w:style>
  <w:style w:type="paragraph" w:styleId="ListLabel8911">
    <w:name w:val="ListLabel 8911"/>
    <w:link w:val="ListLabel8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1911">
    <w:name w:val="Font Style1911"/>
    <w:basedOn w:val="312"/>
    <w:link w:val="FontStyle191"/>
    <w:qFormat/>
    <w:pPr/>
    <w:rPr>
      <w:rFonts w:ascii="Times New Roman" w:hAnsi="Times New Roman"/>
      <w:sz w:val="26"/>
    </w:rPr>
  </w:style>
  <w:style w:type="paragraph" w:styleId="ListLabel17811">
    <w:name w:val="ListLabel 17811"/>
    <w:link w:val="ListLabel17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tents32">
    <w:name w:val="Contents 32"/>
    <w:link w:val="Contents3"/>
    <w:qFormat/>
    <w:pPr>
      <w:widowControl/>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ListLabel7611">
    <w:name w:val="ListLabel 7611"/>
    <w:link w:val="ListLabel7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11121">
    <w:name w:val="Caption11111111111111111111111111111111111111111111111111111111111111111111111111121"/>
    <w:basedOn w:val="Normal"/>
    <w:link w:val="Caption1111111111111111111111111111111111111111111111111111111111111111111111111112"/>
    <w:qFormat/>
    <w:pPr>
      <w:spacing w:before="120" w:after="120"/>
    </w:pPr>
    <w:rPr>
      <w:i/>
      <w:sz w:val="24"/>
    </w:rPr>
  </w:style>
  <w:style w:type="paragraph" w:styleId="3112">
    <w:name w:val="Основной текст 311"/>
    <w:basedOn w:val="Normal"/>
    <w:link w:val="31"/>
    <w:qFormat/>
    <w:pPr>
      <w:widowControl w:val="false"/>
    </w:pPr>
    <w:rPr>
      <w:sz w:val="28"/>
    </w:rPr>
  </w:style>
  <w:style w:type="paragraph" w:styleId="ListLabel31311">
    <w:name w:val="ListLabel 31311"/>
    <w:link w:val="ListLabel31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411">
    <w:name w:val="ListLabel 24411"/>
    <w:link w:val="ListLabel24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24101">
    <w:name w:val="ListLabel 24101"/>
    <w:link w:val="ListLabel24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511">
    <w:name w:val="ListLabel 24511"/>
    <w:link w:val="ListLabel24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3611">
    <w:name w:val="Font Style3611"/>
    <w:link w:val="FontStyle3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6"/>
      <w:szCs w:val="20"/>
      <w:lang w:val="ru-RU" w:eastAsia="zh-CN" w:bidi="hi-IN"/>
    </w:rPr>
  </w:style>
  <w:style w:type="paragraph" w:styleId="WW8Num3z811">
    <w:name w:val="WW8Num3z811"/>
    <w:link w:val="WW8Num3z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011">
    <w:name w:val="ListLabel 4011"/>
    <w:link w:val="ListLabel4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8">
    <w:name w:val="Содержимое таблицы"/>
    <w:basedOn w:val="Standard11"/>
    <w:qFormat/>
    <w:pPr/>
    <w:rPr/>
  </w:style>
  <w:style w:type="paragraph" w:styleId="ListLabel17311">
    <w:name w:val="ListLabel 17311"/>
    <w:link w:val="ListLabel17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211">
    <w:name w:val="WW8Num3z211"/>
    <w:link w:val="WW8Num3z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1611">
    <w:name w:val="ListLabel 31611"/>
    <w:link w:val="ListLabel31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111111121">
    <w:name w:val="WW-Absatz-Standardschriftart11111111111111111111111111111111111111111111111111111111111111121"/>
    <w:link w:val="WW-Absatz-Standardschriftart111111111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11111121">
    <w:name w:val="WW-Absatz-Standardschriftart1111111111111111111111111111111111111111111111111111111111111121"/>
    <w:link w:val="WW-Absatz-Standardschriftart11111111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511">
    <w:name w:val="ListLabel 20511"/>
    <w:link w:val="ListLabel20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21">
    <w:name w:val="Caption1111111111111111111111111111111111111111111111111111111111111111111121"/>
    <w:basedOn w:val="Normal"/>
    <w:link w:val="Caption111111111111111111111111111111111111111111111111111111111111111111112"/>
    <w:qFormat/>
    <w:pPr>
      <w:spacing w:before="120" w:after="120"/>
    </w:pPr>
    <w:rPr>
      <w:i/>
      <w:sz w:val="24"/>
    </w:rPr>
  </w:style>
  <w:style w:type="paragraph" w:styleId="ListLabel19711">
    <w:name w:val="ListLabel 19711"/>
    <w:link w:val="ListLabel19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9411">
    <w:name w:val="ListLabel 9411"/>
    <w:link w:val="ListLabel9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511">
    <w:name w:val="ListLabel 22511"/>
    <w:link w:val="ListLabel22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Paragraph11">
    <w:name w:val="List Paragraph11"/>
    <w:basedOn w:val="Normal"/>
    <w:link w:val="ListParagraph1"/>
    <w:qFormat/>
    <w:pPr>
      <w:ind w:hanging="0" w:left="720" w:right="0"/>
    </w:pPr>
    <w:rPr/>
  </w:style>
  <w:style w:type="paragraph" w:styleId="Western11">
    <w:name w:val="western11"/>
    <w:basedOn w:val="Normal"/>
    <w:link w:val="Western1"/>
    <w:qFormat/>
    <w:pPr>
      <w:spacing w:before="280" w:after="280"/>
    </w:pPr>
    <w:rPr/>
  </w:style>
  <w:style w:type="paragraph" w:styleId="ListLabel11611">
    <w:name w:val="ListLabel 11611"/>
    <w:link w:val="ListLabel11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4011">
    <w:name w:val="Font Style4011"/>
    <w:link w:val="FontStyle4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2"/>
      <w:szCs w:val="20"/>
      <w:lang w:val="ru-RU" w:eastAsia="zh-CN" w:bidi="hi-IN"/>
    </w:rPr>
  </w:style>
  <w:style w:type="paragraph" w:styleId="Caption1111111111111111111111111111111111121">
    <w:name w:val="Caption1111111111111111111111111111111111121"/>
    <w:basedOn w:val="Normal"/>
    <w:link w:val="Caption111111111111111111111111111111111112"/>
    <w:qFormat/>
    <w:pPr>
      <w:spacing w:before="120" w:after="120"/>
    </w:pPr>
    <w:rPr>
      <w:i/>
      <w:sz w:val="24"/>
    </w:rPr>
  </w:style>
  <w:style w:type="paragraph" w:styleId="Caption11111111111111111111111111111111111111111111111111111111111111111111111111111111121">
    <w:name w:val="Caption11111111111111111111111111111111111111111111111111111111111111111111111111111111121"/>
    <w:basedOn w:val="Normal"/>
    <w:link w:val="Caption1111111111111111111111111111111111111111111111111111111111111111111111111111111112"/>
    <w:qFormat/>
    <w:pPr>
      <w:spacing w:before="120" w:after="120"/>
    </w:pPr>
    <w:rPr>
      <w:i/>
      <w:sz w:val="24"/>
    </w:rPr>
  </w:style>
  <w:style w:type="paragraph" w:styleId="Caption11111111111111111111111111111111111111121">
    <w:name w:val="Caption11111111111111111111111111111111111111121"/>
    <w:basedOn w:val="Normal"/>
    <w:link w:val="Caption1111111111111111111111111111111111111112"/>
    <w:qFormat/>
    <w:pPr>
      <w:spacing w:before="120" w:after="120"/>
    </w:pPr>
    <w:rPr>
      <w:i/>
      <w:sz w:val="24"/>
    </w:rPr>
  </w:style>
  <w:style w:type="paragraph" w:styleId="WW-Absatz-Standardschriftart111111111111111111111111111111111111111111111121">
    <w:name w:val="WW-Absatz-Standardschriftart111111111111111111111111111111111111111111111121"/>
    <w:link w:val="WW-Absatz-Standardschriftart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3911">
    <w:name w:val="Font Style3911"/>
    <w:link w:val="FontStyle391"/>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18"/>
      <w:szCs w:val="20"/>
      <w:lang w:val="ru-RU" w:eastAsia="zh-CN" w:bidi="hi-IN"/>
    </w:rPr>
  </w:style>
  <w:style w:type="paragraph" w:styleId="WW-Absatz-Standardschriftart1111111111111111111111111111111121">
    <w:name w:val="WW-Absatz-Standardschriftart1111111111111111111111111111111121"/>
    <w:link w:val="WW-Absatz-Standardschriftart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101">
    <w:name w:val="ListLabel 15101"/>
    <w:link w:val="ListLabel15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511">
    <w:name w:val="Style511"/>
    <w:basedOn w:val="Normal"/>
    <w:link w:val="Style51"/>
    <w:qFormat/>
    <w:pPr>
      <w:spacing w:lineRule="exact" w:line="274"/>
    </w:pPr>
    <w:rPr/>
  </w:style>
  <w:style w:type="paragraph" w:styleId="Caption111111121">
    <w:name w:val="Caption111111121"/>
    <w:basedOn w:val="Normal"/>
    <w:link w:val="Caption11111112"/>
    <w:qFormat/>
    <w:pPr>
      <w:spacing w:before="120" w:after="120"/>
    </w:pPr>
    <w:rPr>
      <w:i/>
      <w:sz w:val="24"/>
    </w:rPr>
  </w:style>
  <w:style w:type="paragraph" w:styleId="Caption111111111111111111111111111111111111111111111121">
    <w:name w:val="Caption111111111111111111111111111111111111111111111121"/>
    <w:basedOn w:val="Normal"/>
    <w:link w:val="Caption11111111111111111111111111111111111111111111112"/>
    <w:qFormat/>
    <w:pPr>
      <w:spacing w:before="120" w:after="120"/>
    </w:pPr>
    <w:rPr>
      <w:i/>
      <w:sz w:val="24"/>
    </w:rPr>
  </w:style>
  <w:style w:type="paragraph" w:styleId="ListLabel9211">
    <w:name w:val="ListLabel 9211"/>
    <w:link w:val="ListLabel9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911">
    <w:name w:val="ListLabel 6911"/>
    <w:link w:val="ListLabel6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211">
    <w:name w:val="ListLabel 8211"/>
    <w:link w:val="ListLabel8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1115">
    <w:name w:val="Название объекта11"/>
    <w:basedOn w:val="Normal"/>
    <w:link w:val="15"/>
    <w:qFormat/>
    <w:pPr>
      <w:spacing w:before="120" w:after="120"/>
    </w:pPr>
    <w:rPr>
      <w:i/>
      <w:sz w:val="24"/>
    </w:rPr>
  </w:style>
  <w:style w:type="paragraph" w:styleId="WW-Absatz-Standardschriftart11121">
    <w:name w:val="WW-Absatz-Standardschriftart11121"/>
    <w:link w:val="WW-Absatz-Standardschriftart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RMATTEXT11">
    <w:name w:val=".FORMATTEXT11"/>
    <w:link w:val="FORMATTEXT1"/>
    <w:qFormat/>
    <w:pPr>
      <w:widowControl w:val="false"/>
      <w:bidi w:val="0"/>
      <w:spacing w:lineRule="auto" w:line="240" w:before="0" w:after="0"/>
      <w:ind w:hanging="0" w:left="0" w:right="0"/>
      <w:jc w:val="left"/>
    </w:pPr>
    <w:rPr>
      <w:rFonts w:ascii="Arial" w:hAnsi="Arial" w:eastAsia="Noto Serif CJK SC" w:cs="FreeSans"/>
      <w:color w:val="000000"/>
      <w:spacing w:val="0"/>
      <w:kern w:val="0"/>
      <w:sz w:val="20"/>
      <w:szCs w:val="20"/>
      <w:lang w:val="ru-RU" w:eastAsia="zh-CN" w:bidi="hi-IN"/>
    </w:rPr>
  </w:style>
  <w:style w:type="paragraph" w:styleId="Style411">
    <w:name w:val="Style411"/>
    <w:basedOn w:val="Normal"/>
    <w:link w:val="Style41"/>
    <w:qFormat/>
    <w:pPr>
      <w:widowControl w:val="false"/>
      <w:spacing w:lineRule="exact" w:line="325"/>
      <w:jc w:val="center"/>
    </w:pPr>
    <w:rPr>
      <w:rFonts w:ascii="Times New Roman" w:hAnsi="Times New Roman"/>
      <w:sz w:val="24"/>
    </w:rPr>
  </w:style>
  <w:style w:type="paragraph" w:styleId="Style1111">
    <w:name w:val="Style1111"/>
    <w:basedOn w:val="Normal"/>
    <w:link w:val="Style111"/>
    <w:qFormat/>
    <w:pPr>
      <w:widowControl w:val="false"/>
      <w:jc w:val="center"/>
    </w:pPr>
    <w:rPr/>
  </w:style>
  <w:style w:type="paragraph" w:styleId="WW-Absatz-Standardschriftart1111111111111111111111111111111111111111111111111121">
    <w:name w:val="WW-Absatz-Standardschriftart1111111111111111111111111111111111111111111111111121"/>
    <w:link w:val="WW-Absatz-Standardschriftart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101">
    <w:name w:val="ListLabel 10101"/>
    <w:link w:val="ListLabel10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FontStyle1311">
    <w:name w:val="Font Style1311"/>
    <w:basedOn w:val="312"/>
    <w:link w:val="FontStyle131"/>
    <w:qFormat/>
    <w:pPr/>
    <w:rPr>
      <w:rFonts w:ascii="Times New Roman" w:hAnsi="Times New Roman"/>
      <w:b/>
      <w:sz w:val="24"/>
    </w:rPr>
  </w:style>
  <w:style w:type="paragraph" w:styleId="Contents22">
    <w:name w:val="Contents 22"/>
    <w:link w:val="Contents21"/>
    <w:qFormat/>
    <w:pPr>
      <w:widowControl/>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ListLabel17411">
    <w:name w:val="ListLabel 17411"/>
    <w:link w:val="ListLabel17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211">
    <w:name w:val="WW8Num6z211"/>
    <w:link w:val="WW8Num6z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711">
    <w:name w:val="ListLabel 23711"/>
    <w:link w:val="ListLabel23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211">
    <w:name w:val="ListLabel 11211"/>
    <w:link w:val="ListLabel11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111">
    <w:name w:val="ListLabel 15111"/>
    <w:link w:val="ListLabel15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21">
    <w:name w:val="WW-Absatz-Standardschriftart11111111111111111111111121"/>
    <w:link w:val="WW-Absatz-Standardschriftart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21">
    <w:name w:val="Caption1111111111111111111111121"/>
    <w:basedOn w:val="Normal"/>
    <w:link w:val="Caption111111111111111111111112"/>
    <w:qFormat/>
    <w:pPr>
      <w:spacing w:before="120" w:after="120"/>
    </w:pPr>
    <w:rPr>
      <w:i/>
      <w:sz w:val="24"/>
    </w:rPr>
  </w:style>
  <w:style w:type="paragraph" w:styleId="ListLabel30211">
    <w:name w:val="ListLabel 30211"/>
    <w:link w:val="ListLabel30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121">
    <w:name w:val="WW-Absatz-Standardschriftart11111111111111111111111111111111111111111111111111111111121"/>
    <w:link w:val="WW-Absatz-Standardschriftart111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21">
    <w:name w:val="WW-Absatz-Standardschriftart11111111111111111111111111111111111111111111111111111121"/>
    <w:link w:val="WW-Absatz-Standardschriftart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6">
    <w:name w:val="Выделение жирным11"/>
    <w:link w:val="16"/>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0"/>
      <w:szCs w:val="20"/>
      <w:lang w:val="ru-RU" w:eastAsia="zh-CN" w:bidi="hi-IN"/>
    </w:rPr>
  </w:style>
  <w:style w:type="paragraph" w:styleId="WW8Num6z511">
    <w:name w:val="WW8Num6z511"/>
    <w:link w:val="WW8Num6z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21">
    <w:name w:val="Caption11111111111111111111111111111111121"/>
    <w:basedOn w:val="Normal"/>
    <w:link w:val="Caption1111111111111111111111111111111112"/>
    <w:qFormat/>
    <w:pPr>
      <w:spacing w:before="120" w:after="120"/>
    </w:pPr>
    <w:rPr>
      <w:i/>
      <w:sz w:val="24"/>
    </w:rPr>
  </w:style>
  <w:style w:type="paragraph" w:styleId="Headertexttopleveltextcentertext11">
    <w:name w:val="headertext topleveltext centertext11"/>
    <w:basedOn w:val="Normal"/>
    <w:link w:val="Headertexttopleveltextcentertext1"/>
    <w:qFormat/>
    <w:pPr>
      <w:spacing w:before="100" w:after="100"/>
    </w:pPr>
    <w:rPr>
      <w:sz w:val="24"/>
    </w:rPr>
  </w:style>
  <w:style w:type="paragraph" w:styleId="ListLabel23911">
    <w:name w:val="ListLabel 23911"/>
    <w:link w:val="ListLabel23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101">
    <w:name w:val="ListLabel 18101"/>
    <w:link w:val="ListLabel18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101">
    <w:name w:val="ListLabel 12101"/>
    <w:link w:val="ListLabel12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911">
    <w:name w:val="ListLabel 26911"/>
    <w:link w:val="ListLabel26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211">
    <w:name w:val="Основной текст с отступом 2211"/>
    <w:basedOn w:val="Normal"/>
    <w:link w:val="221"/>
    <w:qFormat/>
    <w:pPr>
      <w:spacing w:lineRule="auto" w:line="480" w:before="0" w:after="120"/>
      <w:ind w:hanging="0" w:left="283" w:right="0"/>
    </w:pPr>
    <w:rPr/>
  </w:style>
  <w:style w:type="paragraph" w:styleId="ListLabel21411">
    <w:name w:val="ListLabel 21411"/>
    <w:link w:val="ListLabel21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711">
    <w:name w:val="ListLabel 21711"/>
    <w:link w:val="ListLabel21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5101">
    <w:name w:val="ListLabel 5101"/>
    <w:link w:val="ListLabel510"/>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WW8Num7z111">
    <w:name w:val="WW8Num7z111"/>
    <w:link w:val="WW8Num7z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7">
    <w:name w:val="Символ нумерации11"/>
    <w:link w:val="1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121">
    <w:name w:val="Caption111111111111111111111111111111111111111111111111111111111111111111111111121"/>
    <w:basedOn w:val="Normal"/>
    <w:link w:val="Caption11111111111111111111111111111111111111111111111111111111111111111111111112"/>
    <w:qFormat/>
    <w:pPr>
      <w:spacing w:before="120" w:after="120"/>
    </w:pPr>
    <w:rPr>
      <w:i/>
      <w:sz w:val="24"/>
    </w:rPr>
  </w:style>
  <w:style w:type="paragraph" w:styleId="FontStyle2911">
    <w:name w:val="Font Style2911"/>
    <w:link w:val="FontStyle2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34"/>
      <w:szCs w:val="20"/>
      <w:lang w:val="ru-RU" w:eastAsia="zh-CN" w:bidi="hi-IN"/>
    </w:rPr>
  </w:style>
  <w:style w:type="paragraph" w:styleId="ListLabel12311">
    <w:name w:val="ListLabel 12311"/>
    <w:link w:val="ListLabel12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011">
    <w:name w:val="WW8Num2z011"/>
    <w:link w:val="WW8Num2z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8411">
    <w:name w:val="ListLabel 18411"/>
    <w:link w:val="ListLabel18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111111111121">
    <w:name w:val="Caption111111111111111111111111111111111111111111111111111111111111111111111111111111111121"/>
    <w:basedOn w:val="Normal"/>
    <w:link w:val="Caption11111111111111111111111111111111111111111111111111111111111111111111111111111111112"/>
    <w:qFormat/>
    <w:pPr>
      <w:spacing w:before="120" w:after="120"/>
    </w:pPr>
    <w:rPr>
      <w:i/>
      <w:sz w:val="24"/>
    </w:rPr>
  </w:style>
  <w:style w:type="paragraph" w:styleId="BodyTextIndent311">
    <w:name w:val="Body Text Indent 311"/>
    <w:basedOn w:val="Normal"/>
    <w:link w:val="BodyTextIndent31"/>
    <w:qFormat/>
    <w:pPr>
      <w:widowControl w:val="false"/>
      <w:ind w:firstLine="720" w:left="0" w:right="0"/>
      <w:jc w:val="center"/>
    </w:pPr>
    <w:rPr>
      <w:b/>
      <w:sz w:val="28"/>
    </w:rPr>
  </w:style>
  <w:style w:type="paragraph" w:styleId="Caption1111111111111111111111111111111111111111111111111111111111111111111111111111111111111111">
    <w:name w:val="Caption1111111111111111111111111111111111111111111111111111111111111111111111111111111111111111"/>
    <w:basedOn w:val="Normal"/>
    <w:link w:val="Caption111111111111111111111111111111111111111111111111111111111111111111111111111111111111111"/>
    <w:qFormat/>
    <w:pPr>
      <w:spacing w:before="120" w:after="120"/>
    </w:pPr>
    <w:rPr>
      <w:i/>
      <w:sz w:val="24"/>
    </w:rPr>
  </w:style>
  <w:style w:type="paragraph" w:styleId="Contents42">
    <w:name w:val="Contents 42"/>
    <w:link w:val="Contents41"/>
    <w:qFormat/>
    <w:pPr>
      <w:widowControl/>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FontStyle3011">
    <w:name w:val="Font Style3011"/>
    <w:basedOn w:val="DefaultParagraphFont011"/>
    <w:link w:val="FontStyle301"/>
    <w:qFormat/>
    <w:pPr/>
    <w:rPr>
      <w:rFonts w:ascii="Times New Roman" w:hAnsi="Times New Roman"/>
      <w:sz w:val="26"/>
    </w:rPr>
  </w:style>
  <w:style w:type="paragraph" w:styleId="WW8Num7z411">
    <w:name w:val="WW8Num7z411"/>
    <w:link w:val="WW8Num7z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811">
    <w:name w:val="ListLabel 14811"/>
    <w:link w:val="ListLabel14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211">
    <w:name w:val="Style2211"/>
    <w:basedOn w:val="Normal"/>
    <w:link w:val="Style221"/>
    <w:qFormat/>
    <w:pPr>
      <w:widowControl w:val="false"/>
      <w:spacing w:lineRule="exact" w:line="266"/>
      <w:jc w:val="both"/>
    </w:pPr>
    <w:rPr/>
  </w:style>
  <w:style w:type="paragraph" w:styleId="ListLabel3311">
    <w:name w:val="ListLabel 3311"/>
    <w:link w:val="ListLabel3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011">
    <w:name w:val="WW8Num1z011"/>
    <w:link w:val="WW8Num1z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9111">
    <w:name w:val="ListLabel 9111"/>
    <w:link w:val="ListLabel9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30411">
    <w:name w:val="ListLabel 30411"/>
    <w:link w:val="ListLabel3041"/>
    <w:qFormat/>
    <w:pPr>
      <w:widowControl/>
      <w:bidi w:val="0"/>
      <w:spacing w:lineRule="auto" w:line="240" w:before="0" w:after="0"/>
      <w:ind w:hanging="0" w:left="0" w:right="0"/>
      <w:jc w:val="left"/>
    </w:pPr>
    <w:rPr>
      <w:rFonts w:ascii="Times New Roman" w:hAnsi="Times New Roman" w:eastAsia="Noto Serif CJK SC" w:cs="FreeSans"/>
      <w:b w:val="false"/>
      <w:i w:val="false"/>
      <w:color w:val="00000A"/>
      <w:spacing w:val="0"/>
      <w:kern w:val="0"/>
      <w:sz w:val="28"/>
      <w:szCs w:val="20"/>
      <w:lang w:val="ru-RU" w:eastAsia="zh-CN" w:bidi="hi-IN"/>
    </w:rPr>
  </w:style>
  <w:style w:type="paragraph" w:styleId="ListLabel16811">
    <w:name w:val="ListLabel 16811"/>
    <w:link w:val="ListLabel16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711">
    <w:name w:val="WW8Num2z711"/>
    <w:link w:val="WW8Num2z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511">
    <w:name w:val="ListLabel 23511"/>
    <w:link w:val="ListLabel23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7611">
    <w:name w:val="ListLabel 17611"/>
    <w:link w:val="ListLabel17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21">
    <w:name w:val="WW-Absatz-Standardschriftart1111111111111111111111111111111111111111111111111111111121"/>
    <w:link w:val="WW-Absatz-Standardschriftart11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111">
    <w:name w:val="ListLabel 17111"/>
    <w:link w:val="ListLabel17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1111">
    <w:name w:val="Font Style1111"/>
    <w:basedOn w:val="312"/>
    <w:link w:val="FontStyle111"/>
    <w:qFormat/>
    <w:pPr/>
    <w:rPr>
      <w:rFonts w:ascii="Times New Roman" w:hAnsi="Times New Roman"/>
      <w:b/>
      <w:spacing w:val="20"/>
      <w:sz w:val="26"/>
    </w:rPr>
  </w:style>
  <w:style w:type="paragraph" w:styleId="WW8Num6z611">
    <w:name w:val="WW8Num6z611"/>
    <w:link w:val="WW8Num6z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er21">
    <w:name w:val="Header21"/>
    <w:link w:val="Header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101">
    <w:name w:val="Style2101"/>
    <w:basedOn w:val="Normal"/>
    <w:link w:val="Style210"/>
    <w:qFormat/>
    <w:pPr/>
    <w:rPr/>
  </w:style>
  <w:style w:type="paragraph" w:styleId="WW8Num1z611">
    <w:name w:val="WW8Num1z611"/>
    <w:link w:val="WW8Num1z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21">
    <w:name w:val="WW-Absatz-Standardschriftart1111111111111111111111111111111111111111111121"/>
    <w:link w:val="WW-Absatz-Standardschriftart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Normal11">
    <w:name w:val="Normal Знак Знак Знак11"/>
    <w:link w:val="Normal1"/>
    <w:qFormat/>
    <w:pPr>
      <w:widowControl/>
      <w:bidi w:val="0"/>
      <w:spacing w:lineRule="auto" w:line="240" w:before="0" w:after="0"/>
      <w:ind w:hanging="0" w:left="0" w:right="0"/>
      <w:jc w:val="left"/>
    </w:pPr>
    <w:rPr>
      <w:rFonts w:ascii="Times New Roman" w:hAnsi="Times New Roman" w:eastAsia="Noto Serif CJK SC" w:cs="FreeSans"/>
      <w:color w:val="00000A"/>
      <w:spacing w:val="0"/>
      <w:kern w:val="0"/>
      <w:sz w:val="24"/>
      <w:szCs w:val="20"/>
      <w:lang w:val="ru-RU" w:eastAsia="zh-CN" w:bidi="hi-IN"/>
    </w:rPr>
  </w:style>
  <w:style w:type="paragraph" w:styleId="1118">
    <w:name w:val="Содержимое таблицы11"/>
    <w:basedOn w:val="Standard11"/>
    <w:link w:val="18"/>
    <w:qFormat/>
    <w:pPr/>
    <w:rPr/>
  </w:style>
  <w:style w:type="paragraph" w:styleId="ListLabel31511">
    <w:name w:val="ListLabel 31511"/>
    <w:link w:val="ListLabel31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21">
    <w:name w:val="Caption11111111111111111111111111111111111111111111111111111121"/>
    <w:basedOn w:val="Normal"/>
    <w:link w:val="Caption1111111111111111111111111111111111111111111111111111112"/>
    <w:qFormat/>
    <w:pPr>
      <w:spacing w:before="120" w:after="120"/>
    </w:pPr>
    <w:rPr>
      <w:i/>
      <w:sz w:val="24"/>
    </w:rPr>
  </w:style>
  <w:style w:type="paragraph" w:styleId="ListLabel12111">
    <w:name w:val="ListLabel 12111"/>
    <w:link w:val="ListLabel12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511">
    <w:name w:val="ListLabel 26511"/>
    <w:link w:val="ListLabel26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21">
    <w:name w:val="WW-Absatz-Standardschriftart1111111111111111111121"/>
    <w:link w:val="WW-Absatz-Standardschriftart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211">
    <w:name w:val="ListLabel 22211"/>
    <w:link w:val="ListLabel22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611">
    <w:name w:val="WW8Num3z611"/>
    <w:link w:val="WW8Num3z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511">
    <w:name w:val="WW8Num4z511"/>
    <w:link w:val="WW8Num4z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011">
    <w:name w:val="ListLabel 21011"/>
    <w:link w:val="ListLabel21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21">
    <w:name w:val="Caption11111111111111111111111111111111111111111111111111111111111111111111121"/>
    <w:basedOn w:val="Normal"/>
    <w:link w:val="Caption1111111111111111111111111111111111111111111111111111111111111111111112"/>
    <w:qFormat/>
    <w:pPr>
      <w:spacing w:before="120" w:after="120"/>
    </w:pPr>
    <w:rPr>
      <w:i/>
      <w:sz w:val="24"/>
    </w:rPr>
  </w:style>
  <w:style w:type="paragraph" w:styleId="ListLabel17511">
    <w:name w:val="ListLabel 17511"/>
    <w:link w:val="ListLabel17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pt11">
    <w:name w:val="Основной текст + 11 pt11"/>
    <w:link w:val="11pt1"/>
    <w:qFormat/>
    <w:pPr>
      <w:widowControl/>
      <w:bidi w:val="0"/>
      <w:spacing w:lineRule="auto" w:line="240" w:before="0" w:after="0"/>
      <w:ind w:hanging="0" w:left="0" w:right="0"/>
      <w:jc w:val="left"/>
    </w:pPr>
    <w:rPr>
      <w:rFonts w:ascii="Times New Roman" w:hAnsi="Times New Roman" w:eastAsia="Noto Serif CJK SC" w:cs="FreeSans"/>
      <w:b w:val="false"/>
      <w:i w:val="false"/>
      <w:caps w:val="false"/>
      <w:smallCaps w:val="false"/>
      <w:strike w:val="false"/>
      <w:dstrike w:val="false"/>
      <w:color w:val="000000"/>
      <w:spacing w:val="0"/>
      <w:kern w:val="0"/>
      <w:sz w:val="22"/>
      <w:szCs w:val="20"/>
      <w:u w:val="none"/>
      <w:lang w:val="ru-RU" w:eastAsia="zh-CN" w:bidi="hi-IN"/>
    </w:rPr>
  </w:style>
  <w:style w:type="paragraph" w:styleId="FontStyle3711">
    <w:name w:val="Font Style3711"/>
    <w:link w:val="FontStyle371"/>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2"/>
      <w:szCs w:val="20"/>
      <w:lang w:val="ru-RU" w:eastAsia="zh-CN" w:bidi="hi-IN"/>
    </w:rPr>
  </w:style>
  <w:style w:type="paragraph" w:styleId="ListLabel7101">
    <w:name w:val="ListLabel 7101"/>
    <w:link w:val="ListLabel710"/>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14411">
    <w:name w:val="ListLabel 14411"/>
    <w:link w:val="ListLabel14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611">
    <w:name w:val="ListLabel 20611"/>
    <w:link w:val="ListLabel20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21">
    <w:name w:val="Caption121"/>
    <w:basedOn w:val="Normal"/>
    <w:link w:val="Caption12"/>
    <w:qFormat/>
    <w:pPr>
      <w:spacing w:before="120" w:after="120"/>
    </w:pPr>
    <w:rPr>
      <w:i/>
      <w:sz w:val="24"/>
    </w:rPr>
  </w:style>
  <w:style w:type="paragraph" w:styleId="ListLabel14611">
    <w:name w:val="ListLabel 14611"/>
    <w:link w:val="ListLabel14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9">
    <w:name w:val="Указатель111"/>
    <w:basedOn w:val="Normal"/>
    <w:link w:val="111"/>
    <w:qFormat/>
    <w:pPr/>
    <w:rPr/>
  </w:style>
  <w:style w:type="paragraph" w:styleId="Caption11111111111121">
    <w:name w:val="Caption11111111111121"/>
    <w:basedOn w:val="Normal"/>
    <w:link w:val="Caption1111111111112"/>
    <w:qFormat/>
    <w:pPr>
      <w:spacing w:before="120" w:after="120"/>
    </w:pPr>
    <w:rPr>
      <w:i/>
      <w:sz w:val="24"/>
    </w:rPr>
  </w:style>
  <w:style w:type="paragraph" w:styleId="ListLabel23101">
    <w:name w:val="ListLabel 23101"/>
    <w:link w:val="ListLabel23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splusnonformat111">
    <w:name w:val="consplusnonformat111"/>
    <w:basedOn w:val="Normal"/>
    <w:link w:val="Consplusnonformat11"/>
    <w:qFormat/>
    <w:pPr>
      <w:spacing w:before="100" w:after="100"/>
    </w:pPr>
    <w:rPr/>
  </w:style>
  <w:style w:type="paragraph" w:styleId="Caption1111111111111111111111111111111121">
    <w:name w:val="Caption1111111111111111111111111111111121"/>
    <w:basedOn w:val="Normal"/>
    <w:link w:val="Caption111111111111111111111111111111112"/>
    <w:qFormat/>
    <w:pPr>
      <w:spacing w:before="120" w:after="120"/>
    </w:pPr>
    <w:rPr>
      <w:i/>
      <w:sz w:val="24"/>
    </w:rPr>
  </w:style>
  <w:style w:type="paragraph" w:styleId="Style2911">
    <w:name w:val="Style2911"/>
    <w:basedOn w:val="Normal"/>
    <w:link w:val="Style291"/>
    <w:qFormat/>
    <w:pPr>
      <w:widowControl w:val="false"/>
      <w:spacing w:lineRule="exact" w:line="275"/>
    </w:pPr>
    <w:rPr/>
  </w:style>
  <w:style w:type="paragraph" w:styleId="ListLabel30711">
    <w:name w:val="ListLabel 30711"/>
    <w:link w:val="ListLabel30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211">
    <w:name w:val="ListLabel 17211"/>
    <w:link w:val="ListLabel17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8Num3z311">
    <w:name w:val="WW8Num3z311"/>
    <w:link w:val="WW8Num3z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ing912">
    <w:name w:val="Heading 912"/>
    <w:link w:val="Heading911"/>
    <w:qFormat/>
    <w:pPr>
      <w:widowControl/>
      <w:bidi w:val="0"/>
      <w:spacing w:lineRule="auto" w:line="240" w:before="0" w:after="0"/>
      <w:ind w:hanging="0" w:left="0" w:right="0"/>
      <w:jc w:val="left"/>
    </w:pPr>
    <w:rPr>
      <w:rFonts w:ascii="Calibri Light" w:hAnsi="Calibri Light" w:eastAsia="Noto Serif CJK SC" w:cs="FreeSans"/>
      <w:color w:val="000000"/>
      <w:spacing w:val="0"/>
      <w:kern w:val="0"/>
      <w:sz w:val="22"/>
      <w:szCs w:val="20"/>
      <w:lang w:val="ru-RU" w:eastAsia="zh-CN" w:bidi="hi-IN"/>
    </w:rPr>
  </w:style>
  <w:style w:type="paragraph" w:styleId="HTMLPreformatted11">
    <w:name w:val="HTML Preformatted11"/>
    <w:link w:val="HTMLPreformatted1"/>
    <w:qFormat/>
    <w:pPr>
      <w:widowControl/>
      <w:bidi w:val="0"/>
      <w:spacing w:lineRule="auto" w:line="240" w:before="0" w:after="0"/>
      <w:ind w:hanging="0" w:left="0" w:right="0"/>
      <w:jc w:val="left"/>
    </w:pPr>
    <w:rPr>
      <w:rFonts w:ascii="Courier New" w:hAnsi="Courier New" w:eastAsia="Noto Serif CJK SC" w:cs="FreeSans"/>
      <w:color w:val="000000"/>
      <w:spacing w:val="0"/>
      <w:kern w:val="0"/>
      <w:sz w:val="20"/>
      <w:szCs w:val="20"/>
      <w:lang w:val="ru-RU" w:eastAsia="zh-CN" w:bidi="hi-IN"/>
    </w:rPr>
  </w:style>
  <w:style w:type="paragraph" w:styleId="Caption1111111111111111111111111111111111111111111121">
    <w:name w:val="Caption1111111111111111111111111111111111111111111121"/>
    <w:basedOn w:val="Normal"/>
    <w:link w:val="Caption111111111111111111111111111111111111111111112"/>
    <w:qFormat/>
    <w:pPr>
      <w:spacing w:before="120" w:after="120"/>
    </w:pPr>
    <w:rPr>
      <w:i/>
      <w:sz w:val="24"/>
    </w:rPr>
  </w:style>
  <w:style w:type="paragraph" w:styleId="ListLabel5311">
    <w:name w:val="ListLabel 5311"/>
    <w:link w:val="ListLabel5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411">
    <w:name w:val="ListLabel 12411"/>
    <w:link w:val="ListLabel12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3111">
    <w:name w:val="Font Style3111"/>
    <w:link w:val="FontStyle3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2"/>
      <w:szCs w:val="20"/>
      <w:lang w:val="ru-RU" w:eastAsia="zh-CN" w:bidi="hi-IN"/>
    </w:rPr>
  </w:style>
  <w:style w:type="paragraph" w:styleId="ListLabel24011">
    <w:name w:val="ListLabel 24011"/>
    <w:link w:val="ListLabel24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20">
    <w:name w:val="Нормальный11"/>
    <w:basedOn w:val="Normal"/>
    <w:link w:val="19"/>
    <w:qFormat/>
    <w:pPr/>
    <w:rPr/>
  </w:style>
  <w:style w:type="paragraph" w:styleId="ListLabel20411">
    <w:name w:val="ListLabel 20411"/>
    <w:link w:val="ListLabel20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911">
    <w:name w:val="ListLabel 5911"/>
    <w:link w:val="ListLabel5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211">
    <w:name w:val="ListLabel 10211"/>
    <w:link w:val="ListLabel10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211">
    <w:name w:val="ListLabel 12211"/>
    <w:link w:val="ListLabel12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811">
    <w:name w:val="ListLabel 3811"/>
    <w:link w:val="ListLabel3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321">
    <w:name w:val="Основной текст с отступом 321"/>
    <w:basedOn w:val="Normal"/>
    <w:link w:val="32"/>
    <w:qFormat/>
    <w:pPr>
      <w:ind w:hanging="0" w:left="5245" w:right="0"/>
    </w:pPr>
    <w:rPr>
      <w:rFonts w:ascii="Times New Roman" w:hAnsi="Times New Roman"/>
      <w:color w:val="000000"/>
      <w:sz w:val="28"/>
    </w:rPr>
  </w:style>
  <w:style w:type="paragraph" w:styleId="ListLabel3711">
    <w:name w:val="ListLabel 3711"/>
    <w:link w:val="ListLabel3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25311">
    <w:name w:val="ListLabel 25311"/>
    <w:link w:val="ListLabel25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Caption1111111111111111111111111111111111111111111111121">
    <w:name w:val="Caption1111111111111111111111111111111111111111111111121"/>
    <w:basedOn w:val="Normal"/>
    <w:link w:val="Caption111111111111111111111111111111111111111111111112"/>
    <w:qFormat/>
    <w:pPr>
      <w:spacing w:before="120" w:after="120"/>
    </w:pPr>
    <w:rPr>
      <w:i/>
      <w:sz w:val="24"/>
    </w:rPr>
  </w:style>
  <w:style w:type="paragraph" w:styleId="Style1611">
    <w:name w:val="Style1611"/>
    <w:basedOn w:val="Normal"/>
    <w:link w:val="Style161"/>
    <w:qFormat/>
    <w:pPr>
      <w:widowControl w:val="false"/>
    </w:pPr>
    <w:rPr/>
  </w:style>
  <w:style w:type="paragraph" w:styleId="WW-Absatz-Standardschriftart1111111111111111111111111111111111111121">
    <w:name w:val="WW-Absatz-Standardschriftart1111111111111111111111111111111111111121"/>
    <w:link w:val="WW-Absatz-Standardschriftart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21">
    <w:name w:val="Caption111111111121"/>
    <w:basedOn w:val="Normal"/>
    <w:link w:val="Caption11111111112"/>
    <w:qFormat/>
    <w:pPr>
      <w:spacing w:before="120" w:after="120"/>
    </w:pPr>
    <w:rPr>
      <w:i/>
      <w:sz w:val="24"/>
    </w:rPr>
  </w:style>
  <w:style w:type="paragraph" w:styleId="ListLabel15211">
    <w:name w:val="ListLabel 15211"/>
    <w:link w:val="ListLabel15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ing712">
    <w:name w:val="Heading 712"/>
    <w:link w:val="Heading711"/>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8"/>
      <w:szCs w:val="20"/>
      <w:lang w:val="ru-RU" w:eastAsia="zh-CN" w:bidi="hi-IN"/>
    </w:rPr>
  </w:style>
  <w:style w:type="paragraph" w:styleId="WW8Num5z111">
    <w:name w:val="WW8Num5z111"/>
    <w:link w:val="WW8Num5z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101">
    <w:name w:val="ListLabel 11101"/>
    <w:link w:val="ListLabel11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ing312">
    <w:name w:val="Heading 312"/>
    <w:link w:val="Heading311"/>
    <w:qFormat/>
    <w:pPr>
      <w:widowControl/>
      <w:bidi w:val="0"/>
      <w:spacing w:lineRule="auto" w:line="240" w:before="0" w:after="0"/>
      <w:ind w:hanging="0" w:left="0" w:right="0"/>
      <w:jc w:val="left"/>
    </w:pPr>
    <w:rPr>
      <w:rFonts w:ascii="Arial" w:hAnsi="Arial" w:eastAsia="Noto Serif CJK SC" w:cs="FreeSans"/>
      <w:b/>
      <w:color w:val="000000"/>
      <w:spacing w:val="0"/>
      <w:kern w:val="0"/>
      <w:sz w:val="26"/>
      <w:szCs w:val="20"/>
      <w:lang w:val="ru-RU" w:eastAsia="zh-CN" w:bidi="hi-IN"/>
    </w:rPr>
  </w:style>
  <w:style w:type="paragraph" w:styleId="WW8Num5z311">
    <w:name w:val="WW8Num5z311"/>
    <w:link w:val="WW8Num5z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3">
    <w:name w:val="caption3"/>
    <w:basedOn w:val="Normal"/>
    <w:link w:val="Caption1"/>
    <w:qFormat/>
    <w:pPr>
      <w:spacing w:before="120" w:after="120"/>
    </w:pPr>
    <w:rPr>
      <w:i/>
      <w:sz w:val="24"/>
    </w:rPr>
  </w:style>
  <w:style w:type="paragraph" w:styleId="Caption11111111111111111121">
    <w:name w:val="Caption11111111111111111121"/>
    <w:basedOn w:val="Normal"/>
    <w:link w:val="Caption1111111111111111112"/>
    <w:qFormat/>
    <w:pPr>
      <w:spacing w:before="120" w:after="120"/>
    </w:pPr>
    <w:rPr>
      <w:i/>
      <w:sz w:val="24"/>
    </w:rPr>
  </w:style>
  <w:style w:type="paragraph" w:styleId="WW-Absatz-Standardschriftart111111111111111111111121">
    <w:name w:val="WW-Absatz-Standardschriftart111111111111111111111121"/>
    <w:link w:val="WW-Absatz-Standardschriftart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9">
    <w:name w:val="Колонтитул"/>
    <w:qFormat/>
    <w:pPr>
      <w:widowControl/>
      <w:bidi w:val="0"/>
      <w:spacing w:lineRule="auto" w:line="240" w:before="0" w:after="0"/>
      <w:ind w:hanging="0" w:left="0" w:right="0"/>
      <w:jc w:val="both"/>
    </w:pPr>
    <w:rPr>
      <w:rFonts w:ascii="XO Thames" w:hAnsi="XO Thames" w:eastAsia="Noto Serif CJK SC" w:cs="FreeSans"/>
      <w:color w:val="000000"/>
      <w:spacing w:val="0"/>
      <w:kern w:val="0"/>
      <w:sz w:val="20"/>
      <w:szCs w:val="20"/>
      <w:lang w:val="ru-RU" w:eastAsia="zh-CN" w:bidi="hi-IN"/>
    </w:rPr>
  </w:style>
  <w:style w:type="paragraph" w:styleId="Header">
    <w:name w:val="Header"/>
    <w:basedOn w:val="Normal"/>
    <w:pPr>
      <w:tabs>
        <w:tab w:val="clear" w:pos="708"/>
        <w:tab w:val="center" w:pos="4819" w:leader="none"/>
        <w:tab w:val="right" w:pos="9638" w:leader="none"/>
      </w:tabs>
    </w:pPr>
    <w:rPr/>
  </w:style>
  <w:style w:type="paragraph" w:styleId="ListLabel11511">
    <w:name w:val="ListLabel 11511"/>
    <w:link w:val="ListLabel11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21">
    <w:name w:val="Caption11111111111111111111111111111111111111111111111111111111121"/>
    <w:basedOn w:val="Normal"/>
    <w:link w:val="Caption1111111111111111111111111111111111111111111111111111111112"/>
    <w:qFormat/>
    <w:pPr>
      <w:spacing w:before="120" w:after="120"/>
    </w:pPr>
    <w:rPr>
      <w:i/>
      <w:sz w:val="24"/>
    </w:rPr>
  </w:style>
  <w:style w:type="paragraph" w:styleId="ListLabel10711">
    <w:name w:val="ListLabel 10711"/>
    <w:link w:val="ListLabel10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21">
    <w:name w:val="WW-Absatz-Standardschriftart1111111111111111121"/>
    <w:link w:val="WW-Absatz-Standardschriftart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811">
    <w:name w:val="ListLabel 7811"/>
    <w:link w:val="ListLabel7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311">
    <w:name w:val="ListLabel 22311"/>
    <w:link w:val="ListLabel22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1111">
    <w:name w:val="Основной текст 2111"/>
    <w:basedOn w:val="Normal"/>
    <w:link w:val="211"/>
    <w:qFormat/>
    <w:pPr>
      <w:widowControl w:val="false"/>
      <w:spacing w:lineRule="auto" w:line="480" w:before="0" w:after="120"/>
    </w:pPr>
    <w:rPr>
      <w:color w:val="00000A"/>
    </w:rPr>
  </w:style>
  <w:style w:type="paragraph" w:styleId="WW-Absatz-Standardschriftart111111111111111111111111111111111111111111111111111111111111111111">
    <w:name w:val="WW-Absatz-Standardschriftart111111111111111111111111111111111111111111111111111111111111111111"/>
    <w:link w:val="WW-Absatz-Standardschriftart111111111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411">
    <w:name w:val="WW8Num1z411"/>
    <w:link w:val="WW8Num1z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611">
    <w:name w:val="WW8Num5z611"/>
    <w:link w:val="WW8Num5z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6711">
    <w:name w:val="ListLabel 16711"/>
    <w:link w:val="ListLabel16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511">
    <w:name w:val="ListLabel 18511"/>
    <w:link w:val="ListLabel18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ing411">
    <w:name w:val="Heading 411"/>
    <w:link w:val="Heading41"/>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36"/>
      <w:szCs w:val="20"/>
      <w:lang w:val="ru-RU" w:eastAsia="zh-CN" w:bidi="hi-IN"/>
    </w:rPr>
  </w:style>
  <w:style w:type="paragraph" w:styleId="ListLabel30811">
    <w:name w:val="ListLabel 30811"/>
    <w:link w:val="ListLabel30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21">
    <w:name w:val="Caption1111111111111111111111111121"/>
    <w:basedOn w:val="Normal"/>
    <w:link w:val="Caption111111111111111111111111112"/>
    <w:qFormat/>
    <w:pPr>
      <w:spacing w:before="120" w:after="120"/>
    </w:pPr>
    <w:rPr>
      <w:i/>
      <w:sz w:val="24"/>
    </w:rPr>
  </w:style>
  <w:style w:type="paragraph" w:styleId="WW8Num1z711">
    <w:name w:val="WW8Num1z711"/>
    <w:link w:val="WW8Num1z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411">
    <w:name w:val="ListLabel 11411"/>
    <w:link w:val="ListLabel11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911">
    <w:name w:val="ListLabel 12911"/>
    <w:link w:val="ListLabel12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811">
    <w:name w:val="ListLabel 10811"/>
    <w:link w:val="ListLabel10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001">
    <w:name w:val="ListLabel 11001"/>
    <w:link w:val="ListLabel1100"/>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WW-Absatz-Standardschriftart11111111111111121">
    <w:name w:val="WW-Absatz-Standardschriftart11111111111111121"/>
    <w:link w:val="WW-Absatz-Standardschriftart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311">
    <w:name w:val="WW8Num7z311"/>
    <w:link w:val="WW8Num7z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3">
    <w:name w:val="TOC 3"/>
    <w:next w:val="Normal"/>
    <w:uiPriority w:val="39"/>
    <w:pPr>
      <w:widowControl/>
      <w:bidi w:val="0"/>
      <w:spacing w:lineRule="auto" w:line="240" w:before="0" w:after="0"/>
      <w:ind w:hanging="0" w:left="400" w:right="0"/>
      <w:jc w:val="left"/>
    </w:pPr>
    <w:rPr>
      <w:rFonts w:ascii="XO Thames" w:hAnsi="XO Thames" w:eastAsia="Noto Serif CJK SC" w:cs="FreeSans"/>
      <w:color w:val="000000"/>
      <w:spacing w:val="0"/>
      <w:kern w:val="0"/>
      <w:sz w:val="28"/>
      <w:szCs w:val="20"/>
      <w:lang w:val="ru-RU" w:eastAsia="zh-CN" w:bidi="hi-IN"/>
    </w:rPr>
  </w:style>
  <w:style w:type="paragraph" w:styleId="P1111">
    <w:name w:val="p1111"/>
    <w:basedOn w:val="Normal"/>
    <w:link w:val="P111"/>
    <w:qFormat/>
    <w:pPr>
      <w:spacing w:before="280" w:after="280"/>
    </w:pPr>
    <w:rPr/>
  </w:style>
  <w:style w:type="paragraph" w:styleId="WW-Absatz-Standardschriftart11111111121">
    <w:name w:val="WW-Absatz-Standardschriftart11111111121"/>
    <w:link w:val="WW-Absatz-Standardschriftart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611">
    <w:name w:val="Style611"/>
    <w:basedOn w:val="Normal"/>
    <w:link w:val="Style61"/>
    <w:qFormat/>
    <w:pPr>
      <w:widowControl w:val="false"/>
      <w:spacing w:lineRule="exact" w:line="319"/>
      <w:ind w:firstLine="564" w:left="0" w:right="0"/>
      <w:jc w:val="both"/>
    </w:pPr>
    <w:rPr/>
  </w:style>
  <w:style w:type="paragraph" w:styleId="ListLabel18911">
    <w:name w:val="ListLabel 18911"/>
    <w:link w:val="ListLabel18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NoSpacing11">
    <w:name w:val="No Spacing11"/>
    <w:link w:val="NoSpacing1"/>
    <w:qFormat/>
    <w:pPr>
      <w:widowControl/>
      <w:bidi w:val="0"/>
      <w:spacing w:lineRule="auto" w:line="240" w:before="0" w:after="0"/>
      <w:ind w:hanging="0" w:left="0" w:right="0"/>
      <w:jc w:val="left"/>
    </w:pPr>
    <w:rPr>
      <w:rFonts w:ascii="Calibri" w:hAnsi="Calibri" w:eastAsia="Noto Serif CJK SC" w:cs="FreeSans"/>
      <w:color w:val="000000"/>
      <w:spacing w:val="0"/>
      <w:kern w:val="0"/>
      <w:sz w:val="22"/>
      <w:szCs w:val="20"/>
      <w:lang w:val="ru-RU" w:eastAsia="zh-CN" w:bidi="hi-IN"/>
    </w:rPr>
  </w:style>
  <w:style w:type="paragraph" w:styleId="WW8Num5z011">
    <w:name w:val="WW8Num5z011"/>
    <w:link w:val="WW8Num5z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Absatz-Standardschriftart11">
    <w:name w:val="Absatz-Standardschriftart11"/>
    <w:link w:val="Absatz-Standardschriftart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BodyTextIndent211">
    <w:name w:val="Body Text Indent 211"/>
    <w:basedOn w:val="Normal"/>
    <w:link w:val="BodyTextIndent21"/>
    <w:qFormat/>
    <w:pPr>
      <w:spacing w:lineRule="auto" w:line="480" w:before="0" w:after="120"/>
      <w:ind w:hanging="0" w:left="283" w:right="0"/>
    </w:pPr>
    <w:rPr>
      <w:rFonts w:ascii="Liberation Serif" w:hAnsi="Liberation Serif"/>
      <w:sz w:val="24"/>
    </w:rPr>
  </w:style>
  <w:style w:type="paragraph" w:styleId="11110">
    <w:name w:val="Заголовок №111"/>
    <w:basedOn w:val="Normal"/>
    <w:link w:val="112"/>
    <w:qFormat/>
    <w:pPr>
      <w:widowControl w:val="false"/>
      <w:spacing w:lineRule="exact" w:line="302" w:before="240" w:after="0"/>
      <w:ind w:hanging="1920" w:left="0" w:right="0"/>
    </w:pPr>
    <w:rPr>
      <w:b/>
      <w:sz w:val="20"/>
    </w:rPr>
  </w:style>
  <w:style w:type="paragraph" w:styleId="WW8Num3z711">
    <w:name w:val="WW8Num3z711"/>
    <w:link w:val="WW8Num3z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21">
    <w:name w:val="Caption111111111111111111111121"/>
    <w:basedOn w:val="Normal"/>
    <w:link w:val="Caption11111111111111111111112"/>
    <w:qFormat/>
    <w:pPr>
      <w:spacing w:before="120" w:after="120"/>
    </w:pPr>
    <w:rPr>
      <w:i/>
      <w:sz w:val="24"/>
    </w:rPr>
  </w:style>
  <w:style w:type="paragraph" w:styleId="WW8Num1z511">
    <w:name w:val="WW8Num1z511"/>
    <w:link w:val="WW8Num1z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ing511">
    <w:name w:val="Heading 511"/>
    <w:link w:val="Heading51"/>
    <w:qFormat/>
    <w:pPr>
      <w:widowControl/>
      <w:bidi w:val="0"/>
      <w:spacing w:lineRule="auto" w:line="240" w:before="0" w:after="0"/>
      <w:ind w:hanging="0" w:left="0" w:right="0"/>
      <w:jc w:val="left"/>
    </w:pPr>
    <w:rPr>
      <w:rFonts w:ascii="Calibri" w:hAnsi="Calibri" w:eastAsia="Noto Serif CJK SC" w:cs="FreeSans"/>
      <w:b/>
      <w:i/>
      <w:color w:val="000000"/>
      <w:spacing w:val="0"/>
      <w:kern w:val="0"/>
      <w:sz w:val="26"/>
      <w:szCs w:val="20"/>
      <w:lang w:val="ru-RU" w:eastAsia="zh-CN" w:bidi="hi-IN"/>
    </w:rPr>
  </w:style>
  <w:style w:type="paragraph" w:styleId="ListLabel18811">
    <w:name w:val="ListLabel 18811"/>
    <w:link w:val="ListLabel18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411">
    <w:name w:val="Style1411"/>
    <w:basedOn w:val="Normal"/>
    <w:link w:val="Style141"/>
    <w:qFormat/>
    <w:pPr>
      <w:spacing w:lineRule="exact" w:line="359"/>
      <w:ind w:firstLine="312" w:left="0" w:right="0"/>
      <w:jc w:val="both"/>
    </w:pPr>
    <w:rPr/>
  </w:style>
  <w:style w:type="paragraph" w:styleId="Caption111111111111111121">
    <w:name w:val="Caption111111111111111121"/>
    <w:basedOn w:val="Normal"/>
    <w:link w:val="Caption11111111111111112"/>
    <w:qFormat/>
    <w:pPr>
      <w:spacing w:before="120" w:after="120"/>
    </w:pPr>
    <w:rPr>
      <w:i/>
      <w:sz w:val="24"/>
    </w:rPr>
  </w:style>
  <w:style w:type="paragraph" w:styleId="Caption11111111121">
    <w:name w:val="Caption11111111121"/>
    <w:basedOn w:val="Normal"/>
    <w:link w:val="Caption1111111112"/>
    <w:qFormat/>
    <w:pPr>
      <w:spacing w:before="120" w:after="120"/>
    </w:pPr>
    <w:rPr>
      <w:i/>
      <w:sz w:val="24"/>
    </w:rPr>
  </w:style>
  <w:style w:type="paragraph" w:styleId="ListLabel18611">
    <w:name w:val="ListLabel 18611"/>
    <w:link w:val="ListLabel18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1711">
    <w:name w:val="ListLabel 31711"/>
    <w:link w:val="ListLabel31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111121">
    <w:name w:val="WW-Absatz-Standardschriftart11111111111111111111111111111111111111111111111111111111111121"/>
    <w:link w:val="WW-Absatz-Standardschriftart111111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211">
    <w:name w:val="WW8Num5z211"/>
    <w:link w:val="WW8Num5z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411">
    <w:name w:val="WW8Num5z411"/>
    <w:link w:val="WW8Num5z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11">
    <w:name w:val="List11"/>
    <w:basedOn w:val="Textbody2"/>
    <w:link w:val="List1"/>
    <w:qFormat/>
    <w:pPr/>
    <w:rPr/>
  </w:style>
  <w:style w:type="paragraph" w:styleId="Caption111121">
    <w:name w:val="Caption111121"/>
    <w:basedOn w:val="Normal"/>
    <w:link w:val="Caption11112"/>
    <w:qFormat/>
    <w:pPr>
      <w:spacing w:before="120" w:after="120"/>
    </w:pPr>
    <w:rPr>
      <w:i/>
      <w:sz w:val="24"/>
    </w:rPr>
  </w:style>
  <w:style w:type="paragraph" w:styleId="ListLabel19611">
    <w:name w:val="ListLabel 19611"/>
    <w:link w:val="ListLabel19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191">
    <w:name w:val="ListLabel 3191"/>
    <w:link w:val="ListLabel319"/>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19111">
    <w:name w:val="ListLabel 19111"/>
    <w:link w:val="ListLabel19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511">
    <w:name w:val="WW8Num3z511"/>
    <w:link w:val="WW8Num3z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erandFooter11">
    <w:name w:val="Header and Footer11"/>
    <w:link w:val="HeaderandFooter1"/>
    <w:qFormat/>
    <w:pPr>
      <w:widowControl/>
      <w:bidi w:val="0"/>
      <w:spacing w:lineRule="auto" w:line="240" w:before="0" w:after="0"/>
      <w:ind w:hanging="0" w:left="0" w:right="0"/>
      <w:jc w:val="both"/>
    </w:pPr>
    <w:rPr>
      <w:rFonts w:ascii="XO Thames" w:hAnsi="XO Thames" w:eastAsia="Noto Serif CJK SC" w:cs="FreeSans"/>
      <w:color w:val="000000"/>
      <w:spacing w:val="0"/>
      <w:kern w:val="0"/>
      <w:sz w:val="20"/>
      <w:szCs w:val="20"/>
      <w:lang w:val="ru-RU" w:eastAsia="zh-CN" w:bidi="hi-IN"/>
    </w:rPr>
  </w:style>
  <w:style w:type="paragraph" w:styleId="WW-Absatz-Standardschriftart1111111111121">
    <w:name w:val="WW-Absatz-Standardschriftart1111111111121"/>
    <w:link w:val="WW-Absatz-Standardschriftart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811">
    <w:name w:val="ListLabel 4811"/>
    <w:link w:val="ListLabel4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011">
    <w:name w:val="ListLabel 14011"/>
    <w:link w:val="ListLabel14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811">
    <w:name w:val="ListLabel 12811"/>
    <w:link w:val="ListLabel12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21">
    <w:name w:val="WW-Absatz-Standardschriftart11111111111111111111111111111111111111111121"/>
    <w:link w:val="WW-Absatz-Standardschriftart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011">
    <w:name w:val="ListLabel 22011"/>
    <w:link w:val="ListLabel22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011">
    <w:name w:val="ListLabel 26011"/>
    <w:link w:val="ListLabel26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411">
    <w:name w:val="ListLabel 15411"/>
    <w:link w:val="ListLabel15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Style2811">
    <w:name w:val="Style2811"/>
    <w:basedOn w:val="Normal"/>
    <w:link w:val="Style281"/>
    <w:qFormat/>
    <w:pPr>
      <w:widowControl w:val="false"/>
      <w:spacing w:lineRule="exact" w:line="280"/>
    </w:pPr>
    <w:rPr/>
  </w:style>
  <w:style w:type="paragraph" w:styleId="ListLabel6011">
    <w:name w:val="ListLabel 6011"/>
    <w:link w:val="ListLabel6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extbody2">
    <w:name w:val="Text body2"/>
    <w:link w:val="Textbody"/>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101">
    <w:name w:val="ListLabel 4101"/>
    <w:link w:val="ListLabel410"/>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FontStyle3311">
    <w:name w:val="Font Style3311"/>
    <w:link w:val="FontStyle331"/>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6"/>
      <w:szCs w:val="20"/>
      <w:lang w:val="ru-RU" w:eastAsia="zh-CN" w:bidi="hi-IN"/>
    </w:rPr>
  </w:style>
  <w:style w:type="paragraph" w:styleId="WW-Absatz-Standardschriftart111121">
    <w:name w:val="WW-Absatz-Standardschriftart111121"/>
    <w:link w:val="WW-Absatz-Standardschriftart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101">
    <w:name w:val="ListLabel 19101"/>
    <w:link w:val="ListLabel19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25911">
    <w:name w:val="ListLabel 25911"/>
    <w:link w:val="ListLabel25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21">
    <w:name w:val="Caption111111111111111111111111121"/>
    <w:basedOn w:val="Normal"/>
    <w:link w:val="Caption11111111111111111111111112"/>
    <w:qFormat/>
    <w:pPr>
      <w:spacing w:before="120" w:after="120"/>
    </w:pPr>
    <w:rPr>
      <w:i/>
      <w:sz w:val="24"/>
    </w:rPr>
  </w:style>
  <w:style w:type="paragraph" w:styleId="Formattexttopleveltext11">
    <w:name w:val="formattext topleveltext11"/>
    <w:basedOn w:val="Normal"/>
    <w:link w:val="Formattexttopleveltext1"/>
    <w:qFormat/>
    <w:pPr>
      <w:spacing w:before="100" w:after="100"/>
    </w:pPr>
    <w:rPr>
      <w:sz w:val="24"/>
    </w:rPr>
  </w:style>
  <w:style w:type="paragraph" w:styleId="Caption111111111111111111111111111111111111111111111111111121">
    <w:name w:val="Caption111111111111111111111111111111111111111111111111111121"/>
    <w:basedOn w:val="Normal"/>
    <w:link w:val="Caption11111111111111111111111111111111111111111111111111112"/>
    <w:qFormat/>
    <w:pPr>
      <w:spacing w:before="120" w:after="120"/>
    </w:pPr>
    <w:rPr>
      <w:i/>
      <w:sz w:val="24"/>
    </w:rPr>
  </w:style>
  <w:style w:type="paragraph" w:styleId="ConsPlusNonformat21">
    <w:name w:val="ConsPlusNonformat21"/>
    <w:link w:val="ConsPlusNonformat2"/>
    <w:qFormat/>
    <w:pPr>
      <w:widowControl/>
      <w:bidi w:val="0"/>
      <w:spacing w:lineRule="auto" w:line="240" w:before="0" w:after="0"/>
      <w:ind w:hanging="0" w:left="0" w:right="0"/>
      <w:jc w:val="left"/>
    </w:pPr>
    <w:rPr>
      <w:rFonts w:ascii="Courier New" w:hAnsi="Courier New" w:eastAsia="Noto Serif CJK SC" w:cs="FreeSans"/>
      <w:color w:val="00000A"/>
      <w:spacing w:val="0"/>
      <w:kern w:val="0"/>
      <w:sz w:val="20"/>
      <w:szCs w:val="20"/>
      <w:lang w:val="ru-RU" w:eastAsia="zh-CN" w:bidi="hi-IN"/>
    </w:rPr>
  </w:style>
  <w:style w:type="paragraph" w:styleId="WW-Absatz-Standardschriftart11111111111111111111111111111111111111111111111121">
    <w:name w:val="WW-Absatz-Standardschriftart11111111111111111111111111111111111111111111111121"/>
    <w:link w:val="WW-Absatz-Standardschriftart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511">
    <w:name w:val="ListLabel 25511"/>
    <w:link w:val="ListLabel25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111">
    <w:name w:val="Style2111"/>
    <w:basedOn w:val="Normal"/>
    <w:link w:val="Style211"/>
    <w:qFormat/>
    <w:pPr>
      <w:spacing w:lineRule="exact" w:line="355"/>
      <w:ind w:firstLine="624" w:left="0" w:right="0"/>
      <w:jc w:val="both"/>
    </w:pPr>
    <w:rPr/>
  </w:style>
  <w:style w:type="paragraph" w:styleId="WW-Absatz-Standardschriftart1111111111111111111111111111111111111111111111111111121">
    <w:name w:val="WW-Absatz-Standardschriftart1111111111111111111111111111111111111111111111111111121"/>
    <w:link w:val="WW-Absatz-Standardschriftart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21">
    <w:name w:val="Caption11111111111111111111111111111121"/>
    <w:basedOn w:val="Normal"/>
    <w:link w:val="Caption1111111111111111111111111111112"/>
    <w:qFormat/>
    <w:pPr>
      <w:spacing w:before="120" w:after="120"/>
    </w:pPr>
    <w:rPr>
      <w:i/>
      <w:sz w:val="24"/>
    </w:rPr>
  </w:style>
  <w:style w:type="paragraph" w:styleId="S1111">
    <w:name w:val="s1111"/>
    <w:basedOn w:val="312"/>
    <w:link w:val="S111"/>
    <w:qFormat/>
    <w:pPr/>
    <w:rPr/>
  </w:style>
  <w:style w:type="paragraph" w:styleId="WW-Absatz-Standardschriftart111111111111111111111111111111111111111111111111121">
    <w:name w:val="WW-Absatz-Standardschriftart111111111111111111111111111111111111111111111111121"/>
    <w:link w:val="WW-Absatz-Standardschriftart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101">
    <w:name w:val="ListLabel 8101"/>
    <w:link w:val="ListLabel810"/>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21511">
    <w:name w:val="ListLabel 21511"/>
    <w:link w:val="ListLabel21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411">
    <w:name w:val="ListLabel 4411"/>
    <w:link w:val="ListLabel4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211">
    <w:name w:val="ListLabel 24211"/>
    <w:link w:val="ListLabel24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311">
    <w:name w:val="ListLabel 7311"/>
    <w:link w:val="ListLabel7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1121">
    <w:name w:val="Содержимое врезки11"/>
    <w:basedOn w:val="Normal"/>
    <w:link w:val="110"/>
    <w:qFormat/>
    <w:pPr/>
    <w:rPr>
      <w:sz w:val="20"/>
    </w:rPr>
  </w:style>
  <w:style w:type="paragraph" w:styleId="ListLabel26101">
    <w:name w:val="ListLabel 26101"/>
    <w:link w:val="ListLabel26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21">
    <w:name w:val="Caption11111111111111111111111121"/>
    <w:basedOn w:val="Normal"/>
    <w:link w:val="Caption1111111111111111111111112"/>
    <w:qFormat/>
    <w:pPr>
      <w:spacing w:before="120" w:after="120"/>
    </w:pPr>
    <w:rPr>
      <w:i/>
      <w:sz w:val="24"/>
    </w:rPr>
  </w:style>
  <w:style w:type="paragraph" w:styleId="ListLabel3211">
    <w:name w:val="ListLabel 3211"/>
    <w:link w:val="ListLabel3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tents92">
    <w:name w:val="Contents 92"/>
    <w:link w:val="Contents9"/>
    <w:qFormat/>
    <w:pPr>
      <w:widowControl/>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WW8Num1z811">
    <w:name w:val="WW8Num1z811"/>
    <w:link w:val="WW8Num1z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11">
    <w:name w:val="WW-Интернет-ссылка11"/>
    <w:link w:val="WW--1"/>
    <w:qFormat/>
    <w:pPr>
      <w:widowControl/>
      <w:bidi w:val="0"/>
      <w:spacing w:lineRule="auto" w:line="240" w:before="0" w:after="0"/>
      <w:ind w:hanging="0" w:left="0" w:right="0"/>
      <w:jc w:val="left"/>
    </w:pPr>
    <w:rPr>
      <w:rFonts w:ascii="Times New Roman" w:hAnsi="Times New Roman" w:eastAsia="Noto Serif CJK SC" w:cs="FreeSans"/>
      <w:color w:val="000080"/>
      <w:spacing w:val="0"/>
      <w:kern w:val="0"/>
      <w:sz w:val="20"/>
      <w:szCs w:val="20"/>
      <w:u w:val="single"/>
      <w:lang w:val="ru-RU" w:eastAsia="zh-CN" w:bidi="hi-IN"/>
    </w:rPr>
  </w:style>
  <w:style w:type="paragraph" w:styleId="WW-Absatz-Standardschriftart1111111121">
    <w:name w:val="WW-Absatz-Standardschriftart1111111121"/>
    <w:link w:val="WW-Absatz-Standardschriftart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811">
    <w:name w:val="ListLabel 11811"/>
    <w:link w:val="ListLabel11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5611">
    <w:name w:val="ListLabel 5611"/>
    <w:link w:val="ListLabel5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21">
    <w:name w:val="WW-Absatz-Standardschriftart1111111111111111111111111121"/>
    <w:link w:val="WW-Absatz-Standardschriftart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9511">
    <w:name w:val="ListLabel 9511"/>
    <w:link w:val="ListLabel9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911">
    <w:name w:val="ListLabel 14911"/>
    <w:link w:val="ListLabel14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Emphasis2">
    <w:name w:val="Emphasis2"/>
    <w:qFormat/>
    <w:pPr>
      <w:widowControl/>
      <w:bidi w:val="0"/>
      <w:spacing w:lineRule="auto" w:line="240" w:before="0" w:after="0"/>
      <w:ind w:hanging="0" w:left="0" w:right="0"/>
      <w:jc w:val="left"/>
    </w:pPr>
    <w:rPr>
      <w:rFonts w:ascii="Times New Roman" w:hAnsi="Times New Roman" w:eastAsia="Noto Serif CJK SC" w:cs="FreeSans"/>
      <w:i/>
      <w:color w:val="000000"/>
      <w:spacing w:val="0"/>
      <w:kern w:val="0"/>
      <w:sz w:val="20"/>
      <w:szCs w:val="20"/>
      <w:lang w:val="ru-RU" w:eastAsia="zh-CN" w:bidi="hi-IN"/>
    </w:rPr>
  </w:style>
  <w:style w:type="paragraph" w:styleId="Style1911">
    <w:name w:val="Style1911"/>
    <w:basedOn w:val="Normal"/>
    <w:link w:val="Style191"/>
    <w:qFormat/>
    <w:pPr>
      <w:spacing w:lineRule="exact" w:line="271"/>
      <w:ind w:firstLine="336" w:left="0" w:right="0"/>
      <w:jc w:val="both"/>
    </w:pPr>
    <w:rPr/>
  </w:style>
  <w:style w:type="paragraph" w:styleId="Caption111111111111121">
    <w:name w:val="Caption111111111111121"/>
    <w:basedOn w:val="Normal"/>
    <w:link w:val="Caption11111111111112"/>
    <w:qFormat/>
    <w:pPr>
      <w:spacing w:before="120" w:after="120"/>
    </w:pPr>
    <w:rPr>
      <w:i/>
      <w:sz w:val="24"/>
    </w:rPr>
  </w:style>
  <w:style w:type="paragraph" w:styleId="Caption1111111111111121">
    <w:name w:val="Caption1111111111111121"/>
    <w:basedOn w:val="Normal"/>
    <w:link w:val="Caption111111111111112"/>
    <w:qFormat/>
    <w:pPr>
      <w:spacing w:before="120" w:after="120"/>
    </w:pPr>
    <w:rPr>
      <w:i/>
      <w:sz w:val="24"/>
    </w:rPr>
  </w:style>
  <w:style w:type="paragraph" w:styleId="ListLabel19411">
    <w:name w:val="ListLabel 19411"/>
    <w:link w:val="ListLabel19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22">
    <w:name w:val="Таблицы (моноширинный)11"/>
    <w:basedOn w:val="Normal"/>
    <w:link w:val="113"/>
    <w:qFormat/>
    <w:pPr/>
    <w:rPr>
      <w:rFonts w:ascii="Courier New" w:hAnsi="Courier New"/>
    </w:rPr>
  </w:style>
  <w:style w:type="paragraph" w:styleId="ListLabel8811">
    <w:name w:val="ListLabel 8811"/>
    <w:link w:val="ListLabel8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211">
    <w:name w:val="ListLabel 19211"/>
    <w:link w:val="ListLabel19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711">
    <w:name w:val="ListLabel 2711"/>
    <w:link w:val="ListLabel2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711">
    <w:name w:val="ListLabel 12711"/>
    <w:link w:val="ListLabel12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3211">
    <w:name w:val="ListLabel 13211"/>
    <w:link w:val="ListLabel13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611">
    <w:name w:val="ListLabel 22611"/>
    <w:link w:val="ListLabel22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3911">
    <w:name w:val="ListLabel 3911"/>
    <w:link w:val="ListLabel3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CharLFO2LVL111">
    <w:name w:val="WW_CharLFO2LVL111"/>
    <w:link w:val="WWCharLFO2LVL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8Num7z211">
    <w:name w:val="WW8Num7z211"/>
    <w:link w:val="WW8Num7z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011">
    <w:name w:val="ListLabel 20011"/>
    <w:link w:val="ListLabel20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21">
    <w:name w:val="Caption21"/>
    <w:link w:val="Caption2"/>
    <w:qFormat/>
    <w:pPr>
      <w:widowControl/>
      <w:bidi w:val="0"/>
      <w:spacing w:lineRule="auto" w:line="240" w:before="0" w:after="0"/>
      <w:ind w:hanging="0" w:left="0" w:right="0"/>
      <w:jc w:val="left"/>
    </w:pPr>
    <w:rPr>
      <w:rFonts w:ascii="Times New Roman" w:hAnsi="Times New Roman" w:eastAsia="Noto Serif CJK SC" w:cs="FreeSans"/>
      <w:i/>
      <w:color w:val="000000"/>
      <w:spacing w:val="0"/>
      <w:kern w:val="0"/>
      <w:sz w:val="24"/>
      <w:szCs w:val="20"/>
      <w:lang w:val="ru-RU" w:eastAsia="zh-CN" w:bidi="hi-IN"/>
    </w:rPr>
  </w:style>
  <w:style w:type="paragraph" w:styleId="ListLabel9711">
    <w:name w:val="ListLabel 9711"/>
    <w:link w:val="ListLabel9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211">
    <w:name w:val="ListLabel 26211"/>
    <w:link w:val="ListLabel26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Absatz-Standardschriftart1111111111111111111111111111111111111111111111111111111111121">
    <w:name w:val="WW-Absatz-Standardschriftart1111111111111111111111111111111111111111111111111111111111121"/>
    <w:link w:val="WW-Absatz-Standardschriftart11111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113">
    <w:name w:val="Основной шрифт абзаца211"/>
    <w:link w:val="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611">
    <w:name w:val="ListLabel 8611"/>
    <w:link w:val="ListLabel8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311">
    <w:name w:val="ListLabel 20311"/>
    <w:link w:val="ListLabel20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11">
    <w:name w:val="Обычный1111"/>
    <w:link w:val="1111"/>
    <w:qFormat/>
    <w:pPr>
      <w:widowControl w:val="false"/>
      <w:bidi w:val="0"/>
      <w:spacing w:lineRule="auto" w:line="240" w:before="0" w:after="0"/>
      <w:ind w:hanging="0" w:left="0" w:right="0"/>
      <w:jc w:val="left"/>
    </w:pPr>
    <w:rPr>
      <w:rFonts w:ascii="Times New Roman" w:hAnsi="Times New Roman" w:eastAsia="Noto Serif CJK SC" w:cs="FreeSans"/>
      <w:color w:val="00000A"/>
      <w:spacing w:val="0"/>
      <w:kern w:val="0"/>
      <w:sz w:val="24"/>
      <w:szCs w:val="20"/>
      <w:lang w:val="ru-RU" w:eastAsia="zh-CN" w:bidi="hi-IN"/>
    </w:rPr>
  </w:style>
  <w:style w:type="paragraph" w:styleId="Style1711">
    <w:name w:val="Style1711"/>
    <w:basedOn w:val="Normal"/>
    <w:link w:val="Style171"/>
    <w:qFormat/>
    <w:pPr>
      <w:widowControl w:val="false"/>
      <w:spacing w:lineRule="exact" w:line="331"/>
      <w:ind w:firstLine="576" w:left="0" w:right="0"/>
      <w:jc w:val="both"/>
    </w:pPr>
    <w:rPr/>
  </w:style>
  <w:style w:type="paragraph" w:styleId="Caption11111111111111111111111111111111111111111111111111111111111111111111111111111111111121">
    <w:name w:val="Caption11111111111111111111111111111111111111111111111111111111111111111111111111111111111121"/>
    <w:basedOn w:val="Normal"/>
    <w:link w:val="Caption1111111111111111111111111111111111111111111111111111111111111111111111111111111111112"/>
    <w:qFormat/>
    <w:pPr>
      <w:spacing w:before="120" w:after="120"/>
    </w:pPr>
    <w:rPr>
      <w:i/>
      <w:sz w:val="24"/>
    </w:rPr>
  </w:style>
  <w:style w:type="paragraph" w:styleId="WW8Num7z711">
    <w:name w:val="WW8Num7z711"/>
    <w:link w:val="WW8Num7z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11">
    <w:name w:val="WW-Заголовок11"/>
    <w:basedOn w:val="Normal"/>
    <w:next w:val="Subtitle"/>
    <w:link w:val="WW-1"/>
    <w:qFormat/>
    <w:pPr>
      <w:jc w:val="center"/>
    </w:pPr>
    <w:rPr>
      <w:sz w:val="28"/>
    </w:rPr>
  </w:style>
  <w:style w:type="paragraph" w:styleId="ListLabel25711">
    <w:name w:val="ListLabel 25711"/>
    <w:link w:val="ListLabel25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111">
    <w:name w:val="WW8Num4z111"/>
    <w:link w:val="WW8Num4z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21">
    <w:name w:val="Caption1111111111111111111111111111121"/>
    <w:basedOn w:val="Normal"/>
    <w:link w:val="Caption111111111111111111111111111112"/>
    <w:qFormat/>
    <w:pPr>
      <w:spacing w:before="120" w:after="120"/>
    </w:pPr>
    <w:rPr>
      <w:i/>
      <w:sz w:val="24"/>
    </w:rPr>
  </w:style>
  <w:style w:type="paragraph" w:styleId="1123">
    <w:name w:val="Гипертекстовая ссылка11"/>
    <w:basedOn w:val="312"/>
    <w:link w:val="114"/>
    <w:qFormat/>
    <w:pPr/>
    <w:rPr>
      <w:b/>
      <w:color w:val="106BBE"/>
    </w:rPr>
  </w:style>
  <w:style w:type="paragraph" w:styleId="WW-Absatz-Standardschriftart11111111111111111111111111121">
    <w:name w:val="WW-Absatz-Standardschriftart11111111111111111111111111121"/>
    <w:link w:val="WW-Absatz-Standardschriftart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311">
    <w:name w:val="ListLabel 6311"/>
    <w:link w:val="ListLabel6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711">
    <w:name w:val="ListLabel 13711"/>
    <w:link w:val="ListLabel13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21">
    <w:name w:val="WW-Absatz-Standardschriftart11111111111121"/>
    <w:link w:val="WW-Absatz-Standardschriftart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0311">
    <w:name w:val="ListLabel 30311"/>
    <w:link w:val="ListLabel30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111">
    <w:name w:val="WW8Num2z111"/>
    <w:link w:val="WW8Num2z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211">
    <w:name w:val="ListLabel 6211"/>
    <w:link w:val="ListLabel6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21">
    <w:name w:val="WW-Absatz-Standardschriftart1111111111111111111111121"/>
    <w:link w:val="WW-Absatz-Standardschriftart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21">
    <w:name w:val="WW-Absatz-Standardschriftart111111111121"/>
    <w:link w:val="WW-Absatz-Standardschriftart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111">
    <w:name w:val="ListLabel 20111"/>
    <w:link w:val="ListLabel20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andard11">
    <w:name w:val="Standard11"/>
    <w:link w:val="Standard1"/>
    <w:qFormat/>
    <w:pPr>
      <w:widowControl w:val="false"/>
      <w:bidi w:val="0"/>
      <w:spacing w:lineRule="auto" w:line="240" w:before="0" w:after="0"/>
      <w:ind w:hanging="0" w:left="0" w:right="0"/>
      <w:jc w:val="center"/>
    </w:pPr>
    <w:rPr>
      <w:rFonts w:ascii="PT Astra Serif" w:hAnsi="PT Astra Serif" w:eastAsia="Noto Serif CJK SC" w:cs="FreeSans"/>
      <w:color w:val="00000A"/>
      <w:spacing w:val="0"/>
      <w:kern w:val="0"/>
      <w:sz w:val="28"/>
      <w:szCs w:val="20"/>
      <w:lang w:val="ru-RU" w:eastAsia="zh-CN" w:bidi="hi-IN"/>
    </w:rPr>
  </w:style>
  <w:style w:type="paragraph" w:styleId="WW-Absatz-Standardschriftart111111111111111111111111111111111111111111111111111111111111121">
    <w:name w:val="WW-Absatz-Standardschriftart111111111111111111111111111111111111111111111111111111111111121"/>
    <w:link w:val="WW-Absatz-Standardschriftart1111111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011">
    <w:name w:val="ListLabel 12011"/>
    <w:link w:val="ListLabel12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6111">
    <w:name w:val="ListLabel 16111"/>
    <w:link w:val="ListLabel16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21">
    <w:name w:val="WW-Absatz-Standardschriftart111111111111111121"/>
    <w:link w:val="WW-Absatz-Standardschriftart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811">
    <w:name w:val="WW8Num7z811"/>
    <w:link w:val="WW8Num7z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111">
    <w:name w:val="ListLabel 26111"/>
    <w:link w:val="ListLabel26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ing121">
    <w:name w:val="Heading 121"/>
    <w:link w:val="Heading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4"/>
      <w:szCs w:val="20"/>
      <w:lang w:val="ru-RU" w:eastAsia="zh-CN" w:bidi="hi-IN"/>
    </w:rPr>
  </w:style>
  <w:style w:type="paragraph" w:styleId="ListLabel30101">
    <w:name w:val="ListLabel 30101"/>
    <w:link w:val="ListLabel30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3113">
    <w:name w:val="Заголовок 3 Знак11"/>
    <w:basedOn w:val="DefaultParagraphFont211"/>
    <w:link w:val="311"/>
    <w:qFormat/>
    <w:pPr/>
    <w:rPr>
      <w:rFonts w:ascii="Cambria" w:hAnsi="Cambria"/>
      <w:b/>
      <w:color w:val="4F81BD"/>
      <w:sz w:val="24"/>
    </w:rPr>
  </w:style>
  <w:style w:type="paragraph" w:styleId="WW8Num7z511">
    <w:name w:val="WW8Num7z511"/>
    <w:link w:val="WW8Num7z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511">
    <w:name w:val="ListLabel 15511"/>
    <w:link w:val="ListLabel15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311">
    <w:name w:val="ListLabel 23311"/>
    <w:link w:val="ListLabel23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Internetlink">
    <w:name w:val="Internet link"/>
    <w:qFormat/>
    <w:pPr>
      <w:widowControl/>
      <w:bidi w:val="0"/>
      <w:spacing w:lineRule="auto" w:line="240" w:before="0" w:after="0"/>
      <w:ind w:hanging="0" w:left="0" w:right="0"/>
      <w:jc w:val="left"/>
    </w:pPr>
    <w:rPr>
      <w:rFonts w:ascii="Times New Roman" w:hAnsi="Times New Roman" w:eastAsia="Noto Serif CJK SC" w:cs="FreeSans"/>
      <w:color w:val="000080"/>
      <w:spacing w:val="0"/>
      <w:kern w:val="0"/>
      <w:sz w:val="20"/>
      <w:szCs w:val="20"/>
      <w:u w:val="single"/>
      <w:lang w:val="ru-RU" w:eastAsia="zh-CN" w:bidi="hi-IN"/>
    </w:rPr>
  </w:style>
  <w:style w:type="paragraph" w:styleId="Footnote2">
    <w:name w:val="Footnote2"/>
    <w:link w:val="Footnote"/>
    <w:qFormat/>
    <w:pPr>
      <w:widowControl/>
      <w:bidi w:val="0"/>
      <w:spacing w:lineRule="auto" w:line="240" w:before="0" w:after="0"/>
      <w:ind w:firstLine="851" w:left="0" w:right="0"/>
      <w:jc w:val="both"/>
    </w:pPr>
    <w:rPr>
      <w:rFonts w:ascii="XO Thames" w:hAnsi="XO Thames" w:eastAsia="Noto Serif CJK SC" w:cs="FreeSans"/>
      <w:color w:val="000000"/>
      <w:spacing w:val="0"/>
      <w:kern w:val="0"/>
      <w:sz w:val="22"/>
      <w:szCs w:val="20"/>
      <w:lang w:val="ru-RU" w:eastAsia="zh-CN" w:bidi="hi-IN"/>
    </w:rPr>
  </w:style>
  <w:style w:type="paragraph" w:styleId="1124">
    <w:name w:val="Основной текст + Полужирный11"/>
    <w:link w:val="115"/>
    <w:qFormat/>
    <w:pPr>
      <w:widowControl/>
      <w:bidi w:val="0"/>
      <w:spacing w:lineRule="auto" w:line="240" w:before="0" w:after="0"/>
      <w:ind w:hanging="0" w:left="0" w:right="0"/>
      <w:jc w:val="left"/>
    </w:pPr>
    <w:rPr>
      <w:rFonts w:ascii="Times New Roman" w:hAnsi="Times New Roman" w:eastAsia="Noto Serif CJK SC" w:cs="FreeSans"/>
      <w:b/>
      <w:i w:val="false"/>
      <w:caps w:val="false"/>
      <w:smallCaps w:val="false"/>
      <w:strike w:val="false"/>
      <w:dstrike w:val="false"/>
      <w:color w:val="000000"/>
      <w:spacing w:val="0"/>
      <w:kern w:val="0"/>
      <w:sz w:val="24"/>
      <w:szCs w:val="20"/>
      <w:u w:val="none"/>
      <w:lang w:val="ru-RU" w:eastAsia="zh-CN" w:bidi="hi-IN"/>
    </w:rPr>
  </w:style>
  <w:style w:type="paragraph" w:styleId="21112">
    <w:name w:val="Основной текст 2 Знак111"/>
    <w:basedOn w:val="Normal"/>
    <w:link w:val="2111"/>
    <w:qFormat/>
    <w:pPr>
      <w:ind w:firstLine="540" w:left="0" w:right="0"/>
      <w:jc w:val="both"/>
    </w:pPr>
    <w:rPr>
      <w:color w:val="00000A"/>
    </w:rPr>
  </w:style>
  <w:style w:type="paragraph" w:styleId="ListLabel8511">
    <w:name w:val="ListLabel 8511"/>
    <w:link w:val="ListLabel8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211">
    <w:name w:val="ListLabel 21211"/>
    <w:link w:val="ListLabel21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1">
    <w:name w:val="TOC 1"/>
    <w:next w:val="Normal"/>
    <w:uiPriority w:val="39"/>
    <w:pPr>
      <w:widowControl/>
      <w:bidi w:val="0"/>
      <w:spacing w:lineRule="auto" w:line="240" w:before="0" w:after="0"/>
      <w:ind w:hanging="0" w:left="0" w:right="0"/>
      <w:jc w:val="left"/>
    </w:pPr>
    <w:rPr>
      <w:rFonts w:ascii="XO Thames" w:hAnsi="XO Thames" w:eastAsia="Noto Serif CJK SC" w:cs="FreeSans"/>
      <w:b/>
      <w:color w:val="000000"/>
      <w:spacing w:val="0"/>
      <w:kern w:val="0"/>
      <w:sz w:val="28"/>
      <w:szCs w:val="20"/>
      <w:lang w:val="ru-RU" w:eastAsia="zh-CN" w:bidi="hi-IN"/>
    </w:rPr>
  </w:style>
  <w:style w:type="paragraph" w:styleId="WW-Absatz-Standardschriftart111111111111111111111111121">
    <w:name w:val="WW-Absatz-Standardschriftart111111111111111111111111121"/>
    <w:link w:val="WW-Absatz-Standardschriftart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21">
    <w:name w:val="Caption111111111111111111111111111111111111111121"/>
    <w:basedOn w:val="Normal"/>
    <w:link w:val="Caption11111111111111111111111111111111111111112"/>
    <w:qFormat/>
    <w:pPr>
      <w:spacing w:before="120" w:after="120"/>
    </w:pPr>
    <w:rPr>
      <w:i/>
      <w:sz w:val="24"/>
    </w:rPr>
  </w:style>
  <w:style w:type="paragraph" w:styleId="ListLabel10111">
    <w:name w:val="ListLabel 10111"/>
    <w:link w:val="ListLabel10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511">
    <w:name w:val="ListLabel 14511"/>
    <w:link w:val="ListLabel14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7111">
    <w:name w:val="ListLabel 7111"/>
    <w:link w:val="ListLabel7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25">
    <w:name w:val="Колонтитул11"/>
    <w:basedOn w:val="Normal"/>
    <w:link w:val="116"/>
    <w:qFormat/>
    <w:pPr>
      <w:tabs>
        <w:tab w:val="clear" w:pos="708"/>
        <w:tab w:val="center" w:pos="4819" w:leader="none"/>
        <w:tab w:val="right" w:pos="9638" w:leader="none"/>
      </w:tabs>
    </w:pPr>
    <w:rPr/>
  </w:style>
  <w:style w:type="paragraph" w:styleId="Heading211">
    <w:name w:val="Heading 211"/>
    <w:link w:val="Heading21"/>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0"/>
      <w:szCs w:val="20"/>
      <w:lang w:val="ru-RU" w:eastAsia="zh-CN" w:bidi="hi-IN"/>
    </w:rPr>
  </w:style>
  <w:style w:type="paragraph" w:styleId="WW-Absatz-Standardschriftart1111111111111111111111111111111111111111121">
    <w:name w:val="WW-Absatz-Standardschriftart1111111111111111111111111111111111111111121"/>
    <w:link w:val="WW-Absatz-Standardschriftart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111111121">
    <w:name w:val="Caption111111111111111111111111111111111111111111111111111111111111111111111111111111121"/>
    <w:basedOn w:val="Normal"/>
    <w:link w:val="Caption11111111111111111111111111111111111111111111111111111111111111111111111111111112"/>
    <w:qFormat/>
    <w:pPr>
      <w:spacing w:before="120" w:after="120"/>
    </w:pPr>
    <w:rPr>
      <w:i/>
      <w:sz w:val="24"/>
    </w:rPr>
  </w:style>
  <w:style w:type="paragraph" w:styleId="ListLabel26311">
    <w:name w:val="ListLabel 26311"/>
    <w:link w:val="ListLabel26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911">
    <w:name w:val="ListLabel 13911"/>
    <w:link w:val="ListLabel13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21">
    <w:name w:val="WW-Absatz-Standardschriftart111111111111111111111111111111111121"/>
    <w:link w:val="WW-Absatz-Standardschriftart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811">
    <w:name w:val="WW8Num4z811"/>
    <w:link w:val="WW8Num4z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21">
    <w:name w:val="WW-Absatz-Standardschriftart21"/>
    <w:link w:val="WW-Absatz-Standardschriftart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1111">
    <w:name w:val="ListLabel 31111"/>
    <w:link w:val="ListLabel3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411">
    <w:name w:val="WW8Num6z411"/>
    <w:link w:val="WW8Num6z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21">
    <w:name w:val="WW-Absatz-Standardschriftart121"/>
    <w:link w:val="WW-Absatz-Standardschriftart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111">
    <w:name w:val="WW8Num1z111"/>
    <w:link w:val="WW8Num1z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511">
    <w:name w:val="ListLabel 7511"/>
    <w:link w:val="ListLabel7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12">
    <w:name w:val="Абзац списка111"/>
    <w:basedOn w:val="Normal"/>
    <w:link w:val="117"/>
    <w:qFormat/>
    <w:pPr>
      <w:spacing w:before="0" w:after="0"/>
      <w:ind w:hanging="0" w:left="720" w:right="0"/>
      <w:contextualSpacing/>
    </w:pPr>
    <w:rPr>
      <w:rFonts w:ascii="Liberation Serif" w:hAnsi="Liberation Serif"/>
    </w:rPr>
  </w:style>
  <w:style w:type="paragraph" w:styleId="ListLabel31101">
    <w:name w:val="ListLabel 31101"/>
    <w:link w:val="ListLabel31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211">
    <w:name w:val="ListLabel 4211"/>
    <w:link w:val="ListLabel4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tents62">
    <w:name w:val="Contents 62"/>
    <w:link w:val="Contents61"/>
    <w:qFormat/>
    <w:pPr>
      <w:widowControl/>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WW8Num7z611">
    <w:name w:val="WW8Num7z611"/>
    <w:link w:val="WW8Num7z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3411">
    <w:name w:val="Font Style3411"/>
    <w:link w:val="FontStyle3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2"/>
      <w:szCs w:val="20"/>
      <w:lang w:val="ru-RU" w:eastAsia="zh-CN" w:bidi="hi-IN"/>
    </w:rPr>
  </w:style>
  <w:style w:type="paragraph" w:styleId="WW8Num5z511">
    <w:name w:val="WW8Num5z511"/>
    <w:link w:val="WW8Num5z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1121">
    <w:name w:val="WW-Absatz-Standardschriftart111111111111111111111111111111111111111111111111111111111121"/>
    <w:link w:val="WW-Absatz-Standardschriftart1111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211">
    <w:name w:val="ListLabel 18211"/>
    <w:link w:val="ListLabel18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611">
    <w:name w:val="ListLabel 12611"/>
    <w:link w:val="ListLabel12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511">
    <w:name w:val="ListLabel 13511"/>
    <w:link w:val="ListLabel13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212">
    <w:name w:val="Основной текст 221"/>
    <w:basedOn w:val="Normal"/>
    <w:link w:val="22"/>
    <w:qFormat/>
    <w:pPr>
      <w:jc w:val="both"/>
    </w:pPr>
    <w:rPr>
      <w:rFonts w:ascii="Times New Roman" w:hAnsi="Times New Roman"/>
      <w:sz w:val="28"/>
    </w:rPr>
  </w:style>
  <w:style w:type="paragraph" w:styleId="WW8Num2z611">
    <w:name w:val="WW8Num2z611"/>
    <w:link w:val="WW8Num2z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911">
    <w:name w:val="ListLabel 19911"/>
    <w:link w:val="ListLabel19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DefaultParagraphFont31">
    <w:name w:val="Default Paragraph Font31"/>
    <w:link w:val="DefaultParagraphFont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611">
    <w:name w:val="ListLabel 10611"/>
    <w:link w:val="ListLabel10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311">
    <w:name w:val="WW8Num6z311"/>
    <w:link w:val="WW8Num6z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411">
    <w:name w:val="ListLabel 7411"/>
    <w:link w:val="ListLabel7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411">
    <w:name w:val="ListLabel 10411"/>
    <w:link w:val="ListLabel10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irstLineIndent11">
    <w:name w:val="First Line Indent11"/>
    <w:basedOn w:val="Normal"/>
    <w:link w:val="FirstLineIndent1"/>
    <w:qFormat/>
    <w:pPr>
      <w:ind w:firstLine="709" w:left="0" w:right="0"/>
      <w:jc w:val="both"/>
    </w:pPr>
    <w:rPr>
      <w:sz w:val="21"/>
    </w:rPr>
  </w:style>
  <w:style w:type="paragraph" w:styleId="BodyText211">
    <w:name w:val="Body Text 211"/>
    <w:basedOn w:val="Normal"/>
    <w:link w:val="BodyText21"/>
    <w:qFormat/>
    <w:pPr>
      <w:spacing w:lineRule="auto" w:line="480" w:before="0" w:after="120"/>
    </w:pPr>
    <w:rPr>
      <w:rFonts w:ascii="Times New Roman" w:hAnsi="Times New Roman"/>
      <w:sz w:val="24"/>
    </w:rPr>
  </w:style>
  <w:style w:type="paragraph" w:styleId="ListLabel5011">
    <w:name w:val="ListLabel 5011"/>
    <w:link w:val="ListLabel5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21">
    <w:name w:val="Caption11111111111111111111111111111111111111111111111111111111111111111121"/>
    <w:basedOn w:val="Normal"/>
    <w:link w:val="Caption1111111111111111111111111111111111111111111111111111111111111111112"/>
    <w:qFormat/>
    <w:pPr>
      <w:spacing w:before="120" w:after="120"/>
    </w:pPr>
    <w:rPr>
      <w:i/>
      <w:sz w:val="24"/>
    </w:rPr>
  </w:style>
  <w:style w:type="paragraph" w:styleId="DefaultParagraphFont111">
    <w:name w:val="Default Paragraph Font111"/>
    <w:link w:val="DefaultParagraphFont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BodyTextIndented11">
    <w:name w:val="Body Text, Indented11"/>
    <w:basedOn w:val="Normal"/>
    <w:link w:val="BodyTextIndented1"/>
    <w:qFormat/>
    <w:pPr/>
    <w:rPr>
      <w:sz w:val="28"/>
    </w:rPr>
  </w:style>
  <w:style w:type="paragraph" w:styleId="Caption111111111111111111111111111111111111111111111111111111111111111111121">
    <w:name w:val="Caption111111111111111111111111111111111111111111111111111111111111111111121"/>
    <w:basedOn w:val="Normal"/>
    <w:link w:val="Caption11111111111111111111111111111111111111111111111111111111111111111112"/>
    <w:qFormat/>
    <w:pPr>
      <w:spacing w:before="120" w:after="120"/>
    </w:pPr>
    <w:rPr>
      <w:i/>
      <w:sz w:val="24"/>
    </w:rPr>
  </w:style>
  <w:style w:type="paragraph" w:styleId="S1112">
    <w:name w:val="s_111"/>
    <w:basedOn w:val="Normal"/>
    <w:link w:val="S11"/>
    <w:qFormat/>
    <w:pPr>
      <w:spacing w:before="100" w:after="100"/>
    </w:pPr>
    <w:rPr>
      <w:rFonts w:ascii="Times New Roman" w:hAnsi="Times New Roman"/>
    </w:rPr>
  </w:style>
  <w:style w:type="paragraph" w:styleId="Caption1111111111111111111111111111111111111111111111111111111111111111121">
    <w:name w:val="Caption1111111111111111111111111111111111111111111111111111111111111111121"/>
    <w:basedOn w:val="Normal"/>
    <w:link w:val="Caption111111111111111111111111111111111111111111111111111111111111111112"/>
    <w:qFormat/>
    <w:pPr>
      <w:spacing w:before="120" w:after="120"/>
    </w:pPr>
    <w:rPr>
      <w:i/>
      <w:sz w:val="24"/>
    </w:rPr>
  </w:style>
  <w:style w:type="paragraph" w:styleId="WW-Absatz-Standardschriftart111111111111111111111111111111111111111111111111111111121">
    <w:name w:val="WW-Absatz-Standardschriftart111111111111111111111111111111111111111111111111111111121"/>
    <w:link w:val="WW-Absatz-Standardschriftart111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21">
    <w:name w:val="Caption1111111111111111111111111111111111111111111111111111111121"/>
    <w:basedOn w:val="Normal"/>
    <w:link w:val="Caption111111111111111111111111111111111111111111111111111111112"/>
    <w:qFormat/>
    <w:pPr>
      <w:spacing w:before="120" w:after="120"/>
    </w:pPr>
    <w:rPr>
      <w:i/>
      <w:sz w:val="24"/>
    </w:rPr>
  </w:style>
  <w:style w:type="paragraph" w:styleId="ListLabel11711">
    <w:name w:val="ListLabel 11711"/>
    <w:link w:val="ListLabel11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911">
    <w:name w:val="ListLabel 4911"/>
    <w:link w:val="ListLabel4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26611">
    <w:name w:val="ListLabel 326611"/>
    <w:link w:val="ListLabel32661"/>
    <w:qFormat/>
    <w:pPr>
      <w:widowControl/>
      <w:bidi w:val="0"/>
      <w:spacing w:lineRule="auto" w:line="240" w:before="0" w:after="0"/>
      <w:ind w:hanging="0" w:left="0" w:right="0"/>
      <w:jc w:val="left"/>
    </w:pPr>
    <w:rPr>
      <w:rFonts w:ascii="Times New Roman" w:hAnsi="Times New Roman" w:eastAsia="Noto Serif CJK SC" w:cs="FreeSans"/>
      <w:b w:val="false"/>
      <w:color w:val="000000"/>
      <w:spacing w:val="0"/>
      <w:kern w:val="0"/>
      <w:sz w:val="20"/>
      <w:szCs w:val="20"/>
      <w:lang w:val="ru-RU" w:eastAsia="zh-CN" w:bidi="hi-IN"/>
    </w:rPr>
  </w:style>
  <w:style w:type="paragraph" w:styleId="ListLabel24711">
    <w:name w:val="ListLabel 24711"/>
    <w:link w:val="ListLabel24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1111111121">
    <w:name w:val="Caption1111111111111111111111111111111111111111111111111111111111111111111111111111111121"/>
    <w:basedOn w:val="Normal"/>
    <w:link w:val="Caption111111111111111111111111111111111111111111111111111111111111111111111111111111112"/>
    <w:qFormat/>
    <w:pPr>
      <w:spacing w:before="120" w:after="120"/>
    </w:pPr>
    <w:rPr>
      <w:i/>
      <w:sz w:val="24"/>
    </w:rPr>
  </w:style>
  <w:style w:type="paragraph" w:styleId="ListLabel10511">
    <w:name w:val="ListLabel 10511"/>
    <w:link w:val="ListLabel10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411">
    <w:name w:val="ListLabel 3411"/>
    <w:link w:val="ListLabel3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21">
    <w:name w:val="WW-Absatz-Standardschriftart11111111111111111111121"/>
    <w:link w:val="WW-Absatz-Standardschriftart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4111">
    <w:name w:val="Font Style4111"/>
    <w:link w:val="FontStyle411"/>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18"/>
      <w:szCs w:val="20"/>
      <w:lang w:val="ru-RU" w:eastAsia="zh-CN" w:bidi="hi-IN"/>
    </w:rPr>
  </w:style>
  <w:style w:type="paragraph" w:styleId="Caption111111111111111111111111111111111111111111111111111111121">
    <w:name w:val="Caption111111111111111111111111111111111111111111111111111111121"/>
    <w:basedOn w:val="Normal"/>
    <w:link w:val="Caption11111111111111111111111111111111111111111111111111111112"/>
    <w:qFormat/>
    <w:pPr>
      <w:spacing w:before="120" w:after="120"/>
    </w:pPr>
    <w:rPr>
      <w:i/>
      <w:sz w:val="24"/>
    </w:rPr>
  </w:style>
  <w:style w:type="paragraph" w:styleId="ListLabel19811">
    <w:name w:val="ListLabel 19811"/>
    <w:link w:val="ListLabel19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13">
    <w:name w:val="Основной шрифт абзаца111"/>
    <w:link w:val="11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711">
    <w:name w:val="ListLabel 5711"/>
    <w:link w:val="ListLabel5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21">
    <w:name w:val="WW-Absatz-Standardschriftart11111111111111111111111111111111111111121"/>
    <w:link w:val="WW-Absatz-Standardschriftart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111">
    <w:name w:val="ListLabel 22111"/>
    <w:link w:val="ListLabel22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9">
    <w:name w:val="TOC 9"/>
    <w:next w:val="Normal"/>
    <w:uiPriority w:val="39"/>
    <w:pPr>
      <w:widowControl/>
      <w:bidi w:val="0"/>
      <w:spacing w:lineRule="auto" w:line="240" w:before="0" w:after="0"/>
      <w:ind w:hanging="0" w:left="1600" w:right="0"/>
      <w:jc w:val="left"/>
    </w:pPr>
    <w:rPr>
      <w:rFonts w:ascii="XO Thames" w:hAnsi="XO Thames" w:eastAsia="Noto Serif CJK SC" w:cs="FreeSans"/>
      <w:color w:val="000000"/>
      <w:spacing w:val="0"/>
      <w:kern w:val="0"/>
      <w:sz w:val="28"/>
      <w:szCs w:val="20"/>
      <w:lang w:val="ru-RU" w:eastAsia="zh-CN" w:bidi="hi-IN"/>
    </w:rPr>
  </w:style>
  <w:style w:type="paragraph" w:styleId="Footer11">
    <w:name w:val="Footer11"/>
    <w:link w:val="Footer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ableParagraph11">
    <w:name w:val="Table Paragraph11"/>
    <w:basedOn w:val="Normal"/>
    <w:link w:val="TableParagraph1"/>
    <w:qFormat/>
    <w:pPr>
      <w:widowControl w:val="false"/>
      <w:spacing w:lineRule="auto" w:line="240" w:before="86" w:after="0"/>
      <w:ind w:hanging="0" w:left="61" w:right="0"/>
    </w:pPr>
    <w:rPr>
      <w:rFonts w:ascii="Times New Roman" w:hAnsi="Times New Roman"/>
    </w:rPr>
  </w:style>
  <w:style w:type="paragraph" w:styleId="Caption11111111111111111111111111111111111111111121">
    <w:name w:val="Caption11111111111111111111111111111111111111111121"/>
    <w:basedOn w:val="Normal"/>
    <w:link w:val="Caption1111111111111111111111111111111111111111112"/>
    <w:qFormat/>
    <w:pPr>
      <w:spacing w:before="120" w:after="120"/>
    </w:pPr>
    <w:rPr>
      <w:i/>
      <w:sz w:val="24"/>
    </w:rPr>
  </w:style>
  <w:style w:type="paragraph" w:styleId="ListLabel7911">
    <w:name w:val="ListLabel 7911"/>
    <w:link w:val="ListLabel7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Ec272b6ae961a52ddocdata11">
    <w:name w:val="ec272b6ae961a52ddocdata11"/>
    <w:link w:val="Ec272b6ae961a52ddocdata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TML11">
    <w:name w:val="Стандартный HTML11"/>
    <w:link w:val="HTML1"/>
    <w:qFormat/>
    <w:pPr>
      <w:widowControl/>
      <w:bidi w:val="0"/>
      <w:spacing w:lineRule="auto" w:line="240" w:before="0" w:after="0"/>
      <w:ind w:hanging="0" w:left="0" w:right="0"/>
      <w:jc w:val="left"/>
    </w:pPr>
    <w:rPr>
      <w:rFonts w:ascii="Courier New" w:hAnsi="Courier New" w:eastAsia="Noto Serif CJK SC" w:cs="FreeSans"/>
      <w:color w:val="00000A"/>
      <w:spacing w:val="0"/>
      <w:kern w:val="0"/>
      <w:sz w:val="20"/>
      <w:szCs w:val="20"/>
      <w:lang w:val="ru-RU" w:eastAsia="zh-CN" w:bidi="hi-IN"/>
    </w:rPr>
  </w:style>
  <w:style w:type="paragraph" w:styleId="WW8Num4z311">
    <w:name w:val="WW8Num4z311"/>
    <w:link w:val="WW8Num4z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101">
    <w:name w:val="ListLabel 17101"/>
    <w:link w:val="ListLabel17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011">
    <w:name w:val="Style1011"/>
    <w:basedOn w:val="Normal"/>
    <w:link w:val="Style101"/>
    <w:qFormat/>
    <w:pPr>
      <w:widowControl w:val="false"/>
    </w:pPr>
    <w:rPr/>
  </w:style>
  <w:style w:type="paragraph" w:styleId="ListLabel24111">
    <w:name w:val="ListLabel 24111"/>
    <w:link w:val="ListLabel24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711">
    <w:name w:val="ListLabel 6711"/>
    <w:link w:val="ListLabel6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311">
    <w:name w:val="ListLabel 24311"/>
    <w:link w:val="ListLabel24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311">
    <w:name w:val="WW8Num1z311"/>
    <w:link w:val="WW8Num1z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011">
    <w:name w:val="WW8Num6z011"/>
    <w:link w:val="WW8Num6z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311">
    <w:name w:val="ListLabel 14311"/>
    <w:link w:val="ListLabel14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411">
    <w:name w:val="ListLabel 23411"/>
    <w:link w:val="ListLabel23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21">
    <w:name w:val="Caption11111111111111121"/>
    <w:basedOn w:val="Normal"/>
    <w:link w:val="Caption1111111111111112"/>
    <w:qFormat/>
    <w:pPr>
      <w:spacing w:before="120" w:after="120"/>
    </w:pPr>
    <w:rPr>
      <w:i/>
      <w:sz w:val="24"/>
    </w:rPr>
  </w:style>
  <w:style w:type="paragraph" w:styleId="WW8Num3z011">
    <w:name w:val="WW8Num3z011"/>
    <w:link w:val="WW8Num3z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2811">
    <w:name w:val="ListLabel 2811"/>
    <w:link w:val="ListLabel2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Caption111111111111111111111111111111111121">
    <w:name w:val="Caption111111111111111111111111111111111121"/>
    <w:basedOn w:val="Normal"/>
    <w:link w:val="Caption11111111111111111111111111111111112"/>
    <w:qFormat/>
    <w:pPr>
      <w:spacing w:before="120" w:after="120"/>
    </w:pPr>
    <w:rPr>
      <w:i/>
      <w:sz w:val="24"/>
    </w:rPr>
  </w:style>
  <w:style w:type="paragraph" w:styleId="WW8Num6z111">
    <w:name w:val="WW8Num6z111"/>
    <w:link w:val="WW8Num6z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sPlusNormal11">
    <w:name w:val="ConsPlusNormal11"/>
    <w:next w:val="Normal"/>
    <w:link w:val="ConsPlusNormal1"/>
    <w:qFormat/>
    <w:pPr>
      <w:widowControl w:val="false"/>
      <w:bidi w:val="0"/>
      <w:spacing w:lineRule="auto" w:line="240" w:before="0" w:after="0"/>
      <w:ind w:firstLine="720" w:left="0" w:right="0"/>
      <w:jc w:val="left"/>
    </w:pPr>
    <w:rPr>
      <w:rFonts w:ascii="Arial" w:hAnsi="Arial" w:eastAsia="Noto Serif CJK SC" w:cs="FreeSans"/>
      <w:color w:val="000000"/>
      <w:spacing w:val="0"/>
      <w:kern w:val="0"/>
      <w:sz w:val="20"/>
      <w:szCs w:val="20"/>
      <w:lang w:val="ru-RU" w:eastAsia="zh-CN" w:bidi="hi-IN"/>
    </w:rPr>
  </w:style>
  <w:style w:type="paragraph" w:styleId="ListLabel15911">
    <w:name w:val="ListLabel 15911"/>
    <w:link w:val="ListLabel15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111">
    <w:name w:val="ListLabel 14111"/>
    <w:link w:val="ListLabel14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211">
    <w:name w:val="Style1211"/>
    <w:basedOn w:val="Normal"/>
    <w:link w:val="Style121"/>
    <w:qFormat/>
    <w:pPr>
      <w:spacing w:lineRule="exact" w:line="278"/>
      <w:ind w:firstLine="720" w:left="0" w:right="0"/>
      <w:jc w:val="both"/>
    </w:pPr>
    <w:rPr/>
  </w:style>
  <w:style w:type="paragraph" w:styleId="Style1511">
    <w:name w:val="Style1511"/>
    <w:basedOn w:val="Normal"/>
    <w:link w:val="Style151"/>
    <w:qFormat/>
    <w:pPr>
      <w:widowControl w:val="false"/>
      <w:spacing w:lineRule="exact" w:line="326"/>
      <w:ind w:firstLine="558" w:left="0" w:right="0"/>
      <w:jc w:val="both"/>
    </w:pPr>
    <w:rPr/>
  </w:style>
  <w:style w:type="paragraph" w:styleId="ListLabel15811">
    <w:name w:val="ListLabel 15811"/>
    <w:link w:val="ListLabel15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Emphasis11">
    <w:name w:val="Emphasis11"/>
    <w:link w:val="Emphasis1"/>
    <w:qFormat/>
    <w:pPr>
      <w:widowControl/>
      <w:bidi w:val="0"/>
      <w:spacing w:lineRule="auto" w:line="240" w:before="0" w:after="0"/>
      <w:ind w:hanging="0" w:left="0" w:right="0"/>
      <w:jc w:val="left"/>
    </w:pPr>
    <w:rPr>
      <w:rFonts w:ascii="Times New Roman" w:hAnsi="Times New Roman" w:eastAsia="Noto Serif CJK SC" w:cs="FreeSans"/>
      <w:i/>
      <w:color w:val="000000"/>
      <w:spacing w:val="0"/>
      <w:kern w:val="0"/>
      <w:sz w:val="20"/>
      <w:szCs w:val="20"/>
      <w:lang w:val="ru-RU" w:eastAsia="zh-CN" w:bidi="hi-IN"/>
    </w:rPr>
  </w:style>
  <w:style w:type="paragraph" w:styleId="ListLabel5411">
    <w:name w:val="ListLabel 5411"/>
    <w:link w:val="ListLabel5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21">
    <w:name w:val="Caption1111111111111111121"/>
    <w:basedOn w:val="Normal"/>
    <w:link w:val="Caption111111111111111112"/>
    <w:qFormat/>
    <w:pPr>
      <w:spacing w:before="120" w:after="120"/>
    </w:pPr>
    <w:rPr>
      <w:i/>
      <w:sz w:val="24"/>
    </w:rPr>
  </w:style>
  <w:style w:type="paragraph" w:styleId="WW8Num21z011">
    <w:name w:val="WW8Num21z011"/>
    <w:link w:val="WW8Num21z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HEADERTEXT11">
    <w:name w:val=".HEADERTEXT11"/>
    <w:link w:val="HEADERTEXT1"/>
    <w:qFormat/>
    <w:pPr>
      <w:widowControl w:val="false"/>
      <w:bidi w:val="0"/>
      <w:spacing w:lineRule="auto" w:line="240" w:before="0" w:after="0"/>
      <w:ind w:hanging="0" w:left="0" w:right="0"/>
      <w:jc w:val="left"/>
    </w:pPr>
    <w:rPr>
      <w:rFonts w:ascii="Arial" w:hAnsi="Arial" w:eastAsia="Noto Serif CJK SC" w:cs="FreeSans"/>
      <w:color w:val="2B4279"/>
      <w:spacing w:val="0"/>
      <w:kern w:val="0"/>
      <w:sz w:val="20"/>
      <w:szCs w:val="20"/>
      <w:lang w:val="ru-RU" w:eastAsia="zh-CN" w:bidi="hi-IN"/>
    </w:rPr>
  </w:style>
  <w:style w:type="paragraph" w:styleId="ListLabel3511">
    <w:name w:val="ListLabel 3511"/>
    <w:link w:val="ListLabel3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21">
    <w:name w:val="WW-Absatz-Standardschriftart1111111111111121"/>
    <w:link w:val="WW-Absatz-Standardschriftart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26">
    <w:name w:val="Нормальный (таблица)11"/>
    <w:basedOn w:val="Normal"/>
    <w:next w:val="Normal"/>
    <w:link w:val="119"/>
    <w:qFormat/>
    <w:pPr>
      <w:widowControl w:val="false"/>
      <w:spacing w:lineRule="auto" w:line="240" w:before="0" w:after="0"/>
      <w:jc w:val="both"/>
    </w:pPr>
    <w:rPr>
      <w:rFonts w:ascii="Times New Roman CYR" w:hAnsi="Times New Roman CYR"/>
      <w:sz w:val="24"/>
    </w:rPr>
  </w:style>
  <w:style w:type="paragraph" w:styleId="Default11">
    <w:name w:val="Default11"/>
    <w:link w:val="Default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4"/>
      <w:szCs w:val="20"/>
      <w:lang w:val="ru-RU" w:eastAsia="zh-CN" w:bidi="hi-IN"/>
    </w:rPr>
  </w:style>
  <w:style w:type="paragraph" w:styleId="ListLabel11911">
    <w:name w:val="ListLabel 11911"/>
    <w:link w:val="ListLabel11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21">
    <w:name w:val="WW-Absatz-Standardschriftart111111111111111111121"/>
    <w:link w:val="WW-Absatz-Standardschriftart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611">
    <w:name w:val="ListLabel 4611"/>
    <w:link w:val="ListLabel4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Contents12">
    <w:name w:val="Contents 12"/>
    <w:link w:val="Contents11"/>
    <w:qFormat/>
    <w:pPr>
      <w:widowControl/>
      <w:bidi w:val="0"/>
      <w:spacing w:lineRule="auto" w:line="240" w:before="0" w:after="0"/>
      <w:ind w:hanging="0" w:left="0" w:right="0"/>
      <w:jc w:val="left"/>
    </w:pPr>
    <w:rPr>
      <w:rFonts w:ascii="XO Thames" w:hAnsi="XO Thames" w:eastAsia="Noto Serif CJK SC" w:cs="FreeSans"/>
      <w:b/>
      <w:color w:val="000000"/>
      <w:spacing w:val="0"/>
      <w:kern w:val="0"/>
      <w:sz w:val="28"/>
      <w:szCs w:val="20"/>
      <w:lang w:val="ru-RU" w:eastAsia="zh-CN" w:bidi="hi-IN"/>
    </w:rPr>
  </w:style>
  <w:style w:type="paragraph" w:styleId="ListLabel19511">
    <w:name w:val="ListLabel 19511"/>
    <w:link w:val="ListLabel19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911">
    <w:name w:val="ListLabel 2911"/>
    <w:link w:val="ListLabel2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011">
    <w:name w:val="ListLabel 17011"/>
    <w:link w:val="ListLabel17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711">
    <w:name w:val="ListLabel 7711"/>
    <w:link w:val="ListLabel7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711">
    <w:name w:val="ListLabel 14711"/>
    <w:link w:val="ListLabel14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8">
    <w:name w:val="TOC 8"/>
    <w:next w:val="Normal"/>
    <w:uiPriority w:val="39"/>
    <w:pPr>
      <w:widowControl/>
      <w:bidi w:val="0"/>
      <w:spacing w:lineRule="auto" w:line="240" w:before="0" w:after="0"/>
      <w:ind w:hanging="0" w:left="1400" w:right="0"/>
      <w:jc w:val="left"/>
    </w:pPr>
    <w:rPr>
      <w:rFonts w:ascii="XO Thames" w:hAnsi="XO Thames" w:eastAsia="Noto Serif CJK SC" w:cs="FreeSans"/>
      <w:color w:val="000000"/>
      <w:spacing w:val="0"/>
      <w:kern w:val="0"/>
      <w:sz w:val="28"/>
      <w:szCs w:val="20"/>
      <w:lang w:val="ru-RU" w:eastAsia="zh-CN" w:bidi="hi-IN"/>
    </w:rPr>
  </w:style>
  <w:style w:type="paragraph" w:styleId="ListLabel9101">
    <w:name w:val="ListLabel 9101"/>
    <w:link w:val="ListLabel910"/>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WW-Absatz-Standardschriftart11111121">
    <w:name w:val="WW-Absatz-Standardschriftart11111121"/>
    <w:link w:val="WW-Absatz-Standardschriftart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111">
    <w:name w:val="ListLabel 11111"/>
    <w:link w:val="ListLabel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811">
    <w:name w:val="ListLabel 21811"/>
    <w:link w:val="ListLabel21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6911">
    <w:name w:val="ListLabel 16911"/>
    <w:link w:val="ListLabel16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2011">
    <w:name w:val="ListLabel 192011"/>
    <w:link w:val="ListLabel19201"/>
    <w:qFormat/>
    <w:pPr>
      <w:widowControl/>
      <w:bidi w:val="0"/>
      <w:spacing w:lineRule="auto" w:line="240" w:before="0" w:after="0"/>
      <w:ind w:hanging="0" w:left="0" w:right="0"/>
      <w:jc w:val="left"/>
    </w:pPr>
    <w:rPr>
      <w:rFonts w:ascii="Times New Roman" w:hAnsi="Times New Roman" w:eastAsia="Noto Serif CJK SC" w:cs="FreeSans"/>
      <w:b w:val="false"/>
      <w:color w:val="000000"/>
      <w:spacing w:val="0"/>
      <w:kern w:val="0"/>
      <w:sz w:val="20"/>
      <w:szCs w:val="20"/>
      <w:lang w:val="ru-RU" w:eastAsia="zh-CN" w:bidi="hi-IN"/>
    </w:rPr>
  </w:style>
  <w:style w:type="paragraph" w:styleId="ListLabel25111">
    <w:name w:val="ListLabel 25111"/>
    <w:link w:val="ListLabel25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311">
    <w:name w:val="ListLabel 13311"/>
    <w:link w:val="ListLabel13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011">
    <w:name w:val="WW8Num4z011"/>
    <w:link w:val="WW8Num4z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24811">
    <w:name w:val="ListLabel 24811"/>
    <w:link w:val="ListLabel24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721">
    <w:name w:val="ListLabel 2721"/>
    <w:link w:val="ListLabel272"/>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22911">
    <w:name w:val="ListLabel 22911"/>
    <w:link w:val="ListLabel22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611">
    <w:name w:val="ListLabel 25611"/>
    <w:link w:val="ListLabel25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311">
    <w:name w:val="ListLabel 18311"/>
    <w:link w:val="ListLabel18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31111">
    <w:name w:val="Основной текст с отступом 3111"/>
    <w:basedOn w:val="Normal"/>
    <w:link w:val="3111"/>
    <w:qFormat/>
    <w:pPr>
      <w:spacing w:before="0" w:after="120"/>
      <w:ind w:hanging="0" w:left="283" w:right="0"/>
    </w:pPr>
    <w:rPr>
      <w:color w:val="00000A"/>
      <w:sz w:val="16"/>
    </w:rPr>
  </w:style>
  <w:style w:type="paragraph" w:styleId="P411">
    <w:name w:val="p411"/>
    <w:basedOn w:val="Normal"/>
    <w:link w:val="P41"/>
    <w:qFormat/>
    <w:pPr>
      <w:spacing w:before="280" w:after="280"/>
    </w:pPr>
    <w:rPr/>
  </w:style>
  <w:style w:type="paragraph" w:styleId="ListLabel31411">
    <w:name w:val="ListLabel 31411"/>
    <w:link w:val="ListLabel31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911">
    <w:name w:val="ListLabel 24911"/>
    <w:link w:val="ListLabel24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rongEmphasis1">
    <w:name w:val="Strong Emphasis1"/>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0"/>
      <w:szCs w:val="20"/>
      <w:lang w:val="ru-RU" w:eastAsia="zh-CN" w:bidi="hi-IN"/>
    </w:rPr>
  </w:style>
  <w:style w:type="paragraph" w:styleId="ListLabel16311">
    <w:name w:val="ListLabel 16311"/>
    <w:link w:val="ListLabel16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Footer">
    <w:name w:val="Footer"/>
    <w:basedOn w:val="Normal"/>
    <w:pPr>
      <w:tabs>
        <w:tab w:val="clear" w:pos="708"/>
        <w:tab w:val="center" w:pos="4677" w:leader="none"/>
        <w:tab w:val="right" w:pos="9355" w:leader="none"/>
      </w:tabs>
      <w:spacing w:lineRule="auto" w:line="240" w:before="0" w:after="0"/>
    </w:pPr>
    <w:rPr>
      <w:rFonts w:ascii="Times New Roman" w:hAnsi="Times New Roman"/>
      <w:sz w:val="20"/>
    </w:rPr>
  </w:style>
  <w:style w:type="paragraph" w:styleId="Cef1edeee2edeee9f2e5eaf1f211">
    <w:name w:val="Оceсf1нedоeeвe2нedоeeйe9 тf2еe5кeaсf1тf211"/>
    <w:basedOn w:val="Normal"/>
    <w:link w:val="Cef1edeee2edeee9f2e5eaf1f21"/>
    <w:qFormat/>
    <w:pPr>
      <w:widowControl w:val="false"/>
      <w:spacing w:lineRule="auto" w:line="276" w:before="0" w:after="140"/>
    </w:pPr>
    <w:rPr/>
  </w:style>
  <w:style w:type="paragraph" w:styleId="ListLabel23011">
    <w:name w:val="ListLabel 23011"/>
    <w:link w:val="ListLabel23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211">
    <w:name w:val="ListLabel 23211"/>
    <w:link w:val="ListLabel23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itle11">
    <w:name w:val="Title11"/>
    <w:link w:val="Title1"/>
    <w:qFormat/>
    <w:pPr>
      <w:widowControl/>
      <w:bidi w:val="0"/>
      <w:spacing w:lineRule="auto" w:line="240" w:before="0" w:after="0"/>
      <w:ind w:hanging="0" w:left="0" w:right="0"/>
      <w:jc w:val="left"/>
    </w:pPr>
    <w:rPr>
      <w:rFonts w:ascii="XO Thames" w:hAnsi="XO Thames" w:eastAsia="Noto Serif CJK SC" w:cs="FreeSans"/>
      <w:b/>
      <w:caps/>
      <w:color w:val="000000"/>
      <w:spacing w:val="0"/>
      <w:kern w:val="0"/>
      <w:sz w:val="40"/>
      <w:szCs w:val="20"/>
      <w:lang w:val="ru-RU" w:eastAsia="zh-CN" w:bidi="hi-IN"/>
    </w:rPr>
  </w:style>
  <w:style w:type="paragraph" w:styleId="ListLabel14211">
    <w:name w:val="ListLabel 14211"/>
    <w:link w:val="ListLabel14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211">
    <w:name w:val="WW8Num4z211"/>
    <w:link w:val="WW8Num4z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111">
    <w:name w:val="ListLabel 13111"/>
    <w:link w:val="ListLabel13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21">
    <w:name w:val="WW-Absatz-Standardschriftart1111121"/>
    <w:link w:val="WW-Absatz-Standardschriftart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911">
    <w:name w:val="ListLabel 17911"/>
    <w:link w:val="ListLabel17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811">
    <w:name w:val="ListLabel 13811"/>
    <w:link w:val="ListLabel13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21">
    <w:name w:val="Caption1121"/>
    <w:basedOn w:val="Normal"/>
    <w:link w:val="Caption112"/>
    <w:qFormat/>
    <w:pPr>
      <w:spacing w:before="120" w:after="120"/>
    </w:pPr>
    <w:rPr>
      <w:i/>
      <w:sz w:val="24"/>
    </w:rPr>
  </w:style>
  <w:style w:type="paragraph" w:styleId="WW8Num5z811">
    <w:name w:val="WW8Num5z811"/>
    <w:link w:val="WW8Num5z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101">
    <w:name w:val="Style1101"/>
    <w:basedOn w:val="Normal"/>
    <w:link w:val="Style110"/>
    <w:qFormat/>
    <w:pPr>
      <w:spacing w:lineRule="exact" w:line="278"/>
      <w:ind w:firstLine="898" w:left="0" w:right="0"/>
    </w:pPr>
    <w:rPr/>
  </w:style>
  <w:style w:type="paragraph" w:styleId="ListLabel9611">
    <w:name w:val="ListLabel 9611"/>
    <w:link w:val="ListLabel9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811">
    <w:name w:val="ListLabel 23811"/>
    <w:link w:val="ListLabel23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011">
    <w:name w:val="ListLabel 8011"/>
    <w:link w:val="ListLabel8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PageNumber11">
    <w:name w:val="Page Number11"/>
    <w:basedOn w:val="DefaultParagraphFont111"/>
    <w:link w:val="PageNumber1"/>
    <w:qFormat/>
    <w:pPr/>
    <w:rPr/>
  </w:style>
  <w:style w:type="paragraph" w:styleId="ListLabel19011">
    <w:name w:val="ListLabel 19011"/>
    <w:link w:val="ListLabel19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26611">
    <w:name w:val="ListLabel 26611"/>
    <w:link w:val="ListLabel26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tents72">
    <w:name w:val="Contents 72"/>
    <w:link w:val="Contents71"/>
    <w:qFormat/>
    <w:pPr>
      <w:widowControl/>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Caption11111111111111111111111111111111111111111111111111111111111111121">
    <w:name w:val="Caption11111111111111111111111111111111111111111111111111111111111111121"/>
    <w:basedOn w:val="Normal"/>
    <w:link w:val="Caption1111111111111111111111111111111111111111111111111111111111111112"/>
    <w:qFormat/>
    <w:pPr>
      <w:spacing w:before="120" w:after="120"/>
    </w:pPr>
    <w:rPr>
      <w:i/>
      <w:sz w:val="24"/>
    </w:rPr>
  </w:style>
  <w:style w:type="paragraph" w:styleId="Header111">
    <w:name w:val="Header111"/>
    <w:basedOn w:val="Normal"/>
    <w:link w:val="Header11"/>
    <w:qFormat/>
    <w:pPr/>
    <w:rPr/>
  </w:style>
  <w:style w:type="paragraph" w:styleId="ListLabel25811">
    <w:name w:val="ListLabel 25811"/>
    <w:link w:val="ListLabel25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811">
    <w:name w:val="ListLabel 5811"/>
    <w:link w:val="ListLabel5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21">
    <w:name w:val="WW-Absatz-Standardschriftart111111111111111111111111111111111111111121"/>
    <w:link w:val="WW-Absatz-Standardschriftart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311">
    <w:name w:val="Style1311"/>
    <w:basedOn w:val="Normal"/>
    <w:link w:val="Style131"/>
    <w:qFormat/>
    <w:pPr>
      <w:spacing w:lineRule="exact" w:line="552"/>
    </w:pPr>
    <w:rPr/>
  </w:style>
  <w:style w:type="paragraph" w:styleId="ListLabel8711">
    <w:name w:val="ListLabel 8711"/>
    <w:link w:val="ListLabel8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011">
    <w:name w:val="ListLabel 10011"/>
    <w:link w:val="ListLabel10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6811">
    <w:name w:val="ListLabel 6811"/>
    <w:link w:val="ListLabel6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21">
    <w:name w:val="Caption1111121"/>
    <w:basedOn w:val="Normal"/>
    <w:link w:val="Caption111112"/>
    <w:qFormat/>
    <w:pPr>
      <w:spacing w:before="120" w:after="120"/>
    </w:pPr>
    <w:rPr>
      <w:i/>
      <w:sz w:val="24"/>
    </w:rPr>
  </w:style>
  <w:style w:type="paragraph" w:styleId="ListLabel21911">
    <w:name w:val="ListLabel 21911"/>
    <w:link w:val="ListLabel21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311">
    <w:name w:val="ListLabel 11311"/>
    <w:link w:val="ListLabel11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27">
    <w:name w:val="Знак11"/>
    <w:link w:val="12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16"/>
      <w:szCs w:val="20"/>
      <w:lang w:val="ru-RU" w:eastAsia="zh-CN" w:bidi="hi-IN"/>
    </w:rPr>
  </w:style>
  <w:style w:type="paragraph" w:styleId="1128">
    <w:name w:val="для таблиц11"/>
    <w:basedOn w:val="Normal"/>
    <w:link w:val="121"/>
    <w:qFormat/>
    <w:pPr>
      <w:jc w:val="both"/>
    </w:pPr>
    <w:rPr>
      <w:sz w:val="24"/>
    </w:rPr>
  </w:style>
  <w:style w:type="paragraph" w:styleId="ConsPlusCell11">
    <w:name w:val="ConsPlusCell11"/>
    <w:link w:val="ConsPlusCell1"/>
    <w:qFormat/>
    <w:pPr>
      <w:widowControl w:val="false"/>
      <w:bidi w:val="0"/>
      <w:spacing w:lineRule="auto" w:line="240" w:before="0" w:after="0"/>
      <w:ind w:hanging="0" w:left="0" w:right="0"/>
      <w:jc w:val="left"/>
    </w:pPr>
    <w:rPr>
      <w:rFonts w:ascii="Arial" w:hAnsi="Arial" w:eastAsia="Noto Serif CJK SC" w:cs="FreeSans"/>
      <w:color w:val="00000A"/>
      <w:spacing w:val="0"/>
      <w:kern w:val="0"/>
      <w:sz w:val="20"/>
      <w:szCs w:val="20"/>
      <w:lang w:val="ru-RU" w:eastAsia="zh-CN" w:bidi="hi-IN"/>
    </w:rPr>
  </w:style>
  <w:style w:type="paragraph" w:styleId="Caption11111111111111111111121">
    <w:name w:val="Caption11111111111111111111121"/>
    <w:basedOn w:val="Normal"/>
    <w:link w:val="Caption1111111111111111111112"/>
    <w:qFormat/>
    <w:pPr>
      <w:spacing w:before="120" w:after="120"/>
    </w:pPr>
    <w:rPr>
      <w:i/>
      <w:sz w:val="24"/>
    </w:rPr>
  </w:style>
  <w:style w:type="paragraph" w:styleId="ListLabel20911">
    <w:name w:val="ListLabel 20911"/>
    <w:link w:val="ListLabel20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rongEmphasis2">
    <w:name w:val="Strong Emphasis2"/>
    <w:link w:val="StrongEmphasis"/>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0"/>
      <w:szCs w:val="20"/>
      <w:lang w:val="ru-RU" w:eastAsia="zh-CN" w:bidi="hi-IN"/>
    </w:rPr>
  </w:style>
  <w:style w:type="paragraph" w:styleId="ListLabel13011">
    <w:name w:val="ListLabel 13011"/>
    <w:link w:val="ListLabel13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5">
    <w:name w:val="TOC 5"/>
    <w:next w:val="Normal"/>
    <w:uiPriority w:val="39"/>
    <w:pPr>
      <w:widowControl/>
      <w:bidi w:val="0"/>
      <w:spacing w:lineRule="auto" w:line="240" w:before="0" w:after="0"/>
      <w:ind w:hanging="0" w:left="800" w:right="0"/>
      <w:jc w:val="left"/>
    </w:pPr>
    <w:rPr>
      <w:rFonts w:ascii="XO Thames" w:hAnsi="XO Thames" w:eastAsia="Noto Serif CJK SC" w:cs="FreeSans"/>
      <w:color w:val="000000"/>
      <w:spacing w:val="0"/>
      <w:kern w:val="0"/>
      <w:sz w:val="28"/>
      <w:szCs w:val="20"/>
      <w:lang w:val="ru-RU" w:eastAsia="zh-CN" w:bidi="hi-IN"/>
    </w:rPr>
  </w:style>
  <w:style w:type="paragraph" w:styleId="ListLabel23611">
    <w:name w:val="ListLabel 23611"/>
    <w:link w:val="ListLabel23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21">
    <w:name w:val="WW-Absatz-Standardschriftart11111111111111111111111111111111111121"/>
    <w:link w:val="WW-Absatz-Standardschriftart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VisitedInternetLink1">
    <w:name w:val="Visited Internet Link1"/>
    <w:link w:val="VisitedInternetLink"/>
    <w:qFormat/>
    <w:pPr>
      <w:widowControl/>
      <w:bidi w:val="0"/>
      <w:spacing w:lineRule="auto" w:line="240" w:before="0" w:after="0"/>
      <w:ind w:hanging="0" w:left="0" w:right="0"/>
      <w:jc w:val="left"/>
    </w:pPr>
    <w:rPr>
      <w:rFonts w:ascii="Times New Roman" w:hAnsi="Times New Roman" w:eastAsia="Noto Serif CJK SC" w:cs="FreeSans"/>
      <w:color w:val="800080"/>
      <w:spacing w:val="0"/>
      <w:kern w:val="0"/>
      <w:sz w:val="24"/>
      <w:szCs w:val="20"/>
      <w:u w:val="single"/>
      <w:lang w:val="ru-RU" w:eastAsia="zh-CN" w:bidi="hi-IN"/>
    </w:rPr>
  </w:style>
  <w:style w:type="paragraph" w:styleId="ListLabel22101">
    <w:name w:val="ListLabel 22101"/>
    <w:link w:val="ListLabel22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0611">
    <w:name w:val="ListLabel 30611"/>
    <w:link w:val="ListLabel30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411">
    <w:name w:val="WW8Num2z411"/>
    <w:link w:val="WW8Num2z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29">
    <w:name w:val="Заголовок11"/>
    <w:basedOn w:val="Normal"/>
    <w:next w:val="BodyText"/>
    <w:link w:val="122"/>
    <w:qFormat/>
    <w:pPr>
      <w:keepNext w:val="true"/>
      <w:spacing w:before="240" w:after="120"/>
    </w:pPr>
    <w:rPr>
      <w:rFonts w:ascii="Liberation Sans" w:hAnsi="Liberation Sans"/>
      <w:sz w:val="28"/>
    </w:rPr>
  </w:style>
  <w:style w:type="paragraph" w:styleId="ListLabel6411">
    <w:name w:val="ListLabel 6411"/>
    <w:link w:val="ListLabel6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8Num3z411">
    <w:name w:val="WW8Num3z411"/>
    <w:link w:val="WW8Num3z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711">
    <w:name w:val="Style2711"/>
    <w:basedOn w:val="Normal"/>
    <w:link w:val="Style271"/>
    <w:qFormat/>
    <w:pPr>
      <w:spacing w:lineRule="exact" w:line="274"/>
      <w:ind w:firstLine="461" w:left="0" w:right="0"/>
      <w:jc w:val="both"/>
    </w:pPr>
    <w:rPr/>
  </w:style>
  <w:style w:type="paragraph" w:styleId="Style1811">
    <w:name w:val="Style1811"/>
    <w:basedOn w:val="Normal"/>
    <w:link w:val="Style181"/>
    <w:qFormat/>
    <w:pPr/>
    <w:rPr/>
  </w:style>
  <w:style w:type="paragraph" w:styleId="Caption11111111111111111111111111111111111111111111111111121">
    <w:name w:val="Caption11111111111111111111111111111111111111111111111111121"/>
    <w:basedOn w:val="Normal"/>
    <w:link w:val="Caption1111111111111111111111111111111111111111111111111112"/>
    <w:qFormat/>
    <w:pPr>
      <w:spacing w:before="120" w:after="120"/>
    </w:pPr>
    <w:rPr>
      <w:i/>
      <w:sz w:val="24"/>
    </w:rPr>
  </w:style>
  <w:style w:type="paragraph" w:styleId="Caption111111111111111111111111111111111111111111111111111111111121">
    <w:name w:val="Caption111111111111111111111111111111111111111111111111111111111121"/>
    <w:basedOn w:val="Normal"/>
    <w:link w:val="Caption11111111111111111111111111111111111111111111111111111111112"/>
    <w:qFormat/>
    <w:pPr>
      <w:spacing w:before="120" w:after="120"/>
    </w:pPr>
    <w:rPr>
      <w:i/>
      <w:sz w:val="24"/>
    </w:rPr>
  </w:style>
  <w:style w:type="paragraph" w:styleId="ListLabel30511">
    <w:name w:val="ListLabel 30511"/>
    <w:link w:val="ListLabel30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Msonormalcxspmiddle11">
    <w:name w:val="msonormalcxspmiddle11"/>
    <w:basedOn w:val="Normal"/>
    <w:link w:val="Msonormalcxspmiddle1"/>
    <w:qFormat/>
    <w:pPr>
      <w:spacing w:before="113" w:after="15"/>
      <w:ind w:firstLine="284" w:left="113" w:right="0"/>
    </w:pPr>
    <w:rPr>
      <w:rFonts w:ascii="Arial" w:hAnsi="Arial"/>
      <w:color w:val="663300"/>
      <w:sz w:val="23"/>
    </w:rPr>
  </w:style>
  <w:style w:type="paragraph" w:styleId="ListLabel16101">
    <w:name w:val="ListLabel 16101"/>
    <w:link w:val="ListLabel16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1211">
    <w:name w:val="ListLabel 31211"/>
    <w:link w:val="ListLabel31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1111121">
    <w:name w:val="Caption1111111111111111111111111111111111111111111111111111111111111111111111111111121"/>
    <w:basedOn w:val="Normal"/>
    <w:link w:val="Caption111111111111111111111111111111111111111111111111111111111111111111111111111112"/>
    <w:qFormat/>
    <w:pPr>
      <w:spacing w:before="120" w:after="120"/>
    </w:pPr>
    <w:rPr>
      <w:i/>
      <w:sz w:val="24"/>
    </w:rPr>
  </w:style>
  <w:style w:type="paragraph" w:styleId="1130">
    <w:name w:val="Ñîäåðæèìîå òàáëèöû11"/>
    <w:basedOn w:val="Standard11"/>
    <w:link w:val="123"/>
    <w:qFormat/>
    <w:pPr/>
    <w:rPr/>
  </w:style>
  <w:style w:type="paragraph" w:styleId="WW-Absatz-Standardschriftart1121">
    <w:name w:val="WW-Absatz-Standardschriftart1121"/>
    <w:link w:val="WW-Absatz-Standardschriftart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21">
    <w:name w:val="Caption111111111111111111111111111111111111121"/>
    <w:basedOn w:val="Normal"/>
    <w:link w:val="Caption11111111111111111111111111111111111112"/>
    <w:qFormat/>
    <w:pPr>
      <w:spacing w:before="120" w:after="120"/>
    </w:pPr>
    <w:rPr>
      <w:i/>
      <w:sz w:val="24"/>
    </w:rPr>
  </w:style>
  <w:style w:type="paragraph" w:styleId="WW8Num2z211">
    <w:name w:val="WW8Num2z211"/>
    <w:link w:val="WW8Num2z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21">
    <w:name w:val="Caption1111111121"/>
    <w:basedOn w:val="Normal"/>
    <w:link w:val="Caption111111112"/>
    <w:qFormat/>
    <w:pPr>
      <w:spacing w:before="120" w:after="120"/>
    </w:pPr>
    <w:rPr>
      <w:i/>
      <w:sz w:val="24"/>
    </w:rPr>
  </w:style>
  <w:style w:type="paragraph" w:styleId="Caption1111111111111111111121">
    <w:name w:val="Caption1111111111111111111121"/>
    <w:basedOn w:val="Normal"/>
    <w:link w:val="Caption111111111111111111112"/>
    <w:qFormat/>
    <w:pPr>
      <w:spacing w:before="120" w:after="120"/>
    </w:pPr>
    <w:rPr>
      <w:i/>
      <w:sz w:val="24"/>
    </w:rPr>
  </w:style>
  <w:style w:type="paragraph" w:styleId="Caption11111111111111111111111111111111111111111111111121">
    <w:name w:val="Caption11111111111111111111111111111111111111111111111121"/>
    <w:basedOn w:val="Normal"/>
    <w:link w:val="Caption1111111111111111111111111111111111111111111111112"/>
    <w:qFormat/>
    <w:pPr>
      <w:spacing w:before="120" w:after="120"/>
    </w:pPr>
    <w:rPr>
      <w:i/>
      <w:sz w:val="24"/>
    </w:rPr>
  </w:style>
  <w:style w:type="paragraph" w:styleId="WW-Absatz-Standardschriftart1111111111111111111111111111111111121">
    <w:name w:val="WW-Absatz-Standardschriftart1111111111111111111111111111111111121"/>
    <w:link w:val="WW-Absatz-Standardschriftart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211">
    <w:name w:val="ListLabel 25211"/>
    <w:link w:val="ListLabel25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711">
    <w:name w:val="WW8Num6z711"/>
    <w:link w:val="WW8Num6z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InternetLink11">
    <w:name w:val="Internet Link11"/>
    <w:link w:val="InternetLink1"/>
    <w:qFormat/>
    <w:pPr>
      <w:widowControl/>
      <w:bidi w:val="0"/>
      <w:spacing w:lineRule="auto" w:line="240" w:before="0" w:after="0"/>
      <w:ind w:hanging="0" w:left="0" w:right="0"/>
      <w:jc w:val="left"/>
    </w:pPr>
    <w:rPr>
      <w:rFonts w:ascii="Times New Roman" w:hAnsi="Times New Roman" w:eastAsia="Noto Serif CJK SC" w:cs="FreeSans"/>
      <w:color w:val="000080"/>
      <w:spacing w:val="0"/>
      <w:kern w:val="0"/>
      <w:sz w:val="20"/>
      <w:szCs w:val="20"/>
      <w:u w:val="single"/>
      <w:lang w:val="ru-RU" w:eastAsia="zh-CN" w:bidi="hi-IN"/>
    </w:rPr>
  </w:style>
  <w:style w:type="paragraph" w:styleId="Caption111111111111111111111111111111111111111111111111111111111111111121">
    <w:name w:val="Caption111111111111111111111111111111111111111111111111111111111111111121"/>
    <w:basedOn w:val="Normal"/>
    <w:link w:val="Caption11111111111111111111111111111111111111111111111111111111111111112"/>
    <w:qFormat/>
    <w:pPr>
      <w:spacing w:before="120" w:after="120"/>
    </w:pPr>
    <w:rPr>
      <w:i/>
      <w:sz w:val="24"/>
    </w:rPr>
  </w:style>
  <w:style w:type="paragraph" w:styleId="ListLabel5511">
    <w:name w:val="ListLabel 5511"/>
    <w:link w:val="ListLabel5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8411">
    <w:name w:val="ListLabel 8411"/>
    <w:link w:val="ListLabel8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31">
    <w:name w:val="ЭЭГ11"/>
    <w:basedOn w:val="Normal"/>
    <w:link w:val="124"/>
    <w:qFormat/>
    <w:pPr>
      <w:spacing w:lineRule="auto" w:line="360"/>
      <w:ind w:firstLine="720" w:left="0" w:right="0"/>
      <w:jc w:val="both"/>
    </w:pPr>
    <w:rPr>
      <w:sz w:val="24"/>
    </w:rPr>
  </w:style>
  <w:style w:type="paragraph" w:styleId="312">
    <w:name w:val="Основной шрифт абзаца31"/>
    <w:link w:val="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21">
    <w:name w:val="Caption111111111111111111111111111111111111111111111111121"/>
    <w:basedOn w:val="Normal"/>
    <w:link w:val="Caption11111111111111111111111111111111111111111111111112"/>
    <w:qFormat/>
    <w:pPr>
      <w:spacing w:before="120" w:after="120"/>
    </w:pPr>
    <w:rPr>
      <w:i/>
      <w:sz w:val="24"/>
    </w:rPr>
  </w:style>
  <w:style w:type="paragraph" w:styleId="ListLabel25101">
    <w:name w:val="ListLabel 25101"/>
    <w:link w:val="ListLabel25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21">
    <w:name w:val="Caption1111111111111111111111111111111111111111111111111111121"/>
    <w:basedOn w:val="Normal"/>
    <w:link w:val="Caption111111111111111111111111111111111111111111111111111112"/>
    <w:qFormat/>
    <w:pPr>
      <w:spacing w:before="120" w:after="120"/>
    </w:pPr>
    <w:rPr>
      <w:i/>
      <w:sz w:val="24"/>
    </w:rPr>
  </w:style>
  <w:style w:type="paragraph" w:styleId="ListLabel3611">
    <w:name w:val="ListLabel 3611"/>
    <w:link w:val="ListLabel3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411">
    <w:name w:val="ListLabel 25411"/>
    <w:link w:val="ListLabel25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21">
    <w:name w:val="Caption111111111111111111111111111121"/>
    <w:basedOn w:val="Normal"/>
    <w:link w:val="Caption11111111111111111111111111112"/>
    <w:qFormat/>
    <w:pPr>
      <w:spacing w:before="120" w:after="120"/>
    </w:pPr>
    <w:rPr>
      <w:i/>
      <w:sz w:val="24"/>
    </w:rPr>
  </w:style>
  <w:style w:type="paragraph" w:styleId="ListLabel16411">
    <w:name w:val="ListLabel 16411"/>
    <w:link w:val="ListLabel16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411">
    <w:name w:val="WW8Num4z411"/>
    <w:link w:val="WW8Num4z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411">
    <w:name w:val="Style2411"/>
    <w:basedOn w:val="Normal"/>
    <w:link w:val="Style241"/>
    <w:qFormat/>
    <w:pPr>
      <w:widowControl w:val="false"/>
      <w:spacing w:lineRule="exact" w:line="277"/>
      <w:ind w:firstLine="205" w:left="0" w:right="0"/>
    </w:pPr>
    <w:rPr/>
  </w:style>
  <w:style w:type="paragraph" w:styleId="WW-Absatz-Standardschriftart111111111111111111111111111111111111111111121">
    <w:name w:val="WW-Absatz-Standardschriftart111111111111111111111111111111111111111111121"/>
    <w:link w:val="WW-Absatz-Standardschriftart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101">
    <w:name w:val="ListLabel 20101"/>
    <w:link w:val="ListLabel20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2411">
    <w:name w:val="Font Style2411"/>
    <w:link w:val="FontStyle2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6"/>
      <w:szCs w:val="20"/>
      <w:lang w:val="ru-RU" w:eastAsia="zh-CN" w:bidi="hi-IN"/>
    </w:rPr>
  </w:style>
  <w:style w:type="paragraph" w:styleId="Caption11111111111111111111111111111111111121">
    <w:name w:val="Caption11111111111111111111111111111111111121"/>
    <w:basedOn w:val="Normal"/>
    <w:link w:val="Caption1111111111111111111111111111111111112"/>
    <w:qFormat/>
    <w:pPr>
      <w:spacing w:before="120" w:after="120"/>
    </w:pPr>
    <w:rPr>
      <w:i/>
      <w:sz w:val="24"/>
    </w:rPr>
  </w:style>
  <w:style w:type="paragraph" w:styleId="Caption11121">
    <w:name w:val="Caption11121"/>
    <w:basedOn w:val="Normal"/>
    <w:link w:val="Caption1112"/>
    <w:qFormat/>
    <w:pPr>
      <w:spacing w:before="120" w:after="120"/>
    </w:pPr>
    <w:rPr>
      <w:i/>
      <w:sz w:val="24"/>
    </w:rPr>
  </w:style>
  <w:style w:type="paragraph" w:styleId="ListLabel17711">
    <w:name w:val="ListLabel 17711"/>
    <w:link w:val="ListLabel17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15">
    <w:name w:val="Указатель21"/>
    <w:basedOn w:val="Normal"/>
    <w:link w:val="23"/>
    <w:qFormat/>
    <w:pPr/>
    <w:rPr/>
  </w:style>
  <w:style w:type="paragraph" w:styleId="ListLabel20711">
    <w:name w:val="ListLabel 20711"/>
    <w:link w:val="ListLabel20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611">
    <w:name w:val="ListLabel 6611"/>
    <w:link w:val="ListLabel6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411">
    <w:name w:val="ListLabel 13411"/>
    <w:link w:val="ListLabel13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211">
    <w:name w:val="ListLabel 20211"/>
    <w:link w:val="ListLabel20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1511">
    <w:name w:val="Font Style1511"/>
    <w:basedOn w:val="312"/>
    <w:link w:val="FontStyle151"/>
    <w:qFormat/>
    <w:pPr/>
    <w:rPr>
      <w:rFonts w:ascii="Times New Roman" w:hAnsi="Times New Roman"/>
      <w:sz w:val="22"/>
    </w:rPr>
  </w:style>
  <w:style w:type="paragraph" w:styleId="ListLabel9811">
    <w:name w:val="ListLabel 9811"/>
    <w:link w:val="ListLabel9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511">
    <w:name w:val="Style2511"/>
    <w:basedOn w:val="Normal"/>
    <w:link w:val="Style251"/>
    <w:qFormat/>
    <w:pPr>
      <w:widowControl w:val="false"/>
      <w:spacing w:lineRule="exact" w:line="277"/>
      <w:ind w:firstLine="547" w:left="0" w:right="0"/>
      <w:jc w:val="both"/>
    </w:pPr>
    <w:rPr/>
  </w:style>
  <w:style w:type="paragraph" w:styleId="Subtitle">
    <w:name w:val="Subtitle"/>
    <w:basedOn w:val="Normal"/>
    <w:next w:val="Normal"/>
    <w:uiPriority w:val="11"/>
    <w:qFormat/>
    <w:pPr>
      <w:spacing w:before="0" w:after="60"/>
      <w:jc w:val="center"/>
    </w:pPr>
    <w:rPr>
      <w:rFonts w:ascii="Cambria" w:hAnsi="Cambria"/>
      <w:sz w:val="24"/>
    </w:rPr>
  </w:style>
  <w:style w:type="paragraph" w:styleId="ListLabel21311">
    <w:name w:val="ListLabel 21311"/>
    <w:link w:val="ListLabel21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32">
    <w:name w:val="Текст в заданном формате11"/>
    <w:basedOn w:val="Normal"/>
    <w:link w:val="125"/>
    <w:qFormat/>
    <w:pPr>
      <w:widowControl w:val="false"/>
    </w:pPr>
    <w:rPr>
      <w:rFonts w:ascii="Courier New" w:hAnsi="Courier New"/>
      <w:sz w:val="20"/>
    </w:rPr>
  </w:style>
  <w:style w:type="paragraph" w:styleId="2311">
    <w:name w:val="Основной текст с отступом 231"/>
    <w:basedOn w:val="Normal"/>
    <w:link w:val="231"/>
    <w:qFormat/>
    <w:pPr>
      <w:ind w:firstLine="709" w:left="0" w:right="0"/>
      <w:jc w:val="both"/>
    </w:pPr>
    <w:rPr>
      <w:sz w:val="28"/>
    </w:rPr>
  </w:style>
  <w:style w:type="paragraph" w:styleId="2114">
    <w:name w:val="Основной текст211"/>
    <w:basedOn w:val="Normal"/>
    <w:link w:val="212"/>
    <w:qFormat/>
    <w:pPr>
      <w:widowControl w:val="false"/>
      <w:spacing w:lineRule="exact" w:line="298"/>
      <w:jc w:val="both"/>
    </w:pPr>
    <w:rPr>
      <w:sz w:val="20"/>
    </w:rPr>
  </w:style>
  <w:style w:type="paragraph" w:styleId="Contents82">
    <w:name w:val="Contents 82"/>
    <w:link w:val="Contents81"/>
    <w:qFormat/>
    <w:pPr>
      <w:widowControl/>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Apple-converted-space11">
    <w:name w:val="apple-converted-space11"/>
    <w:basedOn w:val="312"/>
    <w:link w:val="Apple-converted-space1"/>
    <w:qFormat/>
    <w:pPr/>
    <w:rPr/>
  </w:style>
  <w:style w:type="paragraph" w:styleId="ListLabel25011">
    <w:name w:val="ListLabel 25011"/>
    <w:link w:val="ListLabel25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21">
    <w:name w:val="Caption11111111111111111111111111111111111111111111111111111111111111111111111121"/>
    <w:basedOn w:val="Normal"/>
    <w:link w:val="Caption1111111111111111111111111111111111111111111111111111111111111111111111112"/>
    <w:qFormat/>
    <w:pPr>
      <w:spacing w:before="120" w:after="120"/>
    </w:pPr>
    <w:rPr>
      <w:i/>
      <w:sz w:val="24"/>
    </w:rPr>
  </w:style>
  <w:style w:type="paragraph" w:styleId="WW8Num7z011">
    <w:name w:val="WW8Num7z011"/>
    <w:link w:val="WW8Num7z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sNonformat11">
    <w:name w:val="ConsNonformat11"/>
    <w:link w:val="ConsNonformat1"/>
    <w:qFormat/>
    <w:pPr>
      <w:widowControl w:val="false"/>
      <w:bidi w:val="0"/>
      <w:spacing w:lineRule="auto" w:line="240" w:before="0" w:after="0"/>
      <w:ind w:hanging="0" w:left="0" w:right="19772"/>
      <w:jc w:val="left"/>
    </w:pPr>
    <w:rPr>
      <w:rFonts w:ascii="Courier New" w:hAnsi="Courier New" w:eastAsia="Noto Serif CJK SC" w:cs="FreeSans"/>
      <w:color w:val="000000"/>
      <w:spacing w:val="0"/>
      <w:kern w:val="0"/>
      <w:sz w:val="20"/>
      <w:szCs w:val="20"/>
      <w:lang w:val="ru-RU" w:eastAsia="zh-CN" w:bidi="hi-IN"/>
    </w:rPr>
  </w:style>
  <w:style w:type="paragraph" w:styleId="Heading611">
    <w:name w:val="Heading 611"/>
    <w:link w:val="Heading61"/>
    <w:qFormat/>
    <w:pPr>
      <w:widowControl/>
      <w:bidi w:val="0"/>
      <w:spacing w:lineRule="auto" w:line="240" w:before="0" w:after="0"/>
      <w:ind w:hanging="0" w:left="0" w:right="0"/>
      <w:jc w:val="left"/>
    </w:pPr>
    <w:rPr>
      <w:rFonts w:ascii="Calibri" w:hAnsi="Calibri" w:eastAsia="Noto Serif CJK SC" w:cs="FreeSans"/>
      <w:b/>
      <w:color w:val="000000"/>
      <w:spacing w:val="0"/>
      <w:kern w:val="0"/>
      <w:sz w:val="22"/>
      <w:szCs w:val="20"/>
      <w:lang w:val="ru-RU" w:eastAsia="zh-CN" w:bidi="hi-IN"/>
    </w:rPr>
  </w:style>
  <w:style w:type="paragraph" w:styleId="WW-Absatz-Standardschriftart111111111111121">
    <w:name w:val="WW-Absatz-Standardschriftart111111111111121"/>
    <w:link w:val="WW-Absatz-Standardschriftart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101">
    <w:name w:val="ListLabel 6101"/>
    <w:link w:val="ListLabel610"/>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4111">
    <w:name w:val="ListLabel 4111"/>
    <w:link w:val="ListLabel4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611">
    <w:name w:val="ListLabel 21611"/>
    <w:link w:val="ListLabel21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21">
    <w:name w:val="WW-Absatz-Standardschriftart111111121"/>
    <w:link w:val="WW-Absatz-Standardschriftart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33">
    <w:name w:val="Текст11"/>
    <w:basedOn w:val="Normal"/>
    <w:link w:val="126"/>
    <w:qFormat/>
    <w:pPr/>
    <w:rPr>
      <w:rFonts w:ascii="Courier New" w:hAnsi="Courier New"/>
    </w:rPr>
  </w:style>
  <w:style w:type="paragraph" w:styleId="ListLabel20811">
    <w:name w:val="ListLabel 20811"/>
    <w:link w:val="ListLabel20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6011">
    <w:name w:val="ListLabel 16011"/>
    <w:link w:val="ListLabel16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21">
    <w:name w:val="Caption1111111111121"/>
    <w:basedOn w:val="Normal"/>
    <w:link w:val="Caption111111111112"/>
    <w:qFormat/>
    <w:pPr>
      <w:spacing w:before="120" w:after="120"/>
    </w:pPr>
    <w:rPr>
      <w:i/>
      <w:sz w:val="24"/>
    </w:rPr>
  </w:style>
  <w:style w:type="paragraph" w:styleId="ListLabel21101">
    <w:name w:val="ListLabel 21101"/>
    <w:link w:val="ListLabel21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111111111111111111121">
    <w:name w:val="Caption111111111111111111111111111111111111111111111111111111111111111111111111111111111111121"/>
    <w:basedOn w:val="Normal"/>
    <w:link w:val="Caption11111111111111111111111111111111111111111111111111111111111111111111111111111111111112"/>
    <w:qFormat/>
    <w:pPr>
      <w:spacing w:before="120" w:after="120"/>
    </w:pPr>
    <w:rPr>
      <w:i/>
      <w:sz w:val="24"/>
    </w:rPr>
  </w:style>
  <w:style w:type="paragraph" w:styleId="Title">
    <w:name w:val="Title"/>
    <w:next w:val="Normal"/>
    <w:uiPriority w:val="10"/>
    <w:qFormat/>
    <w:pPr>
      <w:widowControl/>
      <w:bidi w:val="0"/>
      <w:spacing w:lineRule="auto" w:line="240" w:before="567" w:after="567"/>
      <w:ind w:hanging="0" w:left="0" w:right="0"/>
      <w:jc w:val="center"/>
    </w:pPr>
    <w:rPr>
      <w:rFonts w:ascii="XO Thames" w:hAnsi="XO Thames" w:eastAsia="Noto Serif CJK SC" w:cs="FreeSans"/>
      <w:b/>
      <w:caps/>
      <w:color w:val="000000"/>
      <w:spacing w:val="0"/>
      <w:kern w:val="0"/>
      <w:sz w:val="40"/>
      <w:szCs w:val="20"/>
      <w:lang w:val="ru-RU" w:eastAsia="zh-CN" w:bidi="hi-IN"/>
    </w:rPr>
  </w:style>
  <w:style w:type="paragraph" w:styleId="NormalWeb11">
    <w:name w:val="Normal (Web)11"/>
    <w:basedOn w:val="Normal"/>
    <w:link w:val="NormalWeb1"/>
    <w:qFormat/>
    <w:pPr>
      <w:spacing w:before="280" w:after="280"/>
    </w:pPr>
    <w:rPr/>
  </w:style>
  <w:style w:type="paragraph" w:styleId="ListLabel9311">
    <w:name w:val="ListLabel 9311"/>
    <w:link w:val="ListLabel9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111">
    <w:name w:val="ListLabel 21111"/>
    <w:link w:val="ListLabel2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711">
    <w:name w:val="ListLabel 18711"/>
    <w:link w:val="ListLabel18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011">
    <w:name w:val="ListLabel 18011"/>
    <w:link w:val="ListLabel18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1411">
    <w:name w:val="Font Style1411"/>
    <w:basedOn w:val="DefaultParagraphFont011"/>
    <w:link w:val="FontStyle141"/>
    <w:qFormat/>
    <w:pPr/>
    <w:rPr>
      <w:rFonts w:ascii="Times New Roman" w:hAnsi="Times New Roman"/>
      <w:sz w:val="26"/>
    </w:rPr>
  </w:style>
  <w:style w:type="paragraph" w:styleId="ListLabel24611">
    <w:name w:val="ListLabel 24611"/>
    <w:link w:val="ListLabel24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VisitedInternetLink2">
    <w:name w:val="Visited Internet Link2"/>
    <w:qFormat/>
    <w:pPr>
      <w:widowControl/>
      <w:bidi w:val="0"/>
      <w:spacing w:lineRule="auto" w:line="240" w:before="0" w:after="0"/>
      <w:ind w:hanging="0" w:left="0" w:right="0"/>
      <w:jc w:val="left"/>
    </w:pPr>
    <w:rPr>
      <w:rFonts w:ascii="Times New Roman" w:hAnsi="Times New Roman" w:eastAsia="Noto Serif CJK SC" w:cs="FreeSans"/>
      <w:color w:val="800080"/>
      <w:spacing w:val="0"/>
      <w:kern w:val="0"/>
      <w:sz w:val="24"/>
      <w:szCs w:val="20"/>
      <w:u w:val="single"/>
      <w:lang w:val="ru-RU" w:eastAsia="zh-CN" w:bidi="hi-IN"/>
    </w:rPr>
  </w:style>
  <w:style w:type="paragraph" w:styleId="WW-Absatz-Standardschriftart1111111111111111111111111111111111111111111111121">
    <w:name w:val="WW-Absatz-Standardschriftart1111111111111111111111111111111111111111111111121"/>
    <w:link w:val="WW-Absatz-Standardschriftart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21">
    <w:name w:val="WW-Absatz-Standardschriftart1111111111111111111111111111121"/>
    <w:link w:val="WW-Absatz-Standardschriftart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DefaultParagraphFont211">
    <w:name w:val="Default Paragraph Font211"/>
    <w:link w:val="DefaultParagraphFont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9911">
    <w:name w:val="ListLabel 9911"/>
    <w:link w:val="ListLabel9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21">
    <w:name w:val="WW-Absatz-Standardschriftart111111111111111111111111111111121"/>
    <w:link w:val="WW-Absatz-Standardschriftart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101">
    <w:name w:val="ListLabel 13101"/>
    <w:link w:val="ListLabel13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411">
    <w:name w:val="ListLabel 22411"/>
    <w:link w:val="ListLabel22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21">
    <w:name w:val="Caption1111111111111111111111111111111111111111111111111111111111121"/>
    <w:basedOn w:val="Normal"/>
    <w:link w:val="Caption111111111111111111111111111111111111111111111111111111111112"/>
    <w:qFormat/>
    <w:pPr>
      <w:spacing w:before="120" w:after="120"/>
    </w:pPr>
    <w:rPr>
      <w:i/>
      <w:sz w:val="24"/>
    </w:rPr>
  </w:style>
  <w:style w:type="paragraph" w:styleId="Subtitle12">
    <w:name w:val="Subtitle12"/>
    <w:link w:val="Subtitle11"/>
    <w:qFormat/>
    <w:pPr>
      <w:widowControl/>
      <w:bidi w:val="0"/>
      <w:spacing w:lineRule="auto" w:line="240" w:before="0" w:after="0"/>
      <w:ind w:hanging="0" w:left="0" w:right="0"/>
      <w:jc w:val="left"/>
    </w:pPr>
    <w:rPr>
      <w:rFonts w:ascii="Cambria" w:hAnsi="Cambria" w:eastAsia="Noto Serif CJK SC" w:cs="FreeSans"/>
      <w:color w:val="000000"/>
      <w:spacing w:val="0"/>
      <w:kern w:val="0"/>
      <w:sz w:val="24"/>
      <w:szCs w:val="20"/>
      <w:lang w:val="ru-RU" w:eastAsia="zh-CN" w:bidi="hi-IN"/>
    </w:rPr>
  </w:style>
  <w:style w:type="paragraph" w:styleId="1134">
    <w:name w:val="Обычный (веб)11"/>
    <w:basedOn w:val="Normal"/>
    <w:link w:val="127"/>
    <w:qFormat/>
    <w:pPr>
      <w:spacing w:before="280" w:after="119"/>
    </w:pPr>
    <w:rPr/>
  </w:style>
  <w:style w:type="paragraph" w:styleId="ListLabel5211">
    <w:name w:val="ListLabel 5211"/>
    <w:link w:val="ListLabel5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Pagenumber2">
    <w:name w:val="page number2"/>
    <w:basedOn w:val="DefaultParagraphFont111"/>
    <w:link w:val="Pagenumber"/>
    <w:qFormat/>
    <w:pPr/>
    <w:rPr/>
  </w:style>
  <w:style w:type="paragraph" w:styleId="Style711">
    <w:name w:val="Style711"/>
    <w:basedOn w:val="Normal"/>
    <w:link w:val="Style71"/>
    <w:qFormat/>
    <w:pPr>
      <w:widowControl w:val="false"/>
    </w:pPr>
    <w:rPr/>
  </w:style>
  <w:style w:type="paragraph" w:styleId="1135">
    <w:name w:val="Выделение11"/>
    <w:link w:val="128"/>
    <w:qFormat/>
    <w:pPr>
      <w:widowControl/>
      <w:bidi w:val="0"/>
      <w:spacing w:lineRule="auto" w:line="240" w:before="0" w:after="0"/>
      <w:ind w:hanging="0" w:left="0" w:right="0"/>
      <w:jc w:val="left"/>
    </w:pPr>
    <w:rPr>
      <w:rFonts w:ascii="Times New Roman" w:hAnsi="Times New Roman" w:eastAsia="Noto Serif CJK SC" w:cs="FreeSans"/>
      <w:i/>
      <w:color w:val="000000"/>
      <w:spacing w:val="0"/>
      <w:kern w:val="0"/>
      <w:sz w:val="20"/>
      <w:szCs w:val="20"/>
      <w:lang w:val="ru-RU" w:eastAsia="zh-CN" w:bidi="hi-IN"/>
    </w:rPr>
  </w:style>
  <w:style w:type="paragraph" w:styleId="ListLabel23111">
    <w:name w:val="ListLabel 23111"/>
    <w:link w:val="ListLabel23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011">
    <w:name w:val="ListLabel 11011"/>
    <w:link w:val="ListLabel11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511">
    <w:name w:val="ListLabel 12511"/>
    <w:link w:val="ListLabel12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811">
    <w:name w:val="ListLabel 22811"/>
    <w:link w:val="ListLabel22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0911">
    <w:name w:val="ListLabel 30911"/>
    <w:link w:val="ListLabel30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21">
    <w:name w:val="Caption111111111111111111121"/>
    <w:basedOn w:val="Normal"/>
    <w:link w:val="Caption11111111111111111112"/>
    <w:qFormat/>
    <w:pPr>
      <w:spacing w:before="120" w:after="120"/>
    </w:pPr>
    <w:rPr>
      <w:i/>
      <w:sz w:val="24"/>
    </w:rPr>
  </w:style>
  <w:style w:type="paragraph" w:styleId="Caption1111111111111111111111111111111111111111111111111111111111111111111111111111111111121">
    <w:name w:val="Caption1111111111111111111111111111111111111111111111111111111111111111111111111111111111121"/>
    <w:basedOn w:val="Normal"/>
    <w:link w:val="Caption111111111111111111111111111111111111111111111111111111111111111111111111111111111112"/>
    <w:qFormat/>
    <w:pPr>
      <w:spacing w:before="120" w:after="120"/>
    </w:pPr>
    <w:rPr>
      <w:i/>
      <w:sz w:val="24"/>
    </w:rPr>
  </w:style>
  <w:style w:type="paragraph" w:styleId="1136">
    <w:name w:val="Заголовок таблицы11"/>
    <w:basedOn w:val="1118"/>
    <w:link w:val="129"/>
    <w:qFormat/>
    <w:pPr>
      <w:jc w:val="center"/>
    </w:pPr>
    <w:rPr>
      <w:b/>
    </w:rPr>
  </w:style>
  <w:style w:type="paragraph" w:styleId="Caption11111111111111111111111111121">
    <w:name w:val="Caption11111111111111111111111111121"/>
    <w:basedOn w:val="Normal"/>
    <w:link w:val="Caption1111111111111111111111111112"/>
    <w:qFormat/>
    <w:pPr>
      <w:spacing w:before="120" w:after="120"/>
    </w:pPr>
    <w:rPr>
      <w:i/>
      <w:sz w:val="24"/>
    </w:rPr>
  </w:style>
  <w:style w:type="paragraph" w:styleId="Preformat11">
    <w:name w:val="Preformat11"/>
    <w:link w:val="Preformat1"/>
    <w:qFormat/>
    <w:pPr>
      <w:widowControl w:val="false"/>
      <w:bidi w:val="0"/>
      <w:spacing w:lineRule="auto" w:line="240" w:before="0" w:after="0"/>
      <w:ind w:hanging="0" w:left="0" w:right="0"/>
      <w:jc w:val="left"/>
    </w:pPr>
    <w:rPr>
      <w:rFonts w:ascii="Courier New" w:hAnsi="Courier New" w:eastAsia="Noto Serif CJK SC" w:cs="FreeSans"/>
      <w:color w:val="00000A"/>
      <w:spacing w:val="0"/>
      <w:kern w:val="0"/>
      <w:sz w:val="24"/>
      <w:szCs w:val="20"/>
      <w:lang w:val="ru-RU" w:eastAsia="zh-CN" w:bidi="hi-IN"/>
    </w:rPr>
  </w:style>
  <w:style w:type="paragraph" w:styleId="Style2011">
    <w:name w:val="Style2011"/>
    <w:basedOn w:val="Normal"/>
    <w:link w:val="Style201"/>
    <w:qFormat/>
    <w:pPr>
      <w:widowControl w:val="false"/>
      <w:spacing w:lineRule="exact" w:line="324"/>
    </w:pPr>
    <w:rPr/>
  </w:style>
  <w:style w:type="paragraph" w:styleId="ListLabel18111">
    <w:name w:val="ListLabel 18111"/>
    <w:link w:val="ListLabel18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9311">
    <w:name w:val="ListLabel 19311"/>
    <w:link w:val="ListLabel19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1113">
    <w:name w:val="Основной текст с отступом 2111"/>
    <w:basedOn w:val="Normal"/>
    <w:link w:val="2112"/>
    <w:qFormat/>
    <w:pPr>
      <w:ind w:firstLine="709" w:left="0" w:right="0"/>
    </w:pPr>
    <w:rPr>
      <w:color w:val="00000A"/>
      <w:sz w:val="28"/>
    </w:rPr>
  </w:style>
  <w:style w:type="paragraph" w:styleId="ListLabel15011">
    <w:name w:val="ListLabel 15011"/>
    <w:link w:val="ListLabel15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21">
    <w:name w:val="WW-Absatz-Standardschriftart11111111111111111111111111111111111111111111111111121"/>
    <w:link w:val="WW-Absatz-Standardschriftart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21">
    <w:name w:val="WW-Absatz-Standardschriftart11111111111111111111111111111121"/>
    <w:link w:val="WW-Absatz-Standardschriftart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311">
    <w:name w:val="Style2311"/>
    <w:basedOn w:val="Normal"/>
    <w:link w:val="Style231"/>
    <w:qFormat/>
    <w:pPr>
      <w:widowControl w:val="false"/>
      <w:spacing w:lineRule="exact" w:line="274"/>
      <w:ind w:firstLine="547" w:left="0" w:right="0"/>
      <w:jc w:val="both"/>
    </w:pPr>
    <w:rPr/>
  </w:style>
  <w:style w:type="paragraph" w:styleId="Style911">
    <w:name w:val="Style911"/>
    <w:basedOn w:val="Normal"/>
    <w:link w:val="Style91"/>
    <w:qFormat/>
    <w:pPr>
      <w:widowControl w:val="false"/>
      <w:spacing w:lineRule="exact" w:line="317"/>
      <w:ind w:hanging="638" w:left="0" w:right="0"/>
    </w:pPr>
    <w:rPr/>
  </w:style>
  <w:style w:type="paragraph" w:styleId="Caption111111111111111111111111111111111111111111111111111111111111111111111111111121">
    <w:name w:val="Caption111111111111111111111111111111111111111111111111111111111111111111111111111121"/>
    <w:basedOn w:val="Normal"/>
    <w:link w:val="Caption11111111111111111111111111111111111111111111111111111111111111111111111111112"/>
    <w:qFormat/>
    <w:pPr>
      <w:spacing w:before="120" w:after="120"/>
    </w:pPr>
    <w:rPr>
      <w:i/>
      <w:sz w:val="24"/>
    </w:rPr>
  </w:style>
  <w:style w:type="paragraph" w:styleId="2115">
    <w:name w:val="Основной текст (2)11"/>
    <w:basedOn w:val="Normal"/>
    <w:link w:val="213"/>
    <w:qFormat/>
    <w:pPr>
      <w:widowControl w:val="false"/>
      <w:spacing w:lineRule="exact" w:line="322"/>
      <w:ind w:firstLine="720" w:left="0" w:right="0"/>
      <w:jc w:val="both"/>
    </w:pPr>
    <w:rPr>
      <w:i/>
      <w:color w:val="000000"/>
      <w:spacing w:val="-2"/>
      <w:sz w:val="20"/>
    </w:rPr>
  </w:style>
  <w:style w:type="paragraph" w:styleId="WW8Num5z711">
    <w:name w:val="WW8Num5z711"/>
    <w:link w:val="WW8Num5z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711">
    <w:name w:val="ListLabel 22711"/>
    <w:link w:val="ListLabel22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21">
    <w:name w:val="WW-Absatz-Standardschriftart111111111111111111111111111111111111111111111111111121"/>
    <w:link w:val="WW-Absatz-Standardschriftart11111111111111111111111111111111111111111111111111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numbering" w:styleId="WW8Num2">
    <w:name w:val="WW8Num2"/>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1.png"/><Relationship Id="rId4" Type="http://schemas.openxmlformats.org/officeDocument/2006/relationships/hyperlink" Target="https://login.consultant.ru/link/?rnd=9083CD400C588EB41694BA827D5E85FE&amp;req=doc&amp;base=LAW&amp;n=303658&amp;dst=290&amp;fld=134&amp;date=17.03.2019" TargetMode="External"/><Relationship Id="rId5" Type="http://schemas.openxmlformats.org/officeDocument/2006/relationships/hyperlink" Target="consultantplus://offline/ref=6516297AE893B6B7391D086B5E884F35F1831BBEB36328ED641890D3839C58CDA48DB4BE9CEA3D0Fn4e0Q" TargetMode="External"/><Relationship Id="rId6" Type="http://schemas.openxmlformats.org/officeDocument/2006/relationships/hyperlink" Target="https://login.consultant.ru/link/?rnd=10336DA60F86D63DCDFA8D98ED087F9A&amp;req=doc&amp;base=LAW&amp;n=183496&amp;date=27.03.2019" TargetMode="Externa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tileRect l="0" t="0" r="0" b="0"/>
        </a:gradFill>
        <a:gradFill>
          <a:gsLst>
            <a:gs pos="0">
              <a:schemeClr val="phClr">
                <a:shade val="51000"/>
              </a:schemeClr>
            </a:gs>
            <a:gs pos="80000">
              <a:schemeClr val="phClr">
                <a:shade val="93000"/>
              </a:schemeClr>
            </a:gs>
            <a:gs pos="100000">
              <a:schemeClr val="phClr">
                <a:shade val="94000"/>
              </a:schemeClr>
            </a:gs>
          </a:gsLst>
          <a:tileRect l="0" t="0" r="0" b="0"/>
        </a:gradFill>
      </a:fillStyleLst>
      <a:lnStyleLst>
        <a:ln w="9525">
          <a:prstDash val="solid"/>
        </a:ln>
        <a:ln w="25400">
          <a:prstDash val="solid"/>
        </a:ln>
        <a:ln w="38100">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tileRect l="0" t="0" r="0" b="0"/>
        </a:gradFill>
        <a:gradFill>
          <a:gsLst>
            <a:gs pos="0">
              <a:schemeClr val="phClr">
                <a:tint val="80000"/>
              </a:schemeClr>
            </a:gs>
            <a:gs pos="100000">
              <a:schemeClr val="phClr">
                <a:shade val="30000"/>
              </a:schemeClr>
            </a:gs>
          </a:gsLst>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0</TotalTime>
  <Application>LibreOffice/24.2.3.2$Linux_X86_64 LibreOffice_project/420$Build-2</Application>
  <AppVersion>15.0000</AppVersion>
  <Pages>29</Pages>
  <Words>7714</Words>
  <Characters>61181</Characters>
  <CharactersWithSpaces>69071</CharactersWithSpaces>
  <Paragraphs>379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2025-02-14T09:52:56Z</dcterms:modified>
  <cp:revision>1</cp:revision>
  <dc:subject/>
  <dc:title/>
</cp:coreProperties>
</file>