
<file path=[Content_Types].xml><?xml version="1.0" encoding="utf-8"?>
<Types xmlns="http://schemas.openxmlformats.org/package/2006/content-types">
  <Default ContentType="image/png" Extension="png"/>
  <Default ContentType="application/xml" Extension="xml"/>
  <Default ContentType="application/vnd.openxmlformats-package.relationships+xml" Extension="rels"/>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0.xml"/>
  <Override ContentType="application/vnd.openxmlformats-officedocument.wordprocessingml.footer+xml" PartName="/word/footer12.xml"/>
  <Override ContentType="application/vnd.openxmlformats-officedocument.wordprocessingml.footer+xml" PartName="/word/footer2.xml"/>
  <Override ContentType="application/vnd.openxmlformats-officedocument.wordprocessingml.footer+xml" PartName="/word/footer4.xml"/>
  <Override ContentType="application/vnd.openxmlformats-officedocument.wordprocessingml.footer+xml" PartName="/word/footer6.xml"/>
  <Override ContentType="application/vnd.openxmlformats-officedocument.wordprocessingml.footer+xml" PartName="/word/footer8.xml"/>
  <Override ContentType="application/vnd.openxmlformats-officedocument.wordprocessingml.header+xml" PartName="/word/header1.xml"/>
  <Override ContentType="application/vnd.openxmlformats-officedocument.wordprocessingml.header+xml" PartName="/word/header11.xml"/>
  <Override ContentType="application/vnd.openxmlformats-officedocument.wordprocessingml.header+xml" PartName="/word/header3.xml"/>
  <Override ContentType="application/vnd.openxmlformats-officedocument.wordprocessingml.header+xml" PartName="/word/header5.xml"/>
  <Override ContentType="application/vnd.openxmlformats-officedocument.wordprocessingml.header+xml" PartName="/word/header7.xml"/>
  <Override ContentType="application/vnd.openxmlformats-officedocument.wordprocessingml.header+xml" PartName="/word/header9.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1" Target="word/document.xml" Type="http://schemas.openxmlformats.org/officeDocument/2006/relationships/officeDocument"/>
  <Relationship Id="rId2" Target="docProps/app.xml" Type="http://schemas.openxmlformats.org/officeDocument/2006/relationships/extended-properties"/>
  <Relationship Id="rId3" Target="docProps/core.xml" Type="http://schemas.openxmlformats.org/package/2006/relationships/metadata/core-properties"/>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body>
    <w:tbl>
      <w:tblPr>
        <w:tblW w:type="auto" w:w="0"/>
        <w:tblInd w:type="dxa" w:w="0"/>
        <w:tblBorders>
          <w:top w:sz="4" w:val="nil"/>
          <w:left w:sz="4" w:val="nil"/>
          <w:bottom w:sz="4" w:val="nil"/>
          <w:right w:sz="4" w:val="nil"/>
          <w:insideH w:sz="4" w:val="nil"/>
          <w:insideV w:sz="4" w:val="nil"/>
        </w:tblBorders>
        <w:tblLayout w:type="fixed"/>
      </w:tblPr>
      <w:tblGrid>
        <w:gridCol w:w="10716"/>
      </w:tblGrid>
      <w:tr>
        <w:trPr>
          <w:trHeight w:hRule="exact" w:val="3031"/>
        </w:trPr>
        <w:tc>
          <w:tcPr>
            <w:tcW w:type="dxa" w:w="10716"/>
            <w:tcBorders>
              <w:top w:sz="4" w:val="nil"/>
              <w:left w:sz="4" w:val="nil"/>
              <w:bottom w:sz="4" w:val="nil"/>
              <w:right w:sz="4" w:val="nil"/>
            </w:tcBorders>
            <w:tcMar>
              <w:top w:type="dxa" w:w="60"/>
              <w:left w:type="dxa" w:w="80"/>
              <w:bottom w:type="dxa" w:w="60"/>
              <w:right w:type="dxa" w:w="80"/>
            </w:tcMar>
          </w:tcPr>
          <w:p w14:paraId="37000000">
            <w:pPr>
              <w:pStyle w:val="Style_1"/>
            </w:pPr>
            <w:r>
              <w:drawing>
                <wp:inline>
                  <wp:extent cx="3810000" cy="904875"/>
                  <wp:effectExtent b="0" l="0" r="0" t="0"/>
                  <wp:docPr hidden="false" id="1" name="Picture 1"/>
                  <a:graphic>
                    <a:graphicData uri="http://schemas.openxmlformats.org/drawingml/2006/picture">
                      <pic:pic>
                        <pic:nvPicPr>
                          <pic:cNvPr hidden="false" id="2" name="Picture 2"/>
                          <pic:cNvPicPr preferRelativeResize="true"/>
                        </pic:nvPicPr>
                        <pic:blipFill>
                          <a:blip r:embed="rId13"/>
                          <a:srcRect b="0" l="0" r="0" t="0"/>
                          <a:stretch/>
                        </pic:blipFill>
                        <pic:spPr>
                          <a:xfrm flipH="false" flipV="false" rot="0">
                            <a:ext cx="3810000" cy="904875"/>
                          </a:xfrm>
                          <a:prstGeom prst="rect"/>
                        </pic:spPr>
                      </pic:pic>
                    </a:graphicData>
                  </a:graphic>
                </wp:inline>
              </w:drawing>
            </w:r>
          </w:p>
        </w:tc>
      </w:tr>
      <w:tr>
        <w:trPr>
          <w:trHeight w:hRule="exact" w:val="8335"/>
        </w:trPr>
        <w:tc>
          <w:tcPr>
            <w:tcW w:type="dxa" w:w="10716"/>
            <w:tcBorders>
              <w:top w:sz="4" w:val="nil"/>
              <w:left w:sz="4" w:val="nil"/>
              <w:bottom w:sz="4" w:val="nil"/>
              <w:right w:sz="4" w:val="nil"/>
            </w:tcBorders>
            <w:tcMar>
              <w:top w:type="dxa" w:w="60"/>
              <w:left w:type="dxa" w:w="80"/>
              <w:bottom w:type="dxa" w:w="60"/>
              <w:right w:type="dxa" w:w="80"/>
            </w:tcMar>
            <w:vAlign w:val="center"/>
          </w:tcPr>
          <w:p w14:paraId="38000000">
            <w:pPr>
              <w:pStyle w:val="Style_1"/>
              <w:widowControl w:val="1"/>
              <w:ind/>
              <w:jc w:val="center"/>
            </w:pPr>
            <w:r>
              <w:rPr>
                <w:sz w:val="46"/>
              </w:rPr>
              <w:t>Постановление Правительства Вологодской области от 17.07.2017 N 641</w:t>
            </w:r>
            <w:r>
              <w:rPr>
                <w:sz w:val="46"/>
              </w:rPr>
              <w:br/>
            </w:r>
            <w:r>
              <w:rPr>
                <w:sz w:val="46"/>
              </w:rPr>
              <w:t>(ред. от 30.04.2025)</w:t>
            </w:r>
            <w:r>
              <w:rPr>
                <w:sz w:val="46"/>
              </w:rPr>
              <w:br/>
            </w:r>
            <w:r>
              <w:rPr>
                <w:sz w:val="46"/>
              </w:rPr>
              <w:t>"Об утверждении Порядка предоставления мер социальной поддержки детям-сиротам,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 в целях реализации права на образование"</w:t>
            </w:r>
            <w:r>
              <w:rPr>
                <w:sz w:val="46"/>
              </w:rPr>
              <w:br/>
            </w:r>
            <w:r>
              <w:rPr>
                <w:sz w:val="46"/>
              </w:rPr>
              <w:t>(вместе с "Перечнем источников документов (копий документов, сведений), запрашиваемых в порядке межведомственного взаимодействия")</w:t>
            </w:r>
          </w:p>
        </w:tc>
      </w:tr>
      <w:tr>
        <w:trPr>
          <w:trHeight w:hRule="exact" w:val="3031"/>
        </w:trPr>
        <w:tc>
          <w:tcPr>
            <w:tcW w:type="dxa" w:w="10716"/>
            <w:tcBorders>
              <w:top w:sz="4" w:val="nil"/>
              <w:left w:sz="4" w:val="nil"/>
              <w:bottom w:sz="4" w:val="nil"/>
              <w:right w:sz="4" w:val="nil"/>
            </w:tcBorders>
            <w:tcMar>
              <w:top w:type="dxa" w:w="60"/>
              <w:left w:type="dxa" w:w="80"/>
              <w:bottom w:type="dxa" w:w="60"/>
              <w:right w:type="dxa" w:w="80"/>
            </w:tcMar>
            <w:vAlign w:val="center"/>
          </w:tcPr>
          <w:p w14:paraId="39000000">
            <w:pPr>
              <w:pStyle w:val="Style_1"/>
              <w:widowControl w:val="1"/>
              <w:ind/>
              <w:jc w:val="center"/>
            </w:pPr>
            <w:r>
              <w:rPr>
                <w:sz w:val="28"/>
              </w:rPr>
              <w:t xml:space="preserve">Документ предоставлен </w:t>
            </w:r>
            <w:r>
              <w:rPr>
                <w:b w:val="1"/>
                <w:color w:val="0000FF"/>
                <w:sz w:val="28"/>
              </w:rPr>
              <w:fldChar w:fldCharType="begin"/>
            </w:r>
            <w:r>
              <w:rPr>
                <w:b w:val="1"/>
                <w:color w:val="0000FF"/>
                <w:sz w:val="28"/>
              </w:rPr>
              <w:instrText>HYPERLINK "https://www.consultant.ru" \o "Ссылка на КонсультантПлюс"</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19.08.2025</w:t>
            </w:r>
            <w:r>
              <w:rPr>
                <w:sz w:val="28"/>
              </w:rPr>
              <w:br/>
            </w:r>
            <w:r>
              <w:rPr>
                <w:sz w:val="28"/>
              </w:rPr>
              <w:t> </w:t>
            </w:r>
          </w:p>
        </w:tc>
      </w:tr>
    </w:tbl>
    <w:p w14:paraId="3A000000">
      <w:pPr>
        <w:sectPr>
          <w:pgSz w:h="16838" w:orient="portrait" w:w="11906"/>
          <w:pgMar w:bottom="841" w:footer="0" w:gutter="0" w:header="0" w:left="595" w:right="595" w:top="841"/>
          <w:titlePg/>
        </w:sectPr>
      </w:pPr>
    </w:p>
    <w:p w14:paraId="3B000000">
      <w:pPr>
        <w:pStyle w:val="Style_2"/>
        <w:widowControl w:val="1"/>
        <w:ind/>
        <w:jc w:val="both"/>
        <w:outlineLvl w:val="0"/>
      </w:pPr>
    </w:p>
    <w:p w14:paraId="3C000000">
      <w:pPr>
        <w:pStyle w:val="Style_3"/>
        <w:widowControl w:val="1"/>
        <w:ind/>
        <w:jc w:val="center"/>
        <w:outlineLvl w:val="0"/>
      </w:pPr>
      <w:r>
        <w:rPr>
          <w:sz w:val="24"/>
        </w:rPr>
        <w:t>ПРАВИТЕЛЬСТВО ВОЛОГОДСКОЙ ОБЛАСТИ</w:t>
      </w:r>
    </w:p>
    <w:p w14:paraId="3D000000">
      <w:pPr>
        <w:pStyle w:val="Style_3"/>
        <w:widowControl w:val="1"/>
        <w:ind/>
        <w:jc w:val="center"/>
      </w:pPr>
    </w:p>
    <w:p w14:paraId="3E000000">
      <w:pPr>
        <w:pStyle w:val="Style_3"/>
        <w:widowControl w:val="1"/>
        <w:ind/>
        <w:jc w:val="center"/>
      </w:pPr>
      <w:r>
        <w:rPr>
          <w:sz w:val="24"/>
        </w:rPr>
        <w:t>ПОСТАНОВЛЕНИЕ</w:t>
      </w:r>
    </w:p>
    <w:p w14:paraId="3F000000">
      <w:pPr>
        <w:pStyle w:val="Style_3"/>
        <w:widowControl w:val="1"/>
        <w:ind/>
        <w:jc w:val="center"/>
      </w:pPr>
      <w:r>
        <w:rPr>
          <w:sz w:val="24"/>
        </w:rPr>
        <w:t>от 17 июля 2017 г. N 641</w:t>
      </w:r>
    </w:p>
    <w:p w14:paraId="40000000">
      <w:pPr>
        <w:pStyle w:val="Style_3"/>
        <w:widowControl w:val="1"/>
        <w:ind/>
        <w:jc w:val="center"/>
      </w:pPr>
    </w:p>
    <w:p w14:paraId="41000000">
      <w:pPr>
        <w:pStyle w:val="Style_3"/>
        <w:widowControl w:val="1"/>
        <w:ind/>
        <w:jc w:val="center"/>
      </w:pPr>
      <w:r>
        <w:rPr>
          <w:sz w:val="24"/>
        </w:rPr>
        <w:t>ОБ УТВЕРЖДЕНИИ ПОРЯДКА ПРЕДОСТАВЛЕНИЯ МЕР</w:t>
      </w:r>
    </w:p>
    <w:p w14:paraId="42000000">
      <w:pPr>
        <w:pStyle w:val="Style_3"/>
        <w:widowControl w:val="1"/>
        <w:ind/>
        <w:jc w:val="center"/>
      </w:pPr>
      <w:r>
        <w:rPr>
          <w:sz w:val="24"/>
        </w:rPr>
        <w:t>СОЦИАЛЬНОЙ ПОДДЕРЖКИ ДЕТЯМ-СИРОТАМ, ДЕТЯМ, ОСТАВШИМСЯ</w:t>
      </w:r>
    </w:p>
    <w:p w14:paraId="43000000">
      <w:pPr>
        <w:pStyle w:val="Style_3"/>
        <w:widowControl w:val="1"/>
        <w:ind/>
        <w:jc w:val="center"/>
      </w:pPr>
      <w:r>
        <w:rPr>
          <w:sz w:val="24"/>
        </w:rPr>
        <w:t>БЕЗ ПОПЕЧЕНИЯ РОДИТЕЛЕЙ, ЛИЦАМ ИЗ ЧИСЛА ДЕТЕЙ-СИРОТ И ДЕТЕЙ,</w:t>
      </w:r>
    </w:p>
    <w:p w14:paraId="44000000">
      <w:pPr>
        <w:pStyle w:val="Style_3"/>
        <w:widowControl w:val="1"/>
        <w:ind/>
        <w:jc w:val="center"/>
      </w:pPr>
      <w:r>
        <w:rPr>
          <w:sz w:val="24"/>
        </w:rPr>
        <w:t>ОСТАВШИХСЯ БЕЗ ПОПЕЧЕНИЯ РОДИТЕЛЕЙ, ЛИЦАМ, ПОТЕРЯВШИМ</w:t>
      </w:r>
    </w:p>
    <w:p w14:paraId="45000000">
      <w:pPr>
        <w:pStyle w:val="Style_3"/>
        <w:widowControl w:val="1"/>
        <w:ind/>
        <w:jc w:val="center"/>
      </w:pPr>
      <w:r>
        <w:rPr>
          <w:sz w:val="24"/>
        </w:rPr>
        <w:t>В ПЕРИОД ОБУЧЕНИЯ ОБОИХ РОДИТЕЛЕЙ ИЛИ ЕДИНСТВЕННОГО</w:t>
      </w:r>
    </w:p>
    <w:p w14:paraId="46000000">
      <w:pPr>
        <w:pStyle w:val="Style_3"/>
        <w:widowControl w:val="1"/>
        <w:ind/>
        <w:jc w:val="center"/>
      </w:pPr>
      <w:r>
        <w:rPr>
          <w:sz w:val="24"/>
        </w:rPr>
        <w:t>РОДИТЕЛЯ, В ЦЕЛЯХ РЕАЛИЗАЦИИ ПРАВА НА ОБРАЗОВАНИЕ</w:t>
      </w:r>
    </w:p>
    <w:p w14:paraId="4700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48000000">
            <w:pPr>
              <w:pStyle w:val="Style_2"/>
              <w:widowControl w:val="1"/>
              <w:ind/>
              <w:jc w:val="center"/>
            </w:pPr>
            <w:r>
              <w:rPr>
                <w:color w:val="392C69"/>
                <w:sz w:val="24"/>
              </w:rPr>
              <w:t>Список изменяющих документов</w:t>
            </w:r>
          </w:p>
          <w:p w14:paraId="49000000">
            <w:pPr>
              <w:pStyle w:val="Style_2"/>
              <w:widowControl w:val="1"/>
              <w:ind/>
              <w:jc w:val="center"/>
            </w:pPr>
            <w:r>
              <w:rPr>
                <w:color w:val="392C69"/>
                <w:sz w:val="24"/>
              </w:rPr>
              <w:t>(в ред. постановлений Правительства Вологодской области</w:t>
            </w:r>
          </w:p>
          <w:p w14:paraId="4A000000">
            <w:pPr>
              <w:pStyle w:val="Style_2"/>
              <w:widowControl w:val="1"/>
              <w:ind/>
              <w:jc w:val="center"/>
            </w:pPr>
            <w:r>
              <w:rPr>
                <w:color w:val="392C69"/>
                <w:sz w:val="24"/>
              </w:rPr>
              <w:t xml:space="preserve">от 11.02.2019 </w:t>
            </w:r>
            <w:r>
              <w:rPr>
                <w:color w:val="0000FF"/>
                <w:sz w:val="24"/>
              </w:rPr>
              <w:fldChar w:fldCharType="begin"/>
            </w:r>
            <w:r>
              <w:rPr>
                <w:color w:val="0000FF"/>
                <w:sz w:val="24"/>
              </w:rPr>
              <w:instrText>HYPERLINK "https://login.consultant.ru/link/?req=doc&amp;base=RLAW095&amp;n=164413&amp;date=19.08.2025&amp;dst=100005&amp;field=134" \o "Постановление Правительства Вологодской области от 11.02.2019 N 125 "О внесении изменения в постановление Правительства области от 17 июля 2017 года N 641" {КонсультантПлюс}"</w:instrText>
            </w:r>
            <w:r>
              <w:rPr>
                <w:color w:val="0000FF"/>
                <w:sz w:val="24"/>
              </w:rPr>
              <w:fldChar w:fldCharType="separate"/>
            </w:r>
            <w:r>
              <w:rPr>
                <w:color w:val="0000FF"/>
                <w:sz w:val="24"/>
              </w:rPr>
              <w:t>N 125</w:t>
            </w:r>
            <w:r>
              <w:rPr>
                <w:color w:val="0000FF"/>
                <w:sz w:val="24"/>
              </w:rPr>
              <w:fldChar w:fldCharType="end"/>
            </w:r>
            <w:r>
              <w:rPr>
                <w:color w:val="392C69"/>
                <w:sz w:val="24"/>
              </w:rPr>
              <w:t xml:space="preserve">, от 09.09.2019 </w:t>
            </w:r>
            <w:r>
              <w:rPr>
                <w:color w:val="0000FF"/>
                <w:sz w:val="24"/>
              </w:rPr>
              <w:fldChar w:fldCharType="begin"/>
            </w:r>
            <w:r>
              <w:rPr>
                <w:color w:val="0000FF"/>
                <w:sz w:val="24"/>
              </w:rPr>
              <w:instrText>HYPERLINK "https://login.consultant.ru/link/?req=doc&amp;base=RLAW095&amp;n=171636&amp;date=19.08.2025&amp;dst=100005&amp;field=134" \o "Постановление Правительства Вологодской области от 09.09.2019 N 848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848</w:t>
            </w:r>
            <w:r>
              <w:rPr>
                <w:color w:val="0000FF"/>
                <w:sz w:val="24"/>
              </w:rPr>
              <w:fldChar w:fldCharType="end"/>
            </w:r>
            <w:r>
              <w:rPr>
                <w:color w:val="392C69"/>
                <w:sz w:val="24"/>
              </w:rPr>
              <w:t xml:space="preserve">, от 13.02.2023 </w:t>
            </w:r>
            <w:r>
              <w:rPr>
                <w:color w:val="0000FF"/>
                <w:sz w:val="24"/>
              </w:rPr>
              <w:fldChar w:fldCharType="begin"/>
            </w:r>
            <w:r>
              <w:rPr>
                <w:color w:val="0000FF"/>
                <w:sz w:val="24"/>
              </w:rPr>
              <w:instrText>HYPERLINK "https://login.consultant.ru/link/?req=doc&amp;base=RLAW095&amp;n=217433&amp;date=19.08.2025&amp;dst=100005&amp;field=134"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w:t>
            </w:r>
          </w:p>
          <w:p w14:paraId="4B000000">
            <w:pPr>
              <w:pStyle w:val="Style_2"/>
              <w:widowControl w:val="1"/>
              <w:ind/>
              <w:jc w:val="center"/>
            </w:pPr>
            <w:r>
              <w:rPr>
                <w:color w:val="392C69"/>
                <w:sz w:val="24"/>
              </w:rPr>
              <w:t xml:space="preserve">от 02.10.2023 </w:t>
            </w:r>
            <w:r>
              <w:rPr>
                <w:color w:val="0000FF"/>
                <w:sz w:val="24"/>
              </w:rPr>
              <w:fldChar w:fldCharType="begin"/>
            </w:r>
            <w:r>
              <w:rPr>
                <w:color w:val="0000FF"/>
                <w:sz w:val="24"/>
              </w:rPr>
              <w:instrText>HYPERLINK "https://login.consultant.ru/link/?req=doc&amp;base=RLAW095&amp;n=224749&amp;date=19.08.2025&amp;dst=100005&amp;field=134"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1102</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"https://login.consultant.ru/link/?req=doc&amp;base=RLAW095&amp;n=229798&amp;date=19.08.2025&amp;dst=100005&amp;field=134"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"https://login.consultant.ru/link/?req=doc&amp;base=RLAW095&amp;n=250372&amp;date=19.08.2025&amp;dst=100005&amp;field=134"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4C000000">
      <w:pPr>
        <w:pStyle w:val="Style_2"/>
        <w:widowControl w:val="1"/>
        <w:ind/>
        <w:jc w:val="both"/>
      </w:pPr>
    </w:p>
    <w:p w14:paraId="4D000000">
      <w:pPr>
        <w:pStyle w:val="Style_2"/>
        <w:widowControl w:val="1"/>
        <w:ind w:firstLine="540"/>
        <w:jc w:val="both"/>
      </w:pPr>
      <w:r>
        <w:rPr>
          <w:sz w:val="24"/>
        </w:rPr>
        <w:t xml:space="preserve">В целях реализации </w:t>
      </w:r>
      <w:r>
        <w:rPr>
          <w:color w:val="0000FF"/>
          <w:sz w:val="24"/>
        </w:rPr>
        <w:fldChar w:fldCharType="begin"/>
      </w:r>
      <w:r>
        <w:rPr>
          <w:color w:val="0000FF"/>
          <w:sz w:val="24"/>
        </w:rPr>
        <w:instrText>HYPERLINK "https://login.consultant.ru/link/?req=doc&amp;base=RLAW095&amp;n=253351&amp;date=19.08.2025&amp;dst=100047&amp;field=134"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закона</w:t>
      </w:r>
      <w:r>
        <w:rPr>
          <w:color w:val="0000FF"/>
          <w:sz w:val="24"/>
        </w:rPr>
        <w:fldChar w:fldCharType="end"/>
      </w:r>
      <w:r>
        <w:rPr>
          <w:sz w:val="24"/>
        </w:rPr>
        <w:t xml:space="preserve"> области от 17 июля 2013 года N 3140-ОЗ "О мерах социальной поддержки отдельных категорий граждан в целях реализации права на образование" Правительство области постановляет:</w:t>
      </w:r>
    </w:p>
    <w:p w14:paraId="4E000000">
      <w:pPr>
        <w:pStyle w:val="Style_2"/>
        <w:widowControl w:val="1"/>
        <w:spacing w:before="240"/>
        <w:ind w:firstLine="540"/>
        <w:jc w:val="both"/>
      </w:pPr>
      <w:r>
        <w:rPr>
          <w:sz w:val="24"/>
        </w:rPr>
        <w:t xml:space="preserve">1. Утвердить прилагаемый </w:t>
      </w:r>
      <w:r>
        <w:rPr>
          <w:color w:val="0000FF"/>
          <w:sz w:val="24"/>
        </w:rPr>
        <w:fldChar w:fldCharType="begin"/>
      </w:r>
      <w:r>
        <w:rPr>
          <w:color w:val="0000FF"/>
          <w:sz w:val="24"/>
        </w:rPr>
        <w:instrText>HYPERLINK \l "P39" \o "ПОРЯДОК"</w:instrText>
      </w:r>
      <w:r>
        <w:rPr>
          <w:color w:val="0000FF"/>
          <w:sz w:val="24"/>
        </w:rPr>
        <w:fldChar w:fldCharType="separate"/>
      </w:r>
      <w:r>
        <w:rPr>
          <w:color w:val="0000FF"/>
          <w:sz w:val="24"/>
        </w:rPr>
        <w:t>Порядок</w:t>
      </w:r>
      <w:r>
        <w:rPr>
          <w:color w:val="0000FF"/>
          <w:sz w:val="24"/>
        </w:rPr>
        <w:fldChar w:fldCharType="end"/>
      </w:r>
      <w:r>
        <w:rPr>
          <w:sz w:val="24"/>
        </w:rPr>
        <w:t xml:space="preserve"> предоставления мер социальной поддержки детям-сиротам,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 в целях реализации права на образование.</w:t>
      </w:r>
    </w:p>
    <w:p w14:paraId="4F000000">
      <w:pPr>
        <w:pStyle w:val="Style_2"/>
        <w:widowControl w:val="1"/>
        <w:spacing w:before="240"/>
        <w:ind w:firstLine="540"/>
        <w:jc w:val="both"/>
      </w:pPr>
      <w:r>
        <w:rPr>
          <w:sz w:val="24"/>
        </w:rPr>
        <w:t>2. Признать утратившими силу:</w:t>
      </w:r>
    </w:p>
    <w:p w14:paraId="50000000">
      <w:pPr>
        <w:pStyle w:val="Style_2"/>
        <w:widowControl w:val="1"/>
        <w:spacing w:before="240"/>
        <w:ind w:firstLine="540"/>
        <w:jc w:val="both"/>
      </w:pPr>
      <w:r>
        <w:rPr>
          <w:color w:val="0000FF"/>
          <w:sz w:val="24"/>
        </w:rPr>
        <w:fldChar w:fldCharType="begin"/>
      </w:r>
      <w:r>
        <w:rPr>
          <w:color w:val="0000FF"/>
          <w:sz w:val="24"/>
        </w:rPr>
        <w:instrText>HYPERLINK "https://login.consultant.ru/link/?req=doc&amp;base=RLAW095&amp;n=112166&amp;date=19.08.2025" \o "Постановление Правительства Вологодской области от 16.06.2014 N 510 (ред. от 16.03.2015) "Об утверждении Порядка предоставления мер социальной поддержки детям-сиротам, детям, оставшимся без попечения родителей, лицам из числа детей-сирот и детей, оставшихся без попечения родителей, в целях реализации права на образование" ------------ Недействующая редакция {КонсультантПлюс}"</w:instrText>
      </w:r>
      <w:r>
        <w:rPr>
          <w:color w:val="0000FF"/>
          <w:sz w:val="24"/>
        </w:rPr>
        <w:fldChar w:fldCharType="separate"/>
      </w:r>
      <w:r>
        <w:rPr>
          <w:color w:val="0000FF"/>
          <w:sz w:val="24"/>
        </w:rPr>
        <w:t>постановление</w:t>
      </w:r>
      <w:r>
        <w:rPr>
          <w:color w:val="0000FF"/>
          <w:sz w:val="24"/>
        </w:rPr>
        <w:fldChar w:fldCharType="end"/>
      </w:r>
      <w:r>
        <w:rPr>
          <w:sz w:val="24"/>
        </w:rPr>
        <w:t xml:space="preserve"> Правительства области от 16 июня 2014 года N 510 "Об утверждении Порядка предоставления мер социальной поддержки детям-сиротам, детям, оставшимся без попечения родителей, лицам из числа детей-сирот и детей, оставшихся без попечения родителей, в целях реализации права на образование", за исключением </w:t>
      </w:r>
      <w:r>
        <w:rPr>
          <w:color w:val="0000FF"/>
          <w:sz w:val="24"/>
        </w:rPr>
        <w:fldChar w:fldCharType="begin"/>
      </w:r>
      <w:r>
        <w:rPr>
          <w:color w:val="0000FF"/>
          <w:sz w:val="24"/>
        </w:rPr>
        <w:instrText>HYPERLINK "https://login.consultant.ru/link/?req=doc&amp;base=RLAW095&amp;n=143836&amp;date=19.08.2025&amp;dst=100006&amp;field=134" \o "Постановление Правительства Вологодской области от 16.06.2014 N 510 (ред. от 17.07.2017) "Об утверждении Порядка предоставления мер социальной поддержки детям-сиротам, детям, оставшимся без попечения родителей, лицам из числа детей-сирот и детей, оставшихся без попечения родителей, в целях реализации права на образование" {КонсультантПлюс}"</w:instrText>
      </w:r>
      <w:r>
        <w:rPr>
          <w:color w:val="0000FF"/>
          <w:sz w:val="24"/>
        </w:rPr>
        <w:fldChar w:fldCharType="separate"/>
      </w:r>
      <w:r>
        <w:rPr>
          <w:color w:val="0000FF"/>
          <w:sz w:val="24"/>
        </w:rPr>
        <w:t>пункта 2</w:t>
      </w:r>
      <w:r>
        <w:rPr>
          <w:color w:val="0000FF"/>
          <w:sz w:val="24"/>
        </w:rPr>
        <w:fldChar w:fldCharType="end"/>
      </w:r>
      <w:r>
        <w:rPr>
          <w:sz w:val="24"/>
        </w:rPr>
        <w:t>;</w:t>
      </w:r>
    </w:p>
    <w:p w14:paraId="51000000">
      <w:pPr>
        <w:pStyle w:val="Style_2"/>
        <w:widowControl w:val="1"/>
        <w:spacing w:before="240"/>
        <w:ind w:firstLine="540"/>
        <w:jc w:val="both"/>
      </w:pPr>
      <w:r>
        <w:rPr>
          <w:color w:val="0000FF"/>
          <w:sz w:val="24"/>
        </w:rPr>
        <w:fldChar w:fldCharType="begin"/>
      </w:r>
      <w:r>
        <w:rPr>
          <w:color w:val="0000FF"/>
          <w:sz w:val="24"/>
        </w:rPr>
        <w:instrText>HYPERLINK "https://login.consultant.ru/link/?req=doc&amp;base=RLAW095&amp;n=111543&amp;date=19.08.2025" \o "Постановление Правительства Вологодской области от 16.03.2015 N 189 "О внесении изменений в постановление Правительства области от 16 июня 2014 года N 510" ------------ Утратил силу или отменен {КонсультантПлюс}"</w:instrText>
      </w:r>
      <w:r>
        <w:rPr>
          <w:color w:val="0000FF"/>
          <w:sz w:val="24"/>
        </w:rPr>
        <w:fldChar w:fldCharType="separate"/>
      </w:r>
      <w:r>
        <w:rPr>
          <w:color w:val="0000FF"/>
          <w:sz w:val="24"/>
        </w:rPr>
        <w:t>постановление</w:t>
      </w:r>
      <w:r>
        <w:rPr>
          <w:color w:val="0000FF"/>
          <w:sz w:val="24"/>
        </w:rPr>
        <w:fldChar w:fldCharType="end"/>
      </w:r>
      <w:r>
        <w:rPr>
          <w:sz w:val="24"/>
        </w:rPr>
        <w:t xml:space="preserve"> Правительства области от 16 марта 2015 года N 189 "О внесении изменений в постановление Правительства области от 16 июня 2014 года N 510".</w:t>
      </w:r>
    </w:p>
    <w:p w14:paraId="52000000">
      <w:pPr>
        <w:pStyle w:val="Style_2"/>
        <w:widowControl w:val="1"/>
        <w:spacing w:before="240"/>
        <w:ind w:firstLine="540"/>
        <w:jc w:val="both"/>
      </w:pPr>
      <w:r>
        <w:rPr>
          <w:sz w:val="24"/>
        </w:rPr>
        <w:t>3. Настоящее постановление вступает в силу по истечении 10 дней после дня его официального опубликования.</w:t>
      </w:r>
    </w:p>
    <w:p w14:paraId="53000000">
      <w:pPr>
        <w:pStyle w:val="Style_2"/>
        <w:widowControl w:val="1"/>
        <w:ind/>
        <w:jc w:val="both"/>
      </w:pPr>
    </w:p>
    <w:p w14:paraId="54000000">
      <w:pPr>
        <w:pStyle w:val="Style_2"/>
        <w:widowControl w:val="1"/>
        <w:ind/>
        <w:jc w:val="right"/>
      </w:pPr>
      <w:r>
        <w:rPr>
          <w:sz w:val="24"/>
        </w:rPr>
        <w:t>По поручению Губернатора области</w:t>
      </w:r>
    </w:p>
    <w:p w14:paraId="55000000">
      <w:pPr>
        <w:pStyle w:val="Style_2"/>
        <w:widowControl w:val="1"/>
        <w:ind/>
        <w:jc w:val="right"/>
      </w:pPr>
      <w:r>
        <w:rPr>
          <w:sz w:val="24"/>
        </w:rPr>
        <w:t>первый заместитель</w:t>
      </w:r>
    </w:p>
    <w:p w14:paraId="56000000">
      <w:pPr>
        <w:pStyle w:val="Style_2"/>
        <w:widowControl w:val="1"/>
        <w:ind/>
        <w:jc w:val="right"/>
      </w:pPr>
      <w:r>
        <w:rPr>
          <w:sz w:val="24"/>
        </w:rPr>
        <w:t>Губернатора области,</w:t>
      </w:r>
    </w:p>
    <w:p w14:paraId="57000000">
      <w:pPr>
        <w:pStyle w:val="Style_2"/>
        <w:widowControl w:val="1"/>
        <w:ind/>
        <w:jc w:val="right"/>
      </w:pPr>
      <w:r>
        <w:rPr>
          <w:sz w:val="24"/>
        </w:rPr>
        <w:t>председатель Правительства области</w:t>
      </w:r>
    </w:p>
    <w:p w14:paraId="58000000">
      <w:pPr>
        <w:pStyle w:val="Style_2"/>
        <w:widowControl w:val="1"/>
        <w:ind/>
        <w:jc w:val="right"/>
      </w:pPr>
      <w:r>
        <w:rPr>
          <w:sz w:val="24"/>
        </w:rPr>
        <w:t>А.В.КОЛЬЦОВ</w:t>
      </w:r>
    </w:p>
    <w:p w14:paraId="59000000">
      <w:pPr>
        <w:pStyle w:val="Style_2"/>
        <w:widowControl w:val="1"/>
        <w:ind/>
        <w:jc w:val="both"/>
      </w:pPr>
    </w:p>
    <w:p w14:paraId="5A000000">
      <w:pPr>
        <w:pStyle w:val="Style_2"/>
        <w:widowControl w:val="1"/>
        <w:ind/>
        <w:jc w:val="both"/>
      </w:pPr>
    </w:p>
    <w:p w14:paraId="5B000000">
      <w:pPr>
        <w:pStyle w:val="Style_2"/>
        <w:widowControl w:val="1"/>
        <w:ind/>
        <w:jc w:val="both"/>
      </w:pPr>
    </w:p>
    <w:p w14:paraId="5C000000">
      <w:pPr>
        <w:pStyle w:val="Style_2"/>
        <w:widowControl w:val="1"/>
        <w:ind/>
        <w:jc w:val="both"/>
      </w:pPr>
    </w:p>
    <w:p w14:paraId="5D000000">
      <w:pPr>
        <w:pStyle w:val="Style_2"/>
        <w:widowControl w:val="1"/>
        <w:ind/>
        <w:jc w:val="both"/>
      </w:pPr>
    </w:p>
    <w:p w14:paraId="5E000000">
      <w:pPr>
        <w:pStyle w:val="Style_2"/>
        <w:widowControl w:val="1"/>
        <w:ind/>
        <w:jc w:val="right"/>
        <w:outlineLvl w:val="0"/>
      </w:pPr>
      <w:r>
        <w:rPr>
          <w:sz w:val="24"/>
        </w:rPr>
        <w:t>Утвержден</w:t>
      </w:r>
    </w:p>
    <w:p w14:paraId="5F000000">
      <w:pPr>
        <w:pStyle w:val="Style_2"/>
        <w:widowControl w:val="1"/>
        <w:ind/>
        <w:jc w:val="right"/>
      </w:pPr>
      <w:r>
        <w:rPr>
          <w:sz w:val="24"/>
        </w:rPr>
        <w:t>Постановлением</w:t>
      </w:r>
    </w:p>
    <w:p w14:paraId="60000000">
      <w:pPr>
        <w:pStyle w:val="Style_2"/>
        <w:widowControl w:val="1"/>
        <w:ind/>
        <w:jc w:val="right"/>
      </w:pPr>
      <w:r>
        <w:rPr>
          <w:sz w:val="24"/>
        </w:rPr>
        <w:t>Правительства области</w:t>
      </w:r>
    </w:p>
    <w:p w14:paraId="61000000">
      <w:pPr>
        <w:pStyle w:val="Style_2"/>
        <w:widowControl w:val="1"/>
        <w:ind/>
        <w:jc w:val="right"/>
      </w:pPr>
      <w:r>
        <w:rPr>
          <w:sz w:val="24"/>
        </w:rPr>
        <w:t>от 17 июля 2017 г. N 641</w:t>
      </w:r>
    </w:p>
    <w:p w14:paraId="62000000">
      <w:pPr>
        <w:pStyle w:val="Style_2"/>
        <w:widowControl w:val="1"/>
        <w:ind/>
        <w:jc w:val="both"/>
      </w:pPr>
    </w:p>
    <w:p w14:paraId="63000000">
      <w:pPr>
        <w:pStyle w:val="Style_3"/>
        <w:widowControl w:val="1"/>
        <w:ind/>
        <w:jc w:val="center"/>
      </w:pPr>
      <w:bookmarkStart w:id="1" w:name="P39"/>
      <w:bookmarkEnd w:id="1"/>
      <w:r>
        <w:rPr>
          <w:sz w:val="24"/>
        </w:rPr>
        <w:t>ПОРЯДОК</w:t>
      </w:r>
    </w:p>
    <w:p w14:paraId="64000000">
      <w:pPr>
        <w:pStyle w:val="Style_3"/>
        <w:widowControl w:val="1"/>
        <w:ind/>
        <w:jc w:val="center"/>
      </w:pPr>
      <w:r>
        <w:rPr>
          <w:sz w:val="24"/>
        </w:rPr>
        <w:t>ПРЕДОСТАВЛЕНИЯ МЕР СОЦИАЛЬНОЙ ПОДДЕРЖКИ ДЕТЯМ-СИРОТАМ,</w:t>
      </w:r>
    </w:p>
    <w:p w14:paraId="65000000">
      <w:pPr>
        <w:pStyle w:val="Style_3"/>
        <w:widowControl w:val="1"/>
        <w:ind/>
        <w:jc w:val="center"/>
      </w:pPr>
      <w:r>
        <w:rPr>
          <w:sz w:val="24"/>
        </w:rPr>
        <w:t>ДЕТЯМ, ОСТАВШИМСЯ БЕЗ ПОПЕЧЕНИЯ РОДИТЕЛЕЙ, ЛИЦАМ ИЗ ЧИСЛА</w:t>
      </w:r>
    </w:p>
    <w:p w14:paraId="66000000">
      <w:pPr>
        <w:pStyle w:val="Style_3"/>
        <w:widowControl w:val="1"/>
        <w:ind/>
        <w:jc w:val="center"/>
      </w:pPr>
      <w:r>
        <w:rPr>
          <w:sz w:val="24"/>
        </w:rPr>
        <w:t>ДЕТЕЙ-СИРОТ И ДЕТЕЙ, ОСТАВШИХСЯ БЕЗ ПОПЕЧЕНИЯ РОДИТЕЛЕЙ,</w:t>
      </w:r>
    </w:p>
    <w:p w14:paraId="67000000">
      <w:pPr>
        <w:pStyle w:val="Style_3"/>
        <w:widowControl w:val="1"/>
        <w:ind/>
        <w:jc w:val="center"/>
      </w:pPr>
      <w:r>
        <w:rPr>
          <w:sz w:val="24"/>
        </w:rPr>
        <w:t>ЛИЦАМ, ПОТЕРЯВШИМ В ПЕРИОД ОБУЧЕНИЯ ОБОИХ РОДИТЕЛЕЙ</w:t>
      </w:r>
    </w:p>
    <w:p w14:paraId="68000000">
      <w:pPr>
        <w:pStyle w:val="Style_3"/>
        <w:widowControl w:val="1"/>
        <w:ind/>
        <w:jc w:val="center"/>
      </w:pPr>
      <w:r>
        <w:rPr>
          <w:sz w:val="24"/>
        </w:rPr>
        <w:t>ИЛИ ЕДИНСТВЕННОГО РОДИТЕЛЯ, В ЦЕЛЯХ РЕАЛИЗАЦИИ</w:t>
      </w:r>
    </w:p>
    <w:p w14:paraId="69000000">
      <w:pPr>
        <w:pStyle w:val="Style_3"/>
        <w:widowControl w:val="1"/>
        <w:ind/>
        <w:jc w:val="center"/>
      </w:pPr>
      <w:r>
        <w:rPr>
          <w:sz w:val="24"/>
        </w:rPr>
        <w:t>ПРАВА НА ОБРАЗОВАНИЕ (ДАЛЕЕ - ПОРЯДОК)</w:t>
      </w:r>
    </w:p>
    <w:p w14:paraId="6A00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6B000000">
            <w:pPr>
              <w:pStyle w:val="Style_2"/>
              <w:widowControl w:val="1"/>
              <w:ind/>
              <w:jc w:val="center"/>
            </w:pPr>
            <w:r>
              <w:rPr>
                <w:color w:val="392C69"/>
                <w:sz w:val="24"/>
              </w:rPr>
              <w:t>Список изменяющих документов</w:t>
            </w:r>
          </w:p>
          <w:p w14:paraId="6C000000">
            <w:pPr>
              <w:pStyle w:val="Style_2"/>
              <w:widowControl w:val="1"/>
              <w:ind/>
              <w:jc w:val="center"/>
            </w:pPr>
            <w:r>
              <w:rPr>
                <w:color w:val="392C69"/>
                <w:sz w:val="24"/>
              </w:rPr>
              <w:t>(в ред. постановлений Правительства Вологодской области</w:t>
            </w:r>
          </w:p>
          <w:p w14:paraId="6D000000">
            <w:pPr>
              <w:pStyle w:val="Style_2"/>
              <w:widowControl w:val="1"/>
              <w:ind/>
              <w:jc w:val="center"/>
            </w:pPr>
            <w:r>
              <w:rPr>
                <w:color w:val="392C69"/>
                <w:sz w:val="24"/>
              </w:rPr>
              <w:t xml:space="preserve">от 11.02.2019 </w:t>
            </w:r>
            <w:r>
              <w:rPr>
                <w:color w:val="0000FF"/>
                <w:sz w:val="24"/>
              </w:rPr>
              <w:fldChar w:fldCharType="begin"/>
            </w:r>
            <w:r>
              <w:rPr>
                <w:color w:val="0000FF"/>
                <w:sz w:val="24"/>
              </w:rPr>
              <w:instrText>HYPERLINK "https://login.consultant.ru/link/?req=doc&amp;base=RLAW095&amp;n=164413&amp;date=19.08.2025&amp;dst=100005&amp;field=134" \o "Постановление Правительства Вологодской области от 11.02.2019 N 125 "О внесении изменения в постановление Правительства области от 17 июля 2017 года N 641" {КонсультантПлюс}"</w:instrText>
            </w:r>
            <w:r>
              <w:rPr>
                <w:color w:val="0000FF"/>
                <w:sz w:val="24"/>
              </w:rPr>
              <w:fldChar w:fldCharType="separate"/>
            </w:r>
            <w:r>
              <w:rPr>
                <w:color w:val="0000FF"/>
                <w:sz w:val="24"/>
              </w:rPr>
              <w:t>N 125</w:t>
            </w:r>
            <w:r>
              <w:rPr>
                <w:color w:val="0000FF"/>
                <w:sz w:val="24"/>
              </w:rPr>
              <w:fldChar w:fldCharType="end"/>
            </w:r>
            <w:r>
              <w:rPr>
                <w:color w:val="392C69"/>
                <w:sz w:val="24"/>
              </w:rPr>
              <w:t xml:space="preserve">, от 09.09.2019 </w:t>
            </w:r>
            <w:r>
              <w:rPr>
                <w:color w:val="0000FF"/>
                <w:sz w:val="24"/>
              </w:rPr>
              <w:fldChar w:fldCharType="begin"/>
            </w:r>
            <w:r>
              <w:rPr>
                <w:color w:val="0000FF"/>
                <w:sz w:val="24"/>
              </w:rPr>
              <w:instrText>HYPERLINK "https://login.consultant.ru/link/?req=doc&amp;base=RLAW095&amp;n=171636&amp;date=19.08.2025&amp;dst=100005&amp;field=134" \o "Постановление Правительства Вологодской области от 09.09.2019 N 848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848</w:t>
            </w:r>
            <w:r>
              <w:rPr>
                <w:color w:val="0000FF"/>
                <w:sz w:val="24"/>
              </w:rPr>
              <w:fldChar w:fldCharType="end"/>
            </w:r>
            <w:r>
              <w:rPr>
                <w:color w:val="392C69"/>
                <w:sz w:val="24"/>
              </w:rPr>
              <w:t xml:space="preserve">, от 13.02.2023 </w:t>
            </w:r>
            <w:r>
              <w:rPr>
                <w:color w:val="0000FF"/>
                <w:sz w:val="24"/>
              </w:rPr>
              <w:fldChar w:fldCharType="begin"/>
            </w:r>
            <w:r>
              <w:rPr>
                <w:color w:val="0000FF"/>
                <w:sz w:val="24"/>
              </w:rPr>
              <w:instrText>HYPERLINK "https://login.consultant.ru/link/?req=doc&amp;base=RLAW095&amp;n=217433&amp;date=19.08.2025&amp;dst=100005&amp;field=134"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w:t>
            </w:r>
          </w:p>
          <w:p w14:paraId="6E000000">
            <w:pPr>
              <w:pStyle w:val="Style_2"/>
              <w:widowControl w:val="1"/>
              <w:ind/>
              <w:jc w:val="center"/>
            </w:pPr>
            <w:r>
              <w:rPr>
                <w:color w:val="392C69"/>
                <w:sz w:val="24"/>
              </w:rPr>
              <w:t xml:space="preserve">от 02.10.2023 </w:t>
            </w:r>
            <w:r>
              <w:rPr>
                <w:color w:val="0000FF"/>
                <w:sz w:val="24"/>
              </w:rPr>
              <w:fldChar w:fldCharType="begin"/>
            </w:r>
            <w:r>
              <w:rPr>
                <w:color w:val="0000FF"/>
                <w:sz w:val="24"/>
              </w:rPr>
              <w:instrText>HYPERLINK "https://login.consultant.ru/link/?req=doc&amp;base=RLAW095&amp;n=224749&amp;date=19.08.2025&amp;dst=100005&amp;field=134"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1102</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"https://login.consultant.ru/link/?req=doc&amp;base=RLAW095&amp;n=229798&amp;date=19.08.2025&amp;dst=100005&amp;field=134"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"https://login.consultant.ru/link/?req=doc&amp;base=RLAW095&amp;n=250372&amp;date=19.08.2025&amp;dst=100005&amp;field=134"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6F000000">
      <w:pPr>
        <w:pStyle w:val="Style_2"/>
        <w:widowControl w:val="1"/>
        <w:ind/>
        <w:jc w:val="both"/>
      </w:pPr>
    </w:p>
    <w:p w14:paraId="70000000">
      <w:pPr>
        <w:pStyle w:val="Style_2"/>
        <w:widowControl w:val="1"/>
        <w:ind w:firstLine="540"/>
        <w:jc w:val="both"/>
      </w:pPr>
      <w:r>
        <w:rPr>
          <w:sz w:val="24"/>
        </w:rPr>
        <w:t xml:space="preserve">Настоящий Порядок устанавливает механизм предоставления мер социальной поддержки детям-сиротам,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 в соответствии с </w:t>
      </w:r>
      <w:r>
        <w:rPr>
          <w:color w:val="0000FF"/>
          <w:sz w:val="24"/>
        </w:rPr>
        <w:fldChar w:fldCharType="begin"/>
      </w:r>
      <w:r>
        <w:rPr>
          <w:color w:val="0000FF"/>
          <w:sz w:val="24"/>
        </w:rPr>
        <w:instrText>HYPERLINK "https://login.consultant.ru/link/?req=doc&amp;base=RLAW095&amp;n=253351&amp;date=19.08.2025&amp;dst=100047&amp;field=134"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законом</w:t>
      </w:r>
      <w:r>
        <w:rPr>
          <w:color w:val="0000FF"/>
          <w:sz w:val="24"/>
        </w:rPr>
        <w:fldChar w:fldCharType="end"/>
      </w:r>
      <w:r>
        <w:rPr>
          <w:sz w:val="24"/>
        </w:rPr>
        <w:t xml:space="preserve"> области от 17 июля 2013 года N 3140-ОЗ "О мерах социальной поддержки отдельных категорий граждан в целях реализации права на образование" (далее - закон области).</w:t>
      </w:r>
    </w:p>
    <w:p w14:paraId="71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"https://login.consultant.ru/link/?req=doc&amp;base=RLAW095&amp;n=217433&amp;date=19.08.2025&amp;dst=100006&amp;field=134"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72000000">
      <w:pPr>
        <w:pStyle w:val="Style_2"/>
        <w:widowControl w:val="1"/>
        <w:ind/>
        <w:jc w:val="both"/>
      </w:pPr>
    </w:p>
    <w:p w14:paraId="73000000">
      <w:pPr>
        <w:pStyle w:val="Style_3"/>
        <w:widowControl w:val="1"/>
        <w:ind/>
        <w:jc w:val="center"/>
        <w:outlineLvl w:val="1"/>
      </w:pPr>
      <w:r>
        <w:rPr>
          <w:sz w:val="24"/>
        </w:rPr>
        <w:t>I. Получение второго среднего профессионального образования</w:t>
      </w:r>
    </w:p>
    <w:p w14:paraId="74000000">
      <w:pPr>
        <w:pStyle w:val="Style_3"/>
        <w:widowControl w:val="1"/>
        <w:ind/>
        <w:jc w:val="center"/>
      </w:pPr>
      <w:r>
        <w:rPr>
          <w:sz w:val="24"/>
        </w:rPr>
        <w:t>по программе подготовки квалифицированных рабочих, служащих</w:t>
      </w:r>
    </w:p>
    <w:p w14:paraId="75000000">
      <w:pPr>
        <w:pStyle w:val="Style_2"/>
        <w:widowControl w:val="1"/>
        <w:ind/>
        <w:jc w:val="both"/>
      </w:pPr>
    </w:p>
    <w:p w14:paraId="76000000">
      <w:pPr>
        <w:pStyle w:val="Style_2"/>
        <w:widowControl w:val="1"/>
        <w:ind w:firstLine="540"/>
        <w:jc w:val="both"/>
      </w:pPr>
      <w:r>
        <w:rPr>
          <w:sz w:val="24"/>
        </w:rPr>
        <w:t>1.1. В соответствии с законом области получение детьми-сиротами и детьми, оставшимися без попечения родителей, лицами из числа детей-сирот и детей, оставшихся без попечения родителей, второго среднего профессионального образования по программе подготовки квалифицированных рабочих, служащих по очной форме обучения осуществляется за счет средств областного бюджета.</w:t>
      </w:r>
    </w:p>
    <w:p w14:paraId="77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"https://login.consultant.ru/link/?req=doc&amp;base=RLAW095&amp;n=217433&amp;date=19.08.2025&amp;dst=100007&amp;field=134"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78000000">
      <w:pPr>
        <w:pStyle w:val="Style_2"/>
        <w:widowControl w:val="1"/>
        <w:spacing w:before="240"/>
        <w:ind w:firstLine="540"/>
        <w:jc w:val="both"/>
      </w:pPr>
      <w:r>
        <w:rPr>
          <w:sz w:val="24"/>
        </w:rPr>
        <w:t>1.2. Обучение осуществляется в организациях, осуществляющих образовательную деятельность, которым установлены контрольные цифры приема по программам подготовки квалифицированных рабочих, служащих за счет средств областного бюджета.</w:t>
      </w:r>
    </w:p>
    <w:p w14:paraId="79000000">
      <w:pPr>
        <w:pStyle w:val="Style_2"/>
        <w:widowControl w:val="1"/>
        <w:spacing w:before="240"/>
        <w:ind w:firstLine="540"/>
        <w:jc w:val="both"/>
      </w:pPr>
      <w:r>
        <w:rPr>
          <w:sz w:val="24"/>
        </w:rPr>
        <w:t>1.3. Прием на обучение осуществляется в соответствии с порядком приема, который устанавливается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общего образования, и правилами приема обучающихся в конкретную организацию.</w:t>
      </w:r>
    </w:p>
    <w:p w14:paraId="7A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"https://login.consultant.ru/link/?req=doc&amp;base=RLAW095&amp;n=171636&amp;date=19.08.2025&amp;dst=100006&amp;field=134" \o "Постановление Правительства Вологодской области от 09.09.2019 N 848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09.09.2019 N 848)</w:t>
      </w:r>
    </w:p>
    <w:p w14:paraId="7B000000">
      <w:pPr>
        <w:pStyle w:val="Style_2"/>
        <w:widowControl w:val="1"/>
        <w:ind/>
        <w:jc w:val="both"/>
      </w:pPr>
    </w:p>
    <w:p w14:paraId="7C000000">
      <w:pPr>
        <w:pStyle w:val="Style_3"/>
        <w:widowControl w:val="1"/>
        <w:ind/>
        <w:jc w:val="center"/>
        <w:outlineLvl w:val="1"/>
      </w:pPr>
      <w:r>
        <w:rPr>
          <w:sz w:val="24"/>
        </w:rPr>
        <w:t>II. Обучение по программам профессиональной подготовки</w:t>
      </w:r>
    </w:p>
    <w:p w14:paraId="7D000000">
      <w:pPr>
        <w:pStyle w:val="Style_3"/>
        <w:widowControl w:val="1"/>
        <w:ind/>
        <w:jc w:val="center"/>
      </w:pPr>
      <w:r>
        <w:rPr>
          <w:sz w:val="24"/>
        </w:rPr>
        <w:t>по профессиям рабочих, должностям служащих, программам</w:t>
      </w:r>
    </w:p>
    <w:p w14:paraId="7E000000">
      <w:pPr>
        <w:pStyle w:val="Style_3"/>
        <w:widowControl w:val="1"/>
        <w:ind/>
        <w:jc w:val="center"/>
      </w:pPr>
      <w:r>
        <w:rPr>
          <w:sz w:val="24"/>
        </w:rPr>
        <w:t>переподготовки рабочих и служащих</w:t>
      </w:r>
    </w:p>
    <w:p w14:paraId="7F000000">
      <w:pPr>
        <w:pStyle w:val="Style_2"/>
        <w:widowControl w:val="1"/>
        <w:ind/>
        <w:jc w:val="center"/>
      </w:pPr>
      <w:r>
        <w:rPr>
          <w:sz w:val="24"/>
        </w:rPr>
        <w:t xml:space="preserve">(в ред. </w:t>
      </w:r>
      <w:r>
        <w:rPr>
          <w:color w:val="0000FF"/>
          <w:sz w:val="24"/>
        </w:rPr>
        <w:fldChar w:fldCharType="begin"/>
      </w:r>
      <w:r>
        <w:rPr>
          <w:color w:val="0000FF"/>
          <w:sz w:val="24"/>
        </w:rPr>
        <w:instrText>HYPERLINK "https://login.consultant.ru/link/?req=doc&amp;base=RLAW095&amp;n=229798&amp;date=19.08.2025&amp;dst=100007&amp;field=134"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w:t>
      </w:r>
    </w:p>
    <w:p w14:paraId="80000000">
      <w:pPr>
        <w:pStyle w:val="Style_2"/>
        <w:widowControl w:val="1"/>
        <w:ind/>
        <w:jc w:val="center"/>
      </w:pPr>
      <w:r>
        <w:rPr>
          <w:sz w:val="24"/>
        </w:rPr>
        <w:t>от 02.02.2024 N 108)</w:t>
      </w:r>
    </w:p>
    <w:p w14:paraId="81000000">
      <w:pPr>
        <w:pStyle w:val="Style_2"/>
        <w:widowControl w:val="1"/>
        <w:ind/>
        <w:jc w:val="both"/>
      </w:pPr>
    </w:p>
    <w:p w14:paraId="82000000">
      <w:pPr>
        <w:pStyle w:val="Style_2"/>
        <w:widowControl w:val="1"/>
        <w:ind w:firstLine="540"/>
        <w:jc w:val="both"/>
      </w:pPr>
      <w:r>
        <w:rPr>
          <w:sz w:val="24"/>
        </w:rPr>
        <w:t>2.1. В соответствии с законом области прохождение детьми-сиротами и детьми, оставшимися без попечения родителей, лицами из числа детей-сирот и детей, оставшихся без попечения родителей, обучения по программам профессиональной подготовки по профессиям рабочих, должностям служащих по очной форме обучения за счет средств областного бюджета осуществляется однократно.</w:t>
      </w:r>
    </w:p>
    <w:p w14:paraId="83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"https://login.consultant.ru/link/?req=doc&amp;base=RLAW095&amp;n=217433&amp;date=19.08.2025&amp;dst=100009&amp;field=134"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84000000">
      <w:pPr>
        <w:pStyle w:val="Style_2"/>
        <w:widowControl w:val="1"/>
        <w:spacing w:before="240"/>
        <w:ind w:firstLine="540"/>
        <w:jc w:val="both"/>
      </w:pPr>
      <w:r>
        <w:rPr>
          <w:sz w:val="24"/>
        </w:rPr>
        <w:t>2.2. В соответствии с законом области за детьми-сиротами и детьми, оставшимися без попечения родителей, лицами из числа детей-сирот и детей, оставшихся без попечения родителей, прошедшими профессиональное обучение в рамках освоения образовательных программ среднего общего образования, образовательных программ среднего профессионального образования, сохраняется право на однократное прохождение обучения по программам профессиональной подготовки по профессиям рабочих, должностям служащих по очной форме обучения за счет средств областного бюджета.</w:t>
      </w:r>
    </w:p>
    <w:p w14:paraId="85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"https://login.consultant.ru/link/?req=doc&amp;base=RLAW095&amp;n=217433&amp;date=19.08.2025&amp;dst=100010&amp;field=134"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86000000">
      <w:pPr>
        <w:pStyle w:val="Style_2"/>
        <w:widowControl w:val="1"/>
        <w:spacing w:before="240"/>
        <w:ind w:firstLine="540"/>
        <w:jc w:val="both"/>
      </w:pPr>
      <w:r>
        <w:rPr>
          <w:sz w:val="24"/>
        </w:rPr>
        <w:t>2.2(1). В соответствии с законом области прохождение детьми-сиротами и детьми, оставшимися без попечения родителей, лицами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обучения по программам переподготовки рабочих и служащих по очной форме обучения за счет средств областного бюджета осуществляется однократно.</w:t>
      </w:r>
    </w:p>
    <w:p w14:paraId="87000000">
      <w:pPr>
        <w:pStyle w:val="Style_2"/>
        <w:widowControl w:val="1"/>
        <w:ind/>
        <w:jc w:val="both"/>
      </w:pPr>
      <w:r>
        <w:rPr>
          <w:sz w:val="24"/>
        </w:rPr>
        <w:t xml:space="preserve">(п. 2.2(1) введен </w:t>
      </w:r>
      <w:r>
        <w:rPr>
          <w:color w:val="0000FF"/>
          <w:sz w:val="24"/>
        </w:rPr>
        <w:fldChar w:fldCharType="begin"/>
      </w:r>
      <w:r>
        <w:rPr>
          <w:color w:val="0000FF"/>
          <w:sz w:val="24"/>
        </w:rPr>
        <w:instrText>HYPERLINK "https://login.consultant.ru/link/?req=doc&amp;base=RLAW095&amp;n=229798&amp;date=19.08.2025&amp;dst=100008&amp;field=134"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02.02.2024 N 108)</w:t>
      </w:r>
    </w:p>
    <w:p w14:paraId="88000000">
      <w:pPr>
        <w:pStyle w:val="Style_2"/>
        <w:widowControl w:val="1"/>
        <w:spacing w:before="240"/>
        <w:ind w:firstLine="540"/>
        <w:jc w:val="both"/>
      </w:pPr>
      <w:r>
        <w:rPr>
          <w:sz w:val="24"/>
        </w:rPr>
        <w:t xml:space="preserve">2.3. Обучение по программам профессиональной подготовки по профессиям рабочих, должностям служащих, программам переподготовки рабочих и служащих по очной форме обучения за счет средств областного бюджета осуществляется в государственных профессиональных образовательных организациях области в соответствии с порядком организации и осуществления образовательной деятельности по основным программам профессионального обучения, который в соответствии с </w:t>
      </w:r>
      <w:r>
        <w:rPr>
          <w:color w:val="0000FF"/>
          <w:sz w:val="24"/>
        </w:rPr>
        <w:fldChar w:fldCharType="begin"/>
      </w:r>
      <w:r>
        <w:rPr>
          <w:color w:val="0000FF"/>
          <w:sz w:val="24"/>
        </w:rPr>
        <w:instrText>HYPERLINK "https://login.consultant.ru/link/?req=doc&amp;base=LAW&amp;n=511253&amp;date=19.08.2025&amp;dst=215&amp;field=134" \o "Федеральный закон от 29.12.2012 N 273-ФЗ (ред. от 31.07.2025) "Об образовании в Российской Федерации" {КонсультантПлюс}"</w:instrText>
      </w:r>
      <w:r>
        <w:rPr>
          <w:color w:val="0000FF"/>
          <w:sz w:val="24"/>
        </w:rPr>
        <w:fldChar w:fldCharType="separate"/>
      </w:r>
      <w:r>
        <w:rPr>
          <w:color w:val="0000FF"/>
          <w:sz w:val="24"/>
        </w:rPr>
        <w:t>частью 11 статьи 13</w:t>
      </w:r>
      <w:r>
        <w:rPr>
          <w:color w:val="0000FF"/>
          <w:sz w:val="24"/>
        </w:rPr>
        <w:fldChar w:fldCharType="end"/>
      </w:r>
      <w:r>
        <w:rPr>
          <w:sz w:val="24"/>
        </w:rPr>
        <w:t xml:space="preserve"> Федерального закона от 29 декабря 2012 года N 273-ФЗ "Об образовании в Российской Федерации" устанавливается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общего образования.</w:t>
      </w:r>
    </w:p>
    <w:p w14:paraId="89000000">
      <w:pPr>
        <w:pStyle w:val="Style_2"/>
        <w:widowControl w:val="1"/>
        <w:ind/>
        <w:jc w:val="both"/>
      </w:pPr>
      <w:r>
        <w:rPr>
          <w:sz w:val="24"/>
        </w:rPr>
        <w:t xml:space="preserve">(п. 2.3 в ред. </w:t>
      </w:r>
      <w:r>
        <w:rPr>
          <w:color w:val="0000FF"/>
          <w:sz w:val="24"/>
        </w:rPr>
        <w:fldChar w:fldCharType="begin"/>
      </w:r>
      <w:r>
        <w:rPr>
          <w:color w:val="0000FF"/>
          <w:sz w:val="24"/>
        </w:rPr>
        <w:instrText>HYPERLINK "https://login.consultant.ru/link/?req=doc&amp;base=RLAW095&amp;n=229798&amp;date=19.08.2025&amp;dst=100010&amp;field=134"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02.02.2024 N 108)</w:t>
      </w:r>
    </w:p>
    <w:p w14:paraId="8A000000">
      <w:pPr>
        <w:pStyle w:val="Style_2"/>
        <w:widowControl w:val="1"/>
        <w:spacing w:before="240"/>
        <w:ind w:firstLine="540"/>
        <w:jc w:val="both"/>
      </w:pPr>
      <w:r>
        <w:rPr>
          <w:sz w:val="24"/>
        </w:rPr>
        <w:t>2.4. Прием на обучение по программам профессиональной подготовки по профессиям рабочих, должностям служащих осуществляется в соответствии с правилами приема на обучение по программам профессиональной подготовки по профессиям рабочих, должностям служащих, устанавливаемыми профессиональной образовательной организацией.</w:t>
      </w:r>
    </w:p>
    <w:p w14:paraId="8B000000">
      <w:pPr>
        <w:pStyle w:val="Style_2"/>
        <w:widowControl w:val="1"/>
        <w:spacing w:before="240"/>
        <w:ind w:firstLine="540"/>
        <w:jc w:val="both"/>
      </w:pPr>
      <w:r>
        <w:rPr>
          <w:sz w:val="24"/>
        </w:rPr>
        <w:t>Прием на обучение по программам переподготовки рабочих и служащих осуществляется в соответствии с правилами приема на обучение по программам переподготовки рабочих и служащих, устанавливаемыми профессиональной образовательной организацией.</w:t>
      </w:r>
    </w:p>
    <w:p w14:paraId="8C000000">
      <w:pPr>
        <w:pStyle w:val="Style_2"/>
        <w:widowControl w:val="1"/>
        <w:ind/>
        <w:jc w:val="both"/>
      </w:pPr>
      <w:r>
        <w:rPr>
          <w:sz w:val="24"/>
        </w:rPr>
        <w:t xml:space="preserve">(п. 2.4 в ред. </w:t>
      </w:r>
      <w:r>
        <w:rPr>
          <w:color w:val="0000FF"/>
          <w:sz w:val="24"/>
        </w:rPr>
        <w:fldChar w:fldCharType="begin"/>
      </w:r>
      <w:r>
        <w:rPr>
          <w:color w:val="0000FF"/>
          <w:sz w:val="24"/>
        </w:rPr>
        <w:instrText>HYPERLINK "https://login.consultant.ru/link/?req=doc&amp;base=RLAW095&amp;n=229798&amp;date=19.08.2025&amp;dst=100012&amp;field=134"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02.02.2024 N 108)</w:t>
      </w:r>
    </w:p>
    <w:p w14:paraId="8D000000">
      <w:pPr>
        <w:pStyle w:val="Style_2"/>
        <w:widowControl w:val="1"/>
        <w:ind/>
        <w:jc w:val="both"/>
      </w:pPr>
    </w:p>
    <w:p w14:paraId="8E000000">
      <w:pPr>
        <w:pStyle w:val="Style_3"/>
        <w:widowControl w:val="1"/>
        <w:ind/>
        <w:jc w:val="center"/>
        <w:outlineLvl w:val="1"/>
      </w:pPr>
      <w:r>
        <w:rPr>
          <w:sz w:val="24"/>
        </w:rPr>
        <w:t>III. Предоставление полного государственного обеспечения</w:t>
      </w:r>
    </w:p>
    <w:p w14:paraId="8F000000">
      <w:pPr>
        <w:pStyle w:val="Style_2"/>
        <w:widowControl w:val="1"/>
        <w:ind/>
        <w:jc w:val="center"/>
      </w:pPr>
    </w:p>
    <w:p w14:paraId="90000000">
      <w:pPr>
        <w:pStyle w:val="Style_2"/>
        <w:widowControl w:val="1"/>
        <w:ind/>
        <w:jc w:val="center"/>
      </w:pPr>
      <w:r>
        <w:rPr>
          <w:sz w:val="24"/>
        </w:rPr>
        <w:t xml:space="preserve">(в ред. </w:t>
      </w:r>
      <w:r>
        <w:rPr>
          <w:color w:val="0000FF"/>
          <w:sz w:val="24"/>
        </w:rPr>
        <w:fldChar w:fldCharType="begin"/>
      </w:r>
      <w:r>
        <w:rPr>
          <w:color w:val="0000FF"/>
          <w:sz w:val="24"/>
        </w:rPr>
        <w:instrText>HYPERLINK "https://login.consultant.ru/link/?req=doc&amp;base=RLAW095&amp;n=217433&amp;date=19.08.2025&amp;dst=100011&amp;field=134"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w:t>
      </w:r>
    </w:p>
    <w:p w14:paraId="91000000">
      <w:pPr>
        <w:pStyle w:val="Style_2"/>
        <w:widowControl w:val="1"/>
        <w:ind/>
        <w:jc w:val="center"/>
      </w:pPr>
      <w:r>
        <w:rPr>
          <w:sz w:val="24"/>
        </w:rPr>
        <w:t>от 13.02.2023 N 189)</w:t>
      </w:r>
    </w:p>
    <w:p w14:paraId="92000000">
      <w:pPr>
        <w:pStyle w:val="Style_2"/>
        <w:widowControl w:val="1"/>
        <w:ind/>
        <w:jc w:val="both"/>
      </w:pPr>
    </w:p>
    <w:p w14:paraId="93000000">
      <w:pPr>
        <w:pStyle w:val="Style_2"/>
        <w:widowControl w:val="1"/>
        <w:ind w:firstLine="540"/>
        <w:jc w:val="both"/>
      </w:pPr>
      <w:bookmarkStart w:id="2" w:name="P86"/>
      <w:bookmarkEnd w:id="2"/>
      <w:r>
        <w:rPr>
          <w:sz w:val="24"/>
        </w:rPr>
        <w:t>3.1. В соответствии с законом области осуществляется полное государственное обеспечение:</w:t>
      </w:r>
    </w:p>
    <w:p w14:paraId="94000000">
      <w:pPr>
        <w:pStyle w:val="Style_2"/>
        <w:widowControl w:val="1"/>
        <w:spacing w:before="240"/>
        <w:ind w:firstLine="540"/>
        <w:jc w:val="both"/>
      </w:pPr>
      <w:bookmarkStart w:id="3" w:name="P87"/>
      <w:bookmarkEnd w:id="3"/>
      <w:r>
        <w:rPr>
          <w:sz w:val="24"/>
        </w:rPr>
        <w:t>а) детей-сирот и детей, оставшихся без попечения родителей, лиц из числа детей-сирот и детей, оставшихся без попечения родителей, находящихся в государственных и муниципальных организациях для детей-сирот и детей, оставшихся без попечения родителей;</w:t>
      </w:r>
    </w:p>
    <w:p w14:paraId="95000000">
      <w:pPr>
        <w:pStyle w:val="Style_2"/>
        <w:widowControl w:val="1"/>
        <w:spacing w:before="240"/>
        <w:ind w:firstLine="540"/>
        <w:jc w:val="both"/>
      </w:pPr>
      <w:bookmarkStart w:id="4" w:name="P88"/>
      <w:bookmarkEnd w:id="4"/>
      <w:r>
        <w:rPr>
          <w:sz w:val="24"/>
        </w:rPr>
        <w:t>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w:t>
      </w:r>
    </w:p>
    <w:p w14:paraId="96000000">
      <w:pPr>
        <w:pStyle w:val="Style_2"/>
        <w:widowControl w:val="1"/>
        <w:spacing w:before="240"/>
        <w:ind w:firstLine="540"/>
        <w:jc w:val="both"/>
      </w:pPr>
      <w:bookmarkStart w:id="5" w:name="P89"/>
      <w:bookmarkEnd w:id="5"/>
      <w:r>
        <w:rPr>
          <w:sz w:val="24"/>
        </w:rPr>
        <w:t>в)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обучающихся в профессиональных образовательных организациях за счет средств областного бюджета по программам профессиональной подготовки по профессиям рабочих и должностям служащих;</w:t>
      </w:r>
    </w:p>
    <w:p w14:paraId="97000000">
      <w:pPr>
        <w:pStyle w:val="Style_2"/>
        <w:widowControl w:val="1"/>
        <w:spacing w:before="240"/>
        <w:ind w:firstLine="540"/>
        <w:jc w:val="both"/>
      </w:pPr>
      <w:bookmarkStart w:id="6" w:name="P90"/>
      <w:bookmarkEnd w:id="6"/>
      <w:r>
        <w:rPr>
          <w:sz w:val="24"/>
        </w:rPr>
        <w:t>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t>
      </w:r>
    </w:p>
    <w:p w14:paraId="98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"https://login.consultant.ru/link/?req=doc&amp;base=RLAW095&amp;n=224749&amp;date=19.08.2025&amp;dst=100007&amp;field=134"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02.10.2023 N 1102)</w:t>
      </w:r>
    </w:p>
    <w:p w14:paraId="99000000">
      <w:pPr>
        <w:pStyle w:val="Style_2"/>
        <w:widowControl w:val="1"/>
        <w:spacing w:before="240"/>
        <w:ind w:firstLine="540"/>
        <w:jc w:val="both"/>
      </w:pPr>
      <w:r>
        <w:rPr>
          <w:sz w:val="24"/>
        </w:rPr>
        <w:t xml:space="preserve">3.2. </w:t>
      </w:r>
      <w:r>
        <w:rPr>
          <w:color w:val="0000FF"/>
          <w:sz w:val="24"/>
        </w:rPr>
        <w:fldChar w:fldCharType="begin"/>
      </w:r>
      <w:r>
        <w:rPr>
          <w:color w:val="0000FF"/>
          <w:sz w:val="24"/>
        </w:rPr>
        <w:instrText>HYPERLINK "https://login.consultant.ru/link/?req=doc&amp;base=RLAW095&amp;n=230068&amp;date=19.08.2025&amp;dst=100721&amp;field=134" \o "Постановление Правительства Вологодской области от 02.12.2013 N 1214 (ред. от 06.02.2024) "Об установлении норм полного государственного обеспечения детей-сирот и детей, оставшихся без попечения родителей, лиц из числа детей указанных категорий, лиц, потерявших в период обучения обоих родителей или единственного родителя, а также обучающихся с ограниченными возможностями здоровья" {КонсультантПлюс}"</w:instrText>
      </w:r>
      <w:r>
        <w:rPr>
          <w:color w:val="0000FF"/>
          <w:sz w:val="24"/>
        </w:rPr>
        <w:fldChar w:fldCharType="separate"/>
      </w:r>
      <w:r>
        <w:rPr>
          <w:color w:val="0000FF"/>
          <w:sz w:val="24"/>
        </w:rPr>
        <w:t>Нормы</w:t>
      </w:r>
      <w:r>
        <w:rPr>
          <w:color w:val="0000FF"/>
          <w:sz w:val="24"/>
        </w:rPr>
        <w:fldChar w:fldCharType="end"/>
      </w:r>
      <w:r>
        <w:rPr>
          <w:sz w:val="24"/>
        </w:rPr>
        <w:t xml:space="preserve"> полного государственного обеспечения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утверждены постановлением Правительства области от 2 декабря 2013 года N 1214 "Об установлении норм полного государственного обеспечения детей-сирот и детей, оставшихся без попечения родителей, лиц из числа детей указанных категорий, лиц, потерявших в период обучения обоих родителей или единственного родителя, а также детей с ограниченными возможностями здоровья".</w:t>
      </w:r>
    </w:p>
    <w:p w14:paraId="9A000000">
      <w:pPr>
        <w:pStyle w:val="Style_2"/>
        <w:widowControl w:val="1"/>
        <w:spacing w:before="240"/>
        <w:ind w:firstLine="540"/>
        <w:jc w:val="both"/>
      </w:pPr>
      <w:r>
        <w:rPr>
          <w:sz w:val="24"/>
        </w:rPr>
        <w:t>3.3. При предоставлении детям-сиротам и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очной форме обучения по основным профессиональным образовательным программам за счет средств областного бюджета, академического отпуска по медицинским показаниям, отпуска по беременности и родам, отпуска по уходу за ребенком до достижения им возраста трех лет за ними на весь период данных отпусков сохраняется полное государственное обеспечение.</w:t>
      </w:r>
    </w:p>
    <w:p w14:paraId="9B000000">
      <w:pPr>
        <w:pStyle w:val="Style_2"/>
        <w:widowControl w:val="1"/>
        <w:spacing w:before="240"/>
        <w:ind w:firstLine="540"/>
        <w:jc w:val="both"/>
      </w:pPr>
      <w:r>
        <w:rPr>
          <w:sz w:val="24"/>
        </w:rPr>
        <w:t xml:space="preserve">3.4. Предоставление полного государственного обеспечения лицам, указанным в </w:t>
      </w:r>
      <w:r>
        <w:rPr>
          <w:color w:val="0000FF"/>
          <w:sz w:val="24"/>
        </w:rPr>
        <w:fldChar w:fldCharType="begin"/>
      </w:r>
      <w:r>
        <w:rPr>
          <w:color w:val="0000FF"/>
          <w:sz w:val="24"/>
        </w:rPr>
        <w:instrText>HYPERLINK \l "P87" \o "а) детей-сирот и детей, оставшихся без попечения родителей, лиц из числа детей-сирот и детей, оставшихся без попечения родителей, находящихся в государственных и муниципальных организациях для детей-сирот и детей, оставшихся без попечения родителей;"</w:instrText>
      </w:r>
      <w:r>
        <w:rPr>
          <w:color w:val="0000FF"/>
          <w:sz w:val="24"/>
        </w:rPr>
        <w:fldChar w:fldCharType="separate"/>
      </w:r>
      <w:r>
        <w:rPr>
          <w:color w:val="0000FF"/>
          <w:sz w:val="24"/>
        </w:rPr>
        <w:t>подпункте "а" пункта 3.1</w:t>
      </w:r>
      <w:r>
        <w:rPr>
          <w:color w:val="0000FF"/>
          <w:sz w:val="24"/>
        </w:rPr>
        <w:fldChar w:fldCharType="end"/>
      </w:r>
      <w:r>
        <w:rPr>
          <w:sz w:val="24"/>
        </w:rPr>
        <w:t xml:space="preserve"> настоящего Порядка, осуществляется в беззаявительном порядке на основании решения государственной (муниципальной) организации для детей-сирот и детей, оставшихся без попечения родителей, о зачислении указанных лиц на полное государственное обеспечение со дня помещения под надзор в государственную (муниципальную) организацию для детей-сирот и детей, оставшихся без попечения родителей.</w:t>
      </w:r>
    </w:p>
    <w:p w14:paraId="9C000000">
      <w:pPr>
        <w:pStyle w:val="Style_2"/>
        <w:widowControl w:val="1"/>
        <w:spacing w:before="240"/>
        <w:ind w:firstLine="540"/>
        <w:jc w:val="both"/>
      </w:pPr>
      <w:r>
        <w:rPr>
          <w:sz w:val="24"/>
        </w:rPr>
        <w:t xml:space="preserve">3.5. В соответствии с законом области лица, указанные в </w:t>
      </w:r>
      <w:r>
        <w:rPr>
          <w:color w:val="0000FF"/>
          <w:sz w:val="24"/>
        </w:rPr>
        <w:fldChar w:fldCharType="begin"/>
      </w:r>
      <w:r>
        <w:rPr>
          <w:color w:val="0000FF"/>
          <w:sz w:val="24"/>
        </w:rPr>
        <w:instrText>HYPERLINK \l "P88"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w:instrText>
      </w:r>
      <w:r>
        <w:rPr>
          <w:color w:val="0000FF"/>
          <w:sz w:val="24"/>
        </w:rPr>
        <w:fldChar w:fldCharType="separate"/>
      </w:r>
      <w:r>
        <w:rPr>
          <w:color w:val="0000FF"/>
          <w:sz w:val="24"/>
        </w:rPr>
        <w:t>подпунктах "б"</w:t>
      </w:r>
      <w:r>
        <w:rPr>
          <w:color w:val="0000FF"/>
          <w:sz w:val="24"/>
        </w:rPr>
        <w:fldChar w:fldCharType="end"/>
      </w:r>
      <w:r>
        <w:rPr>
          <w:sz w:val="24"/>
        </w:rPr>
        <w:t xml:space="preserve"> и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"г" пункта 3.1</w:t>
      </w:r>
      <w:r>
        <w:rPr>
          <w:color w:val="0000FF"/>
          <w:sz w:val="24"/>
        </w:rPr>
        <w:fldChar w:fldCharType="end"/>
      </w:r>
      <w:r>
        <w:rPr>
          <w:sz w:val="24"/>
        </w:rPr>
        <w:t xml:space="preserve"> настоящего Порядка, зачисленные на полное государственное обеспечение, по их выбору (выбору законного представителя) обеспечиваются бесплатным питанием, бесплатным комплектом одежды, обуви, мягким инвентарем или получают ежемесячную денежную компенсацию в размере величины прожиточного минимума для детей, установленной в Вологодской области.</w:t>
      </w:r>
    </w:p>
    <w:p w14:paraId="9D000000">
      <w:pPr>
        <w:pStyle w:val="Style_2"/>
        <w:widowControl w:val="1"/>
        <w:spacing w:before="240"/>
        <w:ind w:firstLine="540"/>
        <w:jc w:val="both"/>
      </w:pPr>
      <w:r>
        <w:rPr>
          <w:sz w:val="24"/>
        </w:rPr>
        <w:t xml:space="preserve">3.5.1. Предоставление полного государственного обеспечения лицам, указанным в </w:t>
      </w:r>
      <w:r>
        <w:rPr>
          <w:color w:val="0000FF"/>
          <w:sz w:val="24"/>
        </w:rPr>
        <w:fldChar w:fldCharType="begin"/>
      </w:r>
      <w:r>
        <w:rPr>
          <w:color w:val="0000FF"/>
          <w:sz w:val="24"/>
        </w:rPr>
        <w:instrText>HYPERLINK \l "P88"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w:instrText>
      </w:r>
      <w:r>
        <w:rPr>
          <w:color w:val="0000FF"/>
          <w:sz w:val="24"/>
        </w:rPr>
        <w:fldChar w:fldCharType="separate"/>
      </w:r>
      <w:r>
        <w:rPr>
          <w:color w:val="0000FF"/>
          <w:sz w:val="24"/>
        </w:rPr>
        <w:t>подпункте "б" пункта 3.1</w:t>
      </w:r>
      <w:r>
        <w:rPr>
          <w:color w:val="0000FF"/>
          <w:sz w:val="24"/>
        </w:rPr>
        <w:fldChar w:fldCharType="end"/>
      </w:r>
      <w:r>
        <w:rPr>
          <w:sz w:val="24"/>
        </w:rPr>
        <w:t xml:space="preserve"> настоящего Порядка, лицам, указанным в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"г" пункта 3.1</w:t>
      </w:r>
      <w:r>
        <w:rPr>
          <w:color w:val="0000FF"/>
          <w:sz w:val="24"/>
        </w:rPr>
        <w:fldChar w:fldCharType="end"/>
      </w:r>
      <w:r>
        <w:rPr>
          <w:sz w:val="24"/>
        </w:rPr>
        <w:t xml:space="preserve"> настоящего Порядка и обучающимся в государственных организациях, осуществляющих образовательную деятельность, осуществляется на основании </w:t>
      </w:r>
      <w:r>
        <w:rPr>
          <w:color w:val="0000FF"/>
          <w:sz w:val="24"/>
        </w:rPr>
        <w:fldChar w:fldCharType="begin"/>
      </w:r>
      <w:r>
        <w:rPr>
          <w:color w:val="0000FF"/>
          <w:sz w:val="24"/>
        </w:rPr>
        <w:instrText>HYPERLINK \l "P652" \o "Заявление"</w:instrText>
      </w:r>
      <w:r>
        <w:rPr>
          <w:color w:val="0000FF"/>
          <w:sz w:val="24"/>
        </w:rPr>
        <w:fldChar w:fldCharType="separate"/>
      </w:r>
      <w:r>
        <w:rPr>
          <w:color w:val="0000FF"/>
          <w:sz w:val="24"/>
        </w:rPr>
        <w:t>заявления</w:t>
      </w:r>
      <w:r>
        <w:rPr>
          <w:color w:val="0000FF"/>
          <w:sz w:val="24"/>
        </w:rPr>
        <w:fldChar w:fldCharType="end"/>
      </w:r>
      <w:r>
        <w:rPr>
          <w:sz w:val="24"/>
        </w:rPr>
        <w:t xml:space="preserve"> законного представителя детей-сирот и детей, оставшихся без попечения родителей, или лица из числа детей-сирот и детей, оставшихся без попечения родителей, лица, потерявшего в период обучения обоих родителей или единственного родителя (далее также в настоящем разделе - заявитель), по форме согласно приложению 1 к настоящему Порядку, поданного в организацию, осуществляющую образовательную деятельность, по месту учебы.</w:t>
      </w:r>
    </w:p>
    <w:p w14:paraId="9E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"https://login.consultant.ru/link/?req=doc&amp;base=RLAW095&amp;n=250372&amp;date=19.08.2025&amp;dst=100009&amp;field=134"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9F000000">
      <w:pPr>
        <w:pStyle w:val="Style_2"/>
        <w:widowControl w:val="1"/>
        <w:spacing w:before="240"/>
        <w:ind w:firstLine="540"/>
        <w:jc w:val="both"/>
      </w:pPr>
      <w:r>
        <w:rPr>
          <w:sz w:val="24"/>
        </w:rPr>
        <w:t xml:space="preserve">Предоставление полного государственного обеспечения лицам, указанным в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"г" пункта 3.1</w:t>
      </w:r>
      <w:r>
        <w:rPr>
          <w:color w:val="0000FF"/>
          <w:sz w:val="24"/>
        </w:rPr>
        <w:fldChar w:fldCharType="end"/>
      </w:r>
      <w:r>
        <w:rPr>
          <w:sz w:val="24"/>
        </w:rPr>
        <w:t xml:space="preserve"> настоящего Порядка и обучающимся в муниципальных организациях, осуществляющих образовательную деятельность, осуществляется на основании </w:t>
      </w:r>
      <w:r>
        <w:rPr>
          <w:color w:val="0000FF"/>
          <w:sz w:val="24"/>
        </w:rPr>
        <w:fldChar w:fldCharType="begin"/>
      </w:r>
      <w:r>
        <w:rPr>
          <w:color w:val="0000FF"/>
          <w:sz w:val="24"/>
        </w:rPr>
        <w:instrText>HYPERLINK \l "P652" \o "Заявление"</w:instrText>
      </w:r>
      <w:r>
        <w:rPr>
          <w:color w:val="0000FF"/>
          <w:sz w:val="24"/>
        </w:rPr>
        <w:fldChar w:fldCharType="separate"/>
      </w:r>
      <w:r>
        <w:rPr>
          <w:color w:val="0000FF"/>
          <w:sz w:val="24"/>
        </w:rPr>
        <w:t>заявления</w:t>
      </w:r>
      <w:r>
        <w:rPr>
          <w:color w:val="0000FF"/>
          <w:sz w:val="24"/>
        </w:rPr>
        <w:fldChar w:fldCharType="end"/>
      </w:r>
      <w:r>
        <w:rPr>
          <w:sz w:val="24"/>
        </w:rPr>
        <w:t xml:space="preserve"> лица из числа детей-сирот и детей, оставшихся без попечения родителей, лица, потерявшего в период обучения обоих родителей или единственного родителя (далее также в настоящем разделе - заявитель), по форме согласно приложению 1 к настоящему Порядку, поданного в органы местного самоуправления муниципальных районов, муниципальных округов и городских округов области, осуществляющие отдельные государственные полномочия в сфере образования (далее - орган местного самоуправления, осуществляющий полномочия в сфере образования), по месту учебы.</w:t>
      </w:r>
    </w:p>
    <w:p w14:paraId="A0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"https://login.consultant.ru/link/?req=doc&amp;base=RLAW095&amp;n=250372&amp;date=19.08.2025&amp;dst=100010&amp;field=134"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A1000000">
      <w:pPr>
        <w:pStyle w:val="Style_2"/>
        <w:widowControl w:val="1"/>
        <w:spacing w:before="240"/>
        <w:ind w:firstLine="540"/>
        <w:jc w:val="both"/>
      </w:pPr>
      <w:bookmarkStart w:id="7" w:name="P100"/>
      <w:bookmarkEnd w:id="7"/>
      <w:r>
        <w:rPr>
          <w:sz w:val="24"/>
        </w:rPr>
        <w:t>3.5.2.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t>
      </w:r>
    </w:p>
    <w:p w14:paraId="A200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 участника </w:t>
      </w:r>
      <w:r>
        <w:rPr>
          <w:color w:val="0000FF"/>
          <w:sz w:val="24"/>
        </w:rPr>
        <w:fldChar w:fldCharType="begin"/>
      </w:r>
      <w:r>
        <w:rPr>
          <w:color w:val="0000FF"/>
          <w:sz w:val="24"/>
        </w:rPr>
        <w:instrText>HYPERLINK "https://login.consultant.ru/link/?req=doc&amp;base=LAW&amp;n=2713&amp;date=19.08.2025" \o ""Конвенция, отменяющая требование легализации иностранных официальных документов" (Заключена в г. Гааге 05.10.1961) (вступила в силу для России 31.05.1992)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отменяющей требование легализации иностранных официальных документов, заключенной в Гааге 5 октября 1961 года (далее - Конвенция);</w:t>
      </w:r>
    </w:p>
    <w:p w14:paraId="A3000000">
      <w:pPr>
        <w:pStyle w:val="Style_2"/>
        <w:widowControl w:val="1"/>
        <w:spacing w:before="240"/>
        <w:ind w:firstLine="540"/>
        <w:jc w:val="both"/>
      </w:pPr>
      <w:r>
        <w:rPr>
          <w:sz w:val="24"/>
        </w:rPr>
        <w:t>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не являющегося участником Конвенции;</w:t>
      </w:r>
    </w:p>
    <w:p w14:paraId="A400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являющегося участником </w:t>
      </w:r>
      <w:r>
        <w:rPr>
          <w:color w:val="0000FF"/>
          <w:sz w:val="24"/>
        </w:rPr>
        <w:fldChar w:fldCharType="begin"/>
      </w:r>
      <w:r>
        <w:rPr>
          <w:color w:val="0000FF"/>
          <w:sz w:val="24"/>
        </w:rPr>
        <w:instrText>HYPERLINK "https://login.consultant.ru/link/?req=doc&amp;base=LAW&amp;n=359690&amp;date=19.08.2025" \o ""Конвенция о правовой помощи и правовых отношениях по гражданским, семейным и уголовным делам" (Заключена в г. Минске 22.01.1993) (ред. от 28.03.1997) (вступила в силу 19.05.1994, для Российской Федерации 10.12.1994)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14:paraId="A5000000">
      <w:pPr>
        <w:pStyle w:val="Style_2"/>
        <w:widowControl w:val="1"/>
        <w:ind/>
        <w:jc w:val="both"/>
      </w:pPr>
      <w:r>
        <w:rPr>
          <w:sz w:val="24"/>
        </w:rPr>
        <w:t xml:space="preserve">(пп. 3.5.2 в ред. </w:t>
      </w:r>
      <w:r>
        <w:rPr>
          <w:color w:val="0000FF"/>
          <w:sz w:val="24"/>
        </w:rPr>
        <w:fldChar w:fldCharType="begin"/>
      </w:r>
      <w:r>
        <w:rPr>
          <w:color w:val="0000FF"/>
          <w:sz w:val="24"/>
        </w:rPr>
        <w:instrText>HYPERLINK "https://login.consultant.ru/link/?req=doc&amp;base=RLAW095&amp;n=250372&amp;date=19.08.2025&amp;dst=100011&amp;field=134"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A6000000">
      <w:pPr>
        <w:pStyle w:val="Style_2"/>
        <w:widowControl w:val="1"/>
        <w:spacing w:before="240"/>
        <w:ind w:firstLine="540"/>
        <w:jc w:val="both"/>
      </w:pPr>
      <w:r>
        <w:rPr>
          <w:sz w:val="24"/>
        </w:rPr>
        <w:t xml:space="preserve">3.5.3. В случае обращения представителя заявителя он представляет </w:t>
      </w:r>
      <w:r>
        <w:rPr>
          <w:color w:val="0000FF"/>
          <w:sz w:val="24"/>
        </w:rPr>
        <w:fldChar w:fldCharType="begin"/>
      </w:r>
      <w:r>
        <w:rPr>
          <w:color w:val="0000FF"/>
          <w:sz w:val="24"/>
        </w:rPr>
        <w:instrText>HYPERLINK \l "P748"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1(1) к настоящему Порядку, документы, указанные в </w:t>
      </w:r>
      <w:r>
        <w:rPr>
          <w:color w:val="0000FF"/>
          <w:sz w:val="24"/>
        </w:rPr>
        <w:fldChar w:fldCharType="begin"/>
      </w:r>
      <w:r>
        <w:rPr>
          <w:color w:val="0000FF"/>
          <w:sz w:val="24"/>
        </w:rPr>
        <w:instrText>HYPERLINK \l "P100" \o "3.5.2.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подпункте 3.5.2 пункта 3.5</w:t>
      </w:r>
      <w:r>
        <w:rPr>
          <w:color w:val="0000FF"/>
          <w:sz w:val="24"/>
        </w:rPr>
        <w:fldChar w:fldCharType="end"/>
      </w:r>
      <w:r>
        <w:rPr>
          <w:sz w:val="24"/>
        </w:rPr>
        <w:t xml:space="preserve"> настоящего Порядка, и предъявляет документ, подтверждающий полномочия представителя заявителя.</w:t>
      </w:r>
    </w:p>
    <w:p w14:paraId="A7000000">
      <w:pPr>
        <w:pStyle w:val="Style_2"/>
        <w:widowControl w:val="1"/>
        <w:ind/>
        <w:jc w:val="both"/>
      </w:pPr>
      <w:r>
        <w:rPr>
          <w:sz w:val="24"/>
        </w:rPr>
        <w:t xml:space="preserve">(пп. 3.5.3 в ред. </w:t>
      </w:r>
      <w:r>
        <w:rPr>
          <w:color w:val="0000FF"/>
          <w:sz w:val="24"/>
        </w:rPr>
        <w:fldChar w:fldCharType="begin"/>
      </w:r>
      <w:r>
        <w:rPr>
          <w:color w:val="0000FF"/>
          <w:sz w:val="24"/>
        </w:rPr>
        <w:instrText>HYPERLINK "https://login.consultant.ru/link/?req=doc&amp;base=RLAW095&amp;n=250372&amp;date=19.08.2025&amp;dst=100016&amp;field=134"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A8000000">
      <w:pPr>
        <w:pStyle w:val="Style_2"/>
        <w:widowControl w:val="1"/>
        <w:spacing w:before="240"/>
        <w:ind w:firstLine="540"/>
        <w:jc w:val="both"/>
      </w:pPr>
      <w:bookmarkStart w:id="8" w:name="P107"/>
      <w:bookmarkEnd w:id="8"/>
      <w:r>
        <w:rPr>
          <w:sz w:val="24"/>
        </w:rPr>
        <w:t>3.5.4. Заявитель (представитель заявителя) вправе представить в организацию, осуществляющую образовательную деятельность (орган местного самоуправления, осуществляющий полномочия в сфере образования):</w:t>
      </w:r>
    </w:p>
    <w:p w14:paraId="A9000000">
      <w:pPr>
        <w:pStyle w:val="Style_2"/>
        <w:widowControl w:val="1"/>
        <w:spacing w:before="240"/>
        <w:ind w:firstLine="540"/>
        <w:jc w:val="both"/>
      </w:pPr>
      <w:r>
        <w:rPr>
          <w:sz w:val="24"/>
        </w:rPr>
        <w:t xml:space="preserve">а) в случае, если заявителем является законный представитель ребенка-сироты, ребенка, оставшегося без попечения родителей, - копию акта органа опеки и попечительства об установлении опеки (попечительства) (за исключением случая, указанного в </w:t>
      </w:r>
      <w:r>
        <w:rPr>
          <w:color w:val="0000FF"/>
          <w:sz w:val="24"/>
        </w:rPr>
        <w:fldChar w:fldCharType="begin"/>
      </w:r>
      <w:r>
        <w:rPr>
          <w:color w:val="0000FF"/>
          <w:sz w:val="24"/>
        </w:rPr>
        <w:instrText>HYPERLINK \l "P100" \o "3.5.2.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подпункте 3.5.2 пункта 3.5</w:t>
      </w:r>
      <w:r>
        <w:rPr>
          <w:color w:val="0000FF"/>
          <w:sz w:val="24"/>
        </w:rPr>
        <w:fldChar w:fldCharType="end"/>
      </w:r>
      <w:r>
        <w:rPr>
          <w:sz w:val="24"/>
        </w:rPr>
        <w:t xml:space="preserve"> настоящего Порядка);</w:t>
      </w:r>
    </w:p>
    <w:p w14:paraId="AA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"https://login.consultant.ru/link/?req=doc&amp;base=RLAW095&amp;n=250372&amp;date=19.08.2025&amp;dst=100018&amp;field=134"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AB000000">
      <w:pPr>
        <w:pStyle w:val="Style_2"/>
        <w:widowControl w:val="1"/>
        <w:spacing w:before="240"/>
        <w:ind w:firstLine="540"/>
        <w:jc w:val="both"/>
      </w:pPr>
      <w:r>
        <w:rPr>
          <w:sz w:val="24"/>
        </w:rPr>
        <w:t xml:space="preserve">б) в случае, если заявителем является лицо из числа детей-сирот, детей, оставшихся без попечения родителей, - копию акта органа опеки и попечительства об установлении опеки (попечительства) либо справку органа опеки и попечительства, подтверждающую статус лица из числа детей-сирот и детей, оставшихся без попечения родителей (за исключением случая, указанного в </w:t>
      </w:r>
      <w:r>
        <w:rPr>
          <w:color w:val="0000FF"/>
          <w:sz w:val="24"/>
        </w:rPr>
        <w:fldChar w:fldCharType="begin"/>
      </w:r>
      <w:r>
        <w:rPr>
          <w:color w:val="0000FF"/>
          <w:sz w:val="24"/>
        </w:rPr>
        <w:instrText>HYPERLINK \l "P100" \o "3.5.2.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подпункте 3.5.2 пункта 3.5</w:t>
      </w:r>
      <w:r>
        <w:rPr>
          <w:color w:val="0000FF"/>
          <w:sz w:val="24"/>
        </w:rPr>
        <w:fldChar w:fldCharType="end"/>
      </w:r>
      <w:r>
        <w:rPr>
          <w:sz w:val="24"/>
        </w:rPr>
        <w:t xml:space="preserve"> настоящего Порядка);</w:t>
      </w:r>
    </w:p>
    <w:p w14:paraId="AC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"https://login.consultant.ru/link/?req=doc&amp;base=RLAW095&amp;n=250372&amp;date=19.08.2025&amp;dst=100019&amp;field=134"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AD000000">
      <w:pPr>
        <w:pStyle w:val="Style_2"/>
        <w:widowControl w:val="1"/>
        <w:spacing w:before="240"/>
        <w:ind w:firstLine="540"/>
        <w:jc w:val="both"/>
      </w:pPr>
      <w:r>
        <w:rPr>
          <w:sz w:val="24"/>
        </w:rPr>
        <w:t xml:space="preserve">в) в случае, если заявителем является лицо, потерявшее в период обучения обоих родителей или единственного родителя, - копию свидетельства о рождении заявителя (в случае, если отец вписан в свидетельство о рождении по заявлению матери, - справку органа записи актов гражданского состояния (или многофункционального центра предоставления государственных и муниципальных услуг - в случае возложения государственной регистрации рождения на многофункциональный центр предоставления государственных и муниципальных услуг), подтверждающую, что сведения об отце ребенка внесены в запись акта о рождении на основании заявления матери); копию свидетельства о смерти обоих родителей или единственного родителя или копию решения суда о признании обоих родителей или единственного родителя умершими(им) (за исключением случая, указанного в </w:t>
      </w:r>
      <w:r>
        <w:rPr>
          <w:color w:val="0000FF"/>
          <w:sz w:val="24"/>
        </w:rPr>
        <w:fldChar w:fldCharType="begin"/>
      </w:r>
      <w:r>
        <w:rPr>
          <w:color w:val="0000FF"/>
          <w:sz w:val="24"/>
        </w:rPr>
        <w:instrText>HYPERLINK \l "P100" \o "3.5.2.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подпункте 3.5.2 пункта 3.5</w:t>
      </w:r>
      <w:r>
        <w:rPr>
          <w:color w:val="0000FF"/>
          <w:sz w:val="24"/>
        </w:rPr>
        <w:fldChar w:fldCharType="end"/>
      </w:r>
      <w:r>
        <w:rPr>
          <w:sz w:val="24"/>
        </w:rPr>
        <w:t xml:space="preserve"> настоящего Порядка).</w:t>
      </w:r>
    </w:p>
    <w:p w14:paraId="AE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"https://login.consultant.ru/link/?req=doc&amp;base=RLAW095&amp;n=250372&amp;date=19.08.2025&amp;dst=100020&amp;field=134"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AF000000">
      <w:pPr>
        <w:pStyle w:val="Style_2"/>
        <w:widowControl w:val="1"/>
        <w:spacing w:before="240"/>
        <w:ind w:firstLine="540"/>
        <w:jc w:val="both"/>
      </w:pPr>
      <w:r>
        <w:rPr>
          <w:sz w:val="24"/>
        </w:rPr>
        <w:t xml:space="preserve">3.5.5. В случае если заявителем (представителем заявителя) не представлены документы, предусмотренные </w:t>
      </w:r>
      <w:r>
        <w:rPr>
          <w:color w:val="0000FF"/>
          <w:sz w:val="24"/>
        </w:rPr>
        <w:fldChar w:fldCharType="begin"/>
      </w:r>
      <w:r>
        <w:rPr>
          <w:color w:val="0000FF"/>
          <w:sz w:val="24"/>
        </w:rPr>
        <w:instrText>HYPERLINK \l "P107" \o "3.5.4. Заявитель (представитель заявителя) вправе представить в организацию, осуществляющую образовательную деятельность (орган местного самоуправления, осуществляющий полномочия в сфере образования):"</w:instrText>
      </w:r>
      <w:r>
        <w:rPr>
          <w:color w:val="0000FF"/>
          <w:sz w:val="24"/>
        </w:rPr>
        <w:fldChar w:fldCharType="separate"/>
      </w:r>
      <w:r>
        <w:rPr>
          <w:color w:val="0000FF"/>
          <w:sz w:val="24"/>
        </w:rPr>
        <w:t>подпунктом 3.5.4 пункта 3.5</w:t>
      </w:r>
      <w:r>
        <w:rPr>
          <w:color w:val="0000FF"/>
          <w:sz w:val="24"/>
        </w:rPr>
        <w:fldChar w:fldCharType="end"/>
      </w:r>
      <w:r>
        <w:rPr>
          <w:sz w:val="24"/>
        </w:rPr>
        <w:t xml:space="preserve"> настоящего Порядка, специалист организации, осуществляющей образовательную деятельность (органа местного самоуправления, осуществляющего полномочия в сфере образования), не позднее одного рабочего дня со дня регистрации заявления направляет соответствующие межведомственные запросы с целью получения документов (сведений):</w:t>
      </w:r>
    </w:p>
    <w:p w14:paraId="B0000000">
      <w:pPr>
        <w:pStyle w:val="Style_2"/>
        <w:widowControl w:val="1"/>
        <w:spacing w:before="240"/>
        <w:ind w:firstLine="540"/>
        <w:jc w:val="both"/>
      </w:pPr>
      <w:r>
        <w:rPr>
          <w:sz w:val="24"/>
        </w:rPr>
        <w:t xml:space="preserve">о документе, удостоверяющем личность физического лица, - в Министерство внутренних дел Российской Федерации (далее - МВД России) с использованием вида сведений "Проверка действительности паспорта (расширенная)"/предусмотренных </w:t>
      </w:r>
      <w:r>
        <w:rPr>
          <w:color w:val="0000FF"/>
          <w:sz w:val="24"/>
        </w:rPr>
        <w:fldChar w:fldCharType="begin"/>
      </w:r>
      <w:r>
        <w:rPr>
          <w:color w:val="0000FF"/>
          <w:sz w:val="24"/>
        </w:rPr>
        <w:instrText>HYPERLINK "https://login.consultant.ru/link/?req=doc&amp;base=LAW&amp;n=508321&amp;date=19.08.2025&amp;dst=100182&amp;field=134"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подпунктом "а" пункта 2</w:t>
      </w:r>
      <w:r>
        <w:rPr>
          <w:color w:val="0000FF"/>
          <w:sz w:val="24"/>
        </w:rPr>
        <w:fldChar w:fldCharType="end"/>
      </w:r>
      <w:r>
        <w:rPr>
          <w:sz w:val="24"/>
        </w:rPr>
        <w:t xml:space="preserve"> приложения 1 к Правилам &lt;1&gt;, из Единого федерального информационного регистра, содержащего сведения о населении Российской Федерации (далее - ФГИС ЕРН), - в Федеральную налоговую службу (далее - ФНС России) посредством вида сведений "Предоставление из ЕРН по запросу сведений о физическом лице";</w:t>
      </w:r>
    </w:p>
    <w:p w14:paraId="B1000000">
      <w:pPr>
        <w:pStyle w:val="Style_2"/>
        <w:widowControl w:val="1"/>
        <w:spacing w:before="240"/>
        <w:ind w:firstLine="540"/>
        <w:jc w:val="both"/>
      </w:pPr>
      <w:r>
        <w:rPr>
          <w:sz w:val="24"/>
        </w:rPr>
        <w:t>--------------------------------</w:t>
      </w:r>
    </w:p>
    <w:p w14:paraId="B200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B3000000">
      <w:pPr>
        <w:pStyle w:val="Style_2"/>
        <w:widowControl w:val="1"/>
        <w:ind/>
        <w:jc w:val="both"/>
      </w:pPr>
    </w:p>
    <w:p w14:paraId="B4000000">
      <w:pPr>
        <w:pStyle w:val="Style_2"/>
        <w:widowControl w:val="1"/>
        <w:ind w:firstLine="540"/>
        <w:jc w:val="both"/>
      </w:pPr>
      <w:r>
        <w:rPr>
          <w:sz w:val="24"/>
        </w:rPr>
        <w:t xml:space="preserve">о регистрации по месту жительства - в МВД России с использованием вида сведений "Регистрация по месту жительства", предусмотренных </w:t>
      </w:r>
      <w:r>
        <w:rPr>
          <w:color w:val="0000FF"/>
          <w:sz w:val="24"/>
        </w:rPr>
        <w:fldChar w:fldCharType="begin"/>
      </w:r>
      <w:r>
        <w:rPr>
          <w:color w:val="0000FF"/>
          <w:sz w:val="24"/>
        </w:rPr>
        <w:instrText>HYPERLINK "https://login.consultant.ru/link/?req=doc&amp;base=LAW&amp;n=508321&amp;date=19.08.2025&amp;dst=100251&amp;field=134"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3</w:t>
      </w:r>
      <w:r>
        <w:rPr>
          <w:color w:val="0000FF"/>
          <w:sz w:val="24"/>
        </w:rPr>
        <w:fldChar w:fldCharType="end"/>
      </w:r>
      <w:r>
        <w:rPr>
          <w:sz w:val="24"/>
        </w:rPr>
        <w:t xml:space="preserve"> приложения 1 к Правилам &lt;1&gt;, из ФГИС ЕРН - в ФНС России с использованием вида сведений "Предоставление из ЕРН по запросу сведений о физическом лице";</w:t>
      </w:r>
    </w:p>
    <w:p w14:paraId="B5000000">
      <w:pPr>
        <w:pStyle w:val="Style_2"/>
        <w:widowControl w:val="1"/>
        <w:spacing w:before="240"/>
        <w:ind w:firstLine="540"/>
        <w:jc w:val="both"/>
      </w:pPr>
      <w:r>
        <w:rPr>
          <w:sz w:val="24"/>
        </w:rPr>
        <w:t>--------------------------------</w:t>
      </w:r>
    </w:p>
    <w:p w14:paraId="B600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B7000000">
      <w:pPr>
        <w:pStyle w:val="Style_2"/>
        <w:widowControl w:val="1"/>
        <w:ind/>
        <w:jc w:val="both"/>
      </w:pPr>
    </w:p>
    <w:p w14:paraId="B8000000">
      <w:pPr>
        <w:pStyle w:val="Style_2"/>
        <w:widowControl w:val="1"/>
        <w:ind w:firstLine="540"/>
        <w:jc w:val="both"/>
      </w:pPr>
      <w:r>
        <w:rPr>
          <w:sz w:val="24"/>
        </w:rPr>
        <w:t>об установлении опеки (попечительства) - в Фонд пенсионного и социального страхования Российской Федерации (далее - Социальный фонд России) с использованием вида сведений "Информирование из ЕГИССО о лицах, сведения о которых содержатся в реестре лиц, связанных с изменением родительских прав, реестре лиц с измененной дееспособностью и реестре законных представителей";</w:t>
      </w:r>
    </w:p>
    <w:p w14:paraId="B9000000">
      <w:pPr>
        <w:pStyle w:val="Style_2"/>
        <w:widowControl w:val="1"/>
        <w:spacing w:before="240"/>
        <w:ind w:firstLine="540"/>
        <w:jc w:val="both"/>
      </w:pPr>
      <w:r>
        <w:rPr>
          <w:sz w:val="24"/>
        </w:rPr>
        <w:t xml:space="preserve">о государственной регистрации рождении - в ФНС России посредством вида сведений "Предоставление из ЕГР ЗАГС по запросу сведений о рождении", "Предоставление из ЕРН по запросу сведений о физическом лице"/предусмотренных </w:t>
      </w:r>
      <w:r>
        <w:rPr>
          <w:color w:val="0000FF"/>
          <w:sz w:val="24"/>
        </w:rPr>
        <w:fldChar w:fldCharType="begin"/>
      </w:r>
      <w:r>
        <w:rPr>
          <w:color w:val="0000FF"/>
          <w:sz w:val="24"/>
        </w:rPr>
        <w:instrText>HYPERLINK "https://login.consultant.ru/link/?req=doc&amp;base=LAW&amp;n=508321&amp;date=19.08.2025&amp;dst=100445&amp;field=134"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14</w:t>
      </w:r>
      <w:r>
        <w:rPr>
          <w:color w:val="0000FF"/>
          <w:sz w:val="24"/>
        </w:rPr>
        <w:fldChar w:fldCharType="end"/>
      </w:r>
      <w:r>
        <w:rPr>
          <w:sz w:val="24"/>
        </w:rPr>
        <w:t xml:space="preserve"> приложения 1 к Правилам &lt;1&gt;, из ФГИС ЕРН - в ФНС России с использованием вида сведений "Предоставление из ЕРН по запросу сведений о физическом лице";</w:t>
      </w:r>
    </w:p>
    <w:p w14:paraId="BA000000">
      <w:pPr>
        <w:pStyle w:val="Style_2"/>
        <w:widowControl w:val="1"/>
        <w:spacing w:before="240"/>
        <w:ind w:firstLine="540"/>
        <w:jc w:val="both"/>
      </w:pPr>
      <w:r>
        <w:rPr>
          <w:sz w:val="24"/>
        </w:rPr>
        <w:t>--------------------------------</w:t>
      </w:r>
    </w:p>
    <w:p w14:paraId="BB00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BC000000">
      <w:pPr>
        <w:pStyle w:val="Style_2"/>
        <w:widowControl w:val="1"/>
        <w:ind/>
        <w:jc w:val="both"/>
      </w:pPr>
    </w:p>
    <w:p w14:paraId="BD000000">
      <w:pPr>
        <w:pStyle w:val="Style_2"/>
        <w:widowControl w:val="1"/>
        <w:ind w:firstLine="540"/>
        <w:jc w:val="both"/>
      </w:pPr>
      <w:r>
        <w:rPr>
          <w:sz w:val="24"/>
        </w:rPr>
        <w:t xml:space="preserve">о государственной регистрации смерти - в ФНС России посредством вида сведений "Предоставление из ЕГР ЗАГС по запросу сведений о смерти", предусмотренных </w:t>
      </w:r>
      <w:r>
        <w:rPr>
          <w:color w:val="0000FF"/>
          <w:sz w:val="24"/>
        </w:rPr>
        <w:fldChar w:fldCharType="begin"/>
      </w:r>
      <w:r>
        <w:rPr>
          <w:color w:val="0000FF"/>
          <w:sz w:val="24"/>
        </w:rPr>
        <w:instrText>HYPERLINK "https://login.consultant.ru/link/?req=doc&amp;base=LAW&amp;n=508321&amp;date=19.08.2025&amp;dst=101208&amp;field=134"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16</w:t>
      </w:r>
      <w:r>
        <w:rPr>
          <w:color w:val="0000FF"/>
          <w:sz w:val="24"/>
        </w:rPr>
        <w:fldChar w:fldCharType="end"/>
      </w:r>
      <w:r>
        <w:rPr>
          <w:sz w:val="24"/>
        </w:rPr>
        <w:t xml:space="preserve"> приложения 1 к Правилам &lt;1&gt;, из ФГИС ЕРН - в ФНС России "Предоставление из ЕРН по запросу сведений о физическом лице.</w:t>
      </w:r>
    </w:p>
    <w:p w14:paraId="BE000000">
      <w:pPr>
        <w:pStyle w:val="Style_2"/>
        <w:widowControl w:val="1"/>
        <w:spacing w:before="240"/>
        <w:ind w:firstLine="540"/>
        <w:jc w:val="both"/>
      </w:pPr>
      <w:r>
        <w:rPr>
          <w:sz w:val="24"/>
        </w:rPr>
        <w:t>--------------------------------</w:t>
      </w:r>
    </w:p>
    <w:p w14:paraId="BF00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C0000000">
      <w:pPr>
        <w:pStyle w:val="Style_2"/>
        <w:widowControl w:val="1"/>
        <w:ind/>
        <w:jc w:val="both"/>
      </w:pPr>
      <w:r>
        <w:rPr>
          <w:sz w:val="24"/>
        </w:rPr>
        <w:t xml:space="preserve">(пп. 3.5.5 в ред. </w:t>
      </w:r>
      <w:r>
        <w:rPr>
          <w:color w:val="0000FF"/>
          <w:sz w:val="24"/>
        </w:rPr>
        <w:fldChar w:fldCharType="begin"/>
      </w:r>
      <w:r>
        <w:rPr>
          <w:color w:val="0000FF"/>
          <w:sz w:val="24"/>
        </w:rPr>
        <w:instrText>HYPERLINK "https://login.consultant.ru/link/?req=doc&amp;base=RLAW095&amp;n=250372&amp;date=19.08.2025&amp;dst=100021&amp;field=134"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1000000">
      <w:pPr>
        <w:pStyle w:val="Style_2"/>
        <w:widowControl w:val="1"/>
        <w:spacing w:before="240"/>
        <w:ind w:firstLine="540"/>
        <w:jc w:val="both"/>
      </w:pPr>
      <w:r>
        <w:rPr>
          <w:sz w:val="24"/>
        </w:rPr>
        <w:t>3.5.6. Заявление и прилагаемые документы представляются в организацию, осуществляющую образовательную деятельность (орган местного самоуправления, осуществляющий полномочия в сфере образования), лично.</w:t>
      </w:r>
    </w:p>
    <w:p w14:paraId="C2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"https://login.consultant.ru/link/?req=doc&amp;base=RLAW095&amp;n=250372&amp;date=19.08.2025&amp;dst=100037&amp;field=134"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3000000">
      <w:pPr>
        <w:pStyle w:val="Style_2"/>
        <w:widowControl w:val="1"/>
        <w:spacing w:before="240"/>
        <w:ind w:firstLine="540"/>
        <w:jc w:val="both"/>
      </w:pPr>
      <w:r>
        <w:rPr>
          <w:sz w:val="24"/>
        </w:rPr>
        <w:t>Копии документов представляются с предъявлением подлинников либо заверенными в нотариальном порядке.</w:t>
      </w:r>
    </w:p>
    <w:p w14:paraId="C4000000">
      <w:pPr>
        <w:pStyle w:val="Style_2"/>
        <w:widowControl w:val="1"/>
        <w:spacing w:before="240"/>
        <w:ind w:firstLine="540"/>
        <w:jc w:val="both"/>
      </w:pPr>
      <w:r>
        <w:rPr>
          <w:sz w:val="24"/>
        </w:rPr>
        <w:t>При представлении копий документов с подлинниками специалист организации, осуществляющей образовательную деятельность (органа местного самоуправления, осуществляющего полномочия в сфере образования), осуществляющий прием документов, делает на копии отметку о ее соответствии подлиннику и возвращает подлинники заявителю (представителю заявителя).</w:t>
      </w:r>
    </w:p>
    <w:p w14:paraId="C5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"https://login.consultant.ru/link/?req=doc&amp;base=RLAW095&amp;n=250372&amp;date=19.08.2025&amp;dst=100038&amp;field=134"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6000000">
      <w:pPr>
        <w:pStyle w:val="Style_2"/>
        <w:widowControl w:val="1"/>
        <w:spacing w:before="240"/>
        <w:ind w:firstLine="540"/>
        <w:jc w:val="both"/>
      </w:pPr>
      <w:r>
        <w:rPr>
          <w:sz w:val="24"/>
        </w:rPr>
        <w:t>3.5.7. Заявление регистрируется в день его поступления в организацию, осуществляющую образовательную деятельность (орган местного самоуправления, осуществляющий полномочия в сфере образования), специалистом организации, осуществляющей образовательную деятельность (органа местного самоуправления, осуществляющего полномочия в сфере образования), осуществляющим прием документов.</w:t>
      </w:r>
    </w:p>
    <w:p w14:paraId="C7000000">
      <w:pPr>
        <w:pStyle w:val="Style_2"/>
        <w:widowControl w:val="1"/>
        <w:spacing w:before="240"/>
        <w:ind w:firstLine="540"/>
        <w:jc w:val="both"/>
      </w:pPr>
      <w:r>
        <w:rPr>
          <w:sz w:val="24"/>
        </w:rPr>
        <w:t>Процессы назначения и предоставления единовременной компенсационной выплаты осуществляются в электронном виде.</w:t>
      </w:r>
    </w:p>
    <w:p w14:paraId="C8000000">
      <w:pPr>
        <w:pStyle w:val="Style_2"/>
        <w:widowControl w:val="1"/>
        <w:spacing w:before="240"/>
        <w:ind w:firstLine="540"/>
        <w:jc w:val="both"/>
      </w:pPr>
      <w:r>
        <w:rPr>
          <w:sz w:val="24"/>
        </w:rPr>
        <w:t>Специалист организации, осуществляющей образовательную деятельность (органа местного самоуправления, осуществляющего полномочия в сфере образования),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14:paraId="C9000000">
      <w:pPr>
        <w:pStyle w:val="Style_2"/>
        <w:widowControl w:val="1"/>
        <w:spacing w:before="240"/>
        <w:ind w:firstLine="540"/>
        <w:jc w:val="both"/>
      </w:pPr>
      <w:r>
        <w:rPr>
          <w:sz w:val="24"/>
        </w:rPr>
        <w:t>о перечне документов (копий документов),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14:paraId="CA000000">
      <w:pPr>
        <w:pStyle w:val="Style_2"/>
        <w:widowControl w:val="1"/>
        <w:spacing w:before="240"/>
        <w:ind w:firstLine="540"/>
        <w:jc w:val="both"/>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организацией, осуществляющей образовательную деятельность (органом местного самоуправления, осуществляющим полномочия в сфере образования), в день регистрации заявления установлен факт наличия в заявлении недостоверной и (или) неполной информации и (или) заявление составлено не по установленной форме.</w:t>
      </w:r>
    </w:p>
    <w:p w14:paraId="CB000000">
      <w:pPr>
        <w:pStyle w:val="Style_2"/>
        <w:widowControl w:val="1"/>
        <w:ind/>
        <w:jc w:val="both"/>
      </w:pPr>
      <w:r>
        <w:rPr>
          <w:sz w:val="24"/>
        </w:rPr>
        <w:t xml:space="preserve">(пп. 3.5.7 в ред. </w:t>
      </w:r>
      <w:r>
        <w:rPr>
          <w:color w:val="0000FF"/>
          <w:sz w:val="24"/>
        </w:rPr>
        <w:fldChar w:fldCharType="begin"/>
      </w:r>
      <w:r>
        <w:rPr>
          <w:color w:val="0000FF"/>
          <w:sz w:val="24"/>
        </w:rPr>
        <w:instrText>HYPERLINK "https://login.consultant.ru/link/?req=doc&amp;base=RLAW095&amp;n=250372&amp;date=19.08.2025&amp;dst=100039&amp;field=134"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C000000">
      <w:pPr>
        <w:pStyle w:val="Style_2"/>
        <w:widowControl w:val="1"/>
        <w:spacing w:before="240"/>
        <w:ind w:firstLine="540"/>
        <w:jc w:val="both"/>
      </w:pPr>
      <w:r>
        <w:rPr>
          <w:sz w:val="24"/>
        </w:rPr>
        <w:t>3.5.8. Решение о зачислении (отказе в зачислении) на полное государственное обеспечение принимается организацией, осуществляющей образовательную деятельность (органом местного самоуправления, осуществляющим полномочия в сфере образования), не позднее 2 рабочего дня со дня получения всех необходимых для принятия соответствующего решения документов (копий документов) и (или) сведений.</w:t>
      </w:r>
    </w:p>
    <w:p w14:paraId="CD000000">
      <w:pPr>
        <w:pStyle w:val="Style_2"/>
        <w:widowControl w:val="1"/>
        <w:spacing w:before="240"/>
        <w:ind w:firstLine="540"/>
        <w:jc w:val="both"/>
      </w:pPr>
      <w:r>
        <w:rPr>
          <w:sz w:val="24"/>
        </w:rPr>
        <w:t>Основаниями для отказа в зачислении на полное государственное обеспечение являются:</w:t>
      </w:r>
    </w:p>
    <w:p w14:paraId="CE000000">
      <w:pPr>
        <w:pStyle w:val="Style_2"/>
        <w:widowControl w:val="1"/>
        <w:spacing w:before="240"/>
        <w:ind w:firstLine="540"/>
        <w:jc w:val="both"/>
      </w:pPr>
      <w:r>
        <w:rPr>
          <w:sz w:val="24"/>
        </w:rPr>
        <w:t>выявление противоречий в сведениях, содержащихся в представленных документах;</w:t>
      </w:r>
    </w:p>
    <w:p w14:paraId="CF000000">
      <w:pPr>
        <w:pStyle w:val="Style_2"/>
        <w:widowControl w:val="1"/>
        <w:spacing w:before="240"/>
        <w:ind w:firstLine="540"/>
        <w:jc w:val="both"/>
      </w:pPr>
      <w:r>
        <w:rPr>
          <w:sz w:val="24"/>
        </w:rPr>
        <w:t xml:space="preserve">отсутствие у лиц, указанных в </w:t>
      </w:r>
      <w:r>
        <w:rPr>
          <w:color w:val="0000FF"/>
          <w:sz w:val="24"/>
        </w:rPr>
        <w:fldChar w:fldCharType="begin"/>
      </w:r>
      <w:r>
        <w:rPr>
          <w:color w:val="0000FF"/>
          <w:sz w:val="24"/>
        </w:rPr>
        <w:instrText>HYPERLINK \l "P88"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w:instrText>
      </w:r>
      <w:r>
        <w:rPr>
          <w:color w:val="0000FF"/>
          <w:sz w:val="24"/>
        </w:rPr>
        <w:fldChar w:fldCharType="separate"/>
      </w:r>
      <w:r>
        <w:rPr>
          <w:color w:val="0000FF"/>
          <w:sz w:val="24"/>
        </w:rPr>
        <w:t>подпунктах "б"</w:t>
      </w:r>
      <w:r>
        <w:rPr>
          <w:color w:val="0000FF"/>
          <w:sz w:val="24"/>
        </w:rPr>
        <w:fldChar w:fldCharType="end"/>
      </w:r>
      <w:r>
        <w:rPr>
          <w:sz w:val="24"/>
        </w:rPr>
        <w:t xml:space="preserve">,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"г" пункта 3.1</w:t>
      </w:r>
      <w:r>
        <w:rPr>
          <w:color w:val="0000FF"/>
          <w:sz w:val="24"/>
        </w:rPr>
        <w:fldChar w:fldCharType="end"/>
      </w:r>
      <w:r>
        <w:rPr>
          <w:sz w:val="24"/>
        </w:rPr>
        <w:t xml:space="preserve"> настоящего Порядка, права на полное государственное обеспечение на день регистрации заявления;</w:t>
      </w:r>
    </w:p>
    <w:p w14:paraId="D0000000">
      <w:pPr>
        <w:pStyle w:val="Style_2"/>
        <w:widowControl w:val="1"/>
        <w:spacing w:before="240"/>
        <w:ind w:firstLine="540"/>
        <w:jc w:val="both"/>
      </w:pPr>
      <w:r>
        <w:rPr>
          <w:sz w:val="24"/>
        </w:rPr>
        <w:t>непредставление заявителем (представителем заявителя) в организацию, осуществляющую образовательную деятельность (орган местного самоуправления, осуществляющий полномочия в сфере образования),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сведений), которые заявителю (представителю заявителя) необходимо представить;</w:t>
      </w:r>
    </w:p>
    <w:p w14:paraId="D1000000">
      <w:pPr>
        <w:pStyle w:val="Style_2"/>
        <w:widowControl w:val="1"/>
        <w:spacing w:before="240"/>
        <w:ind w:firstLine="540"/>
        <w:jc w:val="both"/>
      </w:pPr>
      <w:r>
        <w:rPr>
          <w:sz w:val="24"/>
        </w:rPr>
        <w:t>непредставление заявителем (представителем заявителя) в организацию, осуществляющую образовательную деятельность (орган местного самоуправления, осуществляющий полномочия в сфере образования),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 установленной формы заявления.</w:t>
      </w:r>
    </w:p>
    <w:p w14:paraId="D2000000">
      <w:pPr>
        <w:pStyle w:val="Style_2"/>
        <w:widowControl w:val="1"/>
        <w:spacing w:before="240"/>
        <w:ind w:firstLine="540"/>
        <w:jc w:val="both"/>
      </w:pPr>
      <w:r>
        <w:rPr>
          <w:sz w:val="24"/>
        </w:rPr>
        <w:t>В случае отказа в зачислении на полное государственное обеспечение организация, осуществляющая образовательную деятельность (орган местного самоуправления, осуществляющий полномочия в сфере образования), в течение 2 рабочих дней со дня принятия решения об отказе в зачислении на полное государственное обеспечение письменно уведомляет об этом заявителя (представителя заявителя) с указанием основания отказа и порядка его обжалования.</w:t>
      </w:r>
    </w:p>
    <w:p w14:paraId="D3000000">
      <w:pPr>
        <w:pStyle w:val="Style_2"/>
        <w:widowControl w:val="1"/>
        <w:ind/>
        <w:jc w:val="both"/>
      </w:pPr>
      <w:r>
        <w:rPr>
          <w:sz w:val="24"/>
        </w:rPr>
        <w:t xml:space="preserve">(пп. 3.5.8 в ред. </w:t>
      </w:r>
      <w:r>
        <w:rPr>
          <w:color w:val="0000FF"/>
          <w:sz w:val="24"/>
        </w:rPr>
        <w:fldChar w:fldCharType="begin"/>
      </w:r>
      <w:r>
        <w:rPr>
          <w:color w:val="0000FF"/>
          <w:sz w:val="24"/>
        </w:rPr>
        <w:instrText>HYPERLINK "https://login.consultant.ru/link/?req=doc&amp;base=RLAW095&amp;n=250372&amp;date=19.08.2025&amp;dst=100045&amp;field=134"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D4000000">
      <w:pPr>
        <w:pStyle w:val="Style_2"/>
        <w:widowControl w:val="1"/>
        <w:spacing w:before="240"/>
        <w:ind w:firstLine="540"/>
        <w:jc w:val="both"/>
      </w:pPr>
      <w:r>
        <w:rPr>
          <w:sz w:val="24"/>
        </w:rPr>
        <w:t xml:space="preserve">3.5.9. Полное государственное обеспечение предоставляется лицам, указанным в </w:t>
      </w:r>
      <w:r>
        <w:rPr>
          <w:color w:val="0000FF"/>
          <w:sz w:val="24"/>
        </w:rPr>
        <w:fldChar w:fldCharType="begin"/>
      </w:r>
      <w:r>
        <w:rPr>
          <w:color w:val="0000FF"/>
          <w:sz w:val="24"/>
        </w:rPr>
        <w:instrText>HYPERLINK \l "P88"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w:instrText>
      </w:r>
      <w:r>
        <w:rPr>
          <w:color w:val="0000FF"/>
          <w:sz w:val="24"/>
        </w:rPr>
        <w:fldChar w:fldCharType="separate"/>
      </w:r>
      <w:r>
        <w:rPr>
          <w:color w:val="0000FF"/>
          <w:sz w:val="24"/>
        </w:rPr>
        <w:t>подпунктах "б"</w:t>
      </w:r>
      <w:r>
        <w:rPr>
          <w:color w:val="0000FF"/>
          <w:sz w:val="24"/>
        </w:rPr>
        <w:fldChar w:fldCharType="end"/>
      </w:r>
      <w:r>
        <w:rPr>
          <w:sz w:val="24"/>
        </w:rPr>
        <w:t xml:space="preserve"> и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"г" пункта 3.1</w:t>
      </w:r>
      <w:r>
        <w:rPr>
          <w:color w:val="0000FF"/>
          <w:sz w:val="24"/>
        </w:rPr>
        <w:fldChar w:fldCharType="end"/>
      </w:r>
      <w:r>
        <w:rPr>
          <w:sz w:val="24"/>
        </w:rPr>
        <w:t xml:space="preserve"> настоящего Порядка, на весь период обучения в организации, осуществляющей образовательную деятельность, со дня принятия решения о зачислении на полное государственное обеспечение, за исключением случая, указанного в </w:t>
      </w:r>
      <w:r>
        <w:rPr>
          <w:color w:val="0000FF"/>
          <w:sz w:val="24"/>
        </w:rPr>
        <w:fldChar w:fldCharType="begin"/>
      </w:r>
      <w:r>
        <w:rPr>
          <w:color w:val="0000FF"/>
          <w:sz w:val="24"/>
        </w:rPr>
        <w:instrText>HYPERLINK \l "P152" \o "Лицам, указанным в подпункте "г" пункта 3.1 настоящего Порядка, получающим денежные средства на содержание в соответствии с законом области от 16 марта 2015 года N 3602-ОЗ "Об охране семьи, материнства, отцовства и детства в Вологодской области" (далее - денежные средства на содержание), полное государственное обеспечение предоставляется не ранее 1 числа месяца, следующего за месяцем, за который указанным лицам осуществлялась выплата денежных средств на содержание."</w:instrText>
      </w:r>
      <w:r>
        <w:rPr>
          <w:color w:val="0000FF"/>
          <w:sz w:val="24"/>
        </w:rPr>
        <w:fldChar w:fldCharType="separate"/>
      </w:r>
      <w:r>
        <w:rPr>
          <w:color w:val="0000FF"/>
          <w:sz w:val="24"/>
        </w:rPr>
        <w:t>абзаце втором</w:t>
      </w:r>
      <w:r>
        <w:rPr>
          <w:color w:val="0000FF"/>
          <w:sz w:val="24"/>
        </w:rPr>
        <w:fldChar w:fldCharType="end"/>
      </w:r>
      <w:r>
        <w:rPr>
          <w:sz w:val="24"/>
        </w:rPr>
        <w:t xml:space="preserve"> настоящего подпункта.</w:t>
      </w:r>
    </w:p>
    <w:p w14:paraId="D5000000">
      <w:pPr>
        <w:pStyle w:val="Style_2"/>
        <w:widowControl w:val="1"/>
        <w:spacing w:before="240"/>
        <w:ind w:firstLine="540"/>
        <w:jc w:val="both"/>
      </w:pPr>
      <w:bookmarkStart w:id="9" w:name="P152"/>
      <w:bookmarkEnd w:id="9"/>
      <w:r>
        <w:rPr>
          <w:sz w:val="24"/>
        </w:rPr>
        <w:t xml:space="preserve">Лицам, указанным в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"г" пункта 3.1</w:t>
      </w:r>
      <w:r>
        <w:rPr>
          <w:color w:val="0000FF"/>
          <w:sz w:val="24"/>
        </w:rPr>
        <w:fldChar w:fldCharType="end"/>
      </w:r>
      <w:r>
        <w:rPr>
          <w:sz w:val="24"/>
        </w:rPr>
        <w:t xml:space="preserve"> настоящего Порядка, получающим денежные средства на содержание в соответствии с </w:t>
      </w:r>
      <w:r>
        <w:rPr>
          <w:color w:val="0000FF"/>
          <w:sz w:val="24"/>
        </w:rPr>
        <w:fldChar w:fldCharType="begin"/>
      </w:r>
      <w:r>
        <w:rPr>
          <w:color w:val="0000FF"/>
          <w:sz w:val="24"/>
        </w:rPr>
        <w:instrText>HYPERLINK "https://login.consultant.ru/link/?req=doc&amp;base=RLAW095&amp;n=254095&amp;date=19.08.2025" \o "Закон Вологодской области от 16.03.2015 N 3602-ОЗ (ред. от 05.08.2025) "Об охране семьи, материнства, отцовства и детства в Вологодской области" (принят Постановлением ЗС Вологодской области от 25.02.2015 N 106) {КонсультантПлюс}"</w:instrText>
      </w:r>
      <w:r>
        <w:rPr>
          <w:color w:val="0000FF"/>
          <w:sz w:val="24"/>
        </w:rPr>
        <w:fldChar w:fldCharType="separate"/>
      </w:r>
      <w:r>
        <w:rPr>
          <w:color w:val="0000FF"/>
          <w:sz w:val="24"/>
        </w:rPr>
        <w:t>законом</w:t>
      </w:r>
      <w:r>
        <w:rPr>
          <w:color w:val="0000FF"/>
          <w:sz w:val="24"/>
        </w:rPr>
        <w:fldChar w:fldCharType="end"/>
      </w:r>
      <w:r>
        <w:rPr>
          <w:sz w:val="24"/>
        </w:rPr>
        <w:t xml:space="preserve"> области от 16 марта 2015 года N 3602-ОЗ "Об охране семьи, материнства, отцовства и детства в Вологодской области" (далее - денежные средства на содержание), полное государственное обеспечение предоставляется не ранее 1 числа месяца, следующего за месяцем, за который указанным лицам осуществлялась выплата денежных средств на содержание.</w:t>
      </w:r>
    </w:p>
    <w:p w14:paraId="D6000000">
      <w:pPr>
        <w:pStyle w:val="Style_2"/>
        <w:widowControl w:val="1"/>
        <w:spacing w:before="240"/>
        <w:ind w:firstLine="540"/>
        <w:jc w:val="both"/>
      </w:pPr>
      <w:r>
        <w:rPr>
          <w:sz w:val="24"/>
        </w:rPr>
        <w:t>3.5.10. Ежемесячная денежная компенсация выплачивается заявителю организацией, осуществляющей образовательную деятельность (органом местного самоуправления, осуществляющий полномочия в сфере образования), путем перечисления денежных средств на лицевой счет заявителя, открытый в кредитной организации или в отделении почтовой связи:</w:t>
      </w:r>
    </w:p>
    <w:p w14:paraId="D7000000">
      <w:pPr>
        <w:pStyle w:val="Style_2"/>
        <w:widowControl w:val="1"/>
        <w:spacing w:before="240"/>
        <w:ind w:firstLine="540"/>
        <w:jc w:val="both"/>
      </w:pPr>
      <w:r>
        <w:rPr>
          <w:sz w:val="24"/>
        </w:rPr>
        <w:t>впервые - не позднее последнего числа месяца, следующего за месяцем принятия решения о зачислении на полное государственное обеспечение;</w:t>
      </w:r>
    </w:p>
    <w:p w14:paraId="D8000000">
      <w:pPr>
        <w:pStyle w:val="Style_2"/>
        <w:widowControl w:val="1"/>
        <w:spacing w:before="240"/>
        <w:ind w:firstLine="540"/>
        <w:jc w:val="both"/>
      </w:pPr>
      <w:r>
        <w:rPr>
          <w:sz w:val="24"/>
        </w:rPr>
        <w:t>в последующем - ежемесячно в срок до 1 числа месяца, в котором будет осуществляться обучение.</w:t>
      </w:r>
    </w:p>
    <w:p w14:paraId="D9000000">
      <w:pPr>
        <w:pStyle w:val="Style_2"/>
        <w:widowControl w:val="1"/>
        <w:spacing w:before="240"/>
        <w:ind w:firstLine="540"/>
        <w:jc w:val="both"/>
      </w:pPr>
      <w:r>
        <w:rPr>
          <w:sz w:val="24"/>
        </w:rPr>
        <w:t xml:space="preserve">3.6. Предоставление полного государственного обеспечения лицам, указанным в </w:t>
      </w:r>
      <w:r>
        <w:rPr>
          <w:color w:val="0000FF"/>
          <w:sz w:val="24"/>
        </w:rPr>
        <w:fldChar w:fldCharType="begin"/>
      </w:r>
      <w:r>
        <w:rPr>
          <w:color w:val="0000FF"/>
          <w:sz w:val="24"/>
        </w:rPr>
        <w:instrText>HYPERLINK \l "P89" \o "в)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w:instrText>
      </w:r>
      <w:r>
        <w:rPr>
          <w:color w:val="0000FF"/>
          <w:sz w:val="24"/>
        </w:rPr>
        <w:fldChar w:fldCharType="separate"/>
      </w:r>
      <w:r>
        <w:rPr>
          <w:color w:val="0000FF"/>
          <w:sz w:val="24"/>
        </w:rPr>
        <w:t>подпункте "в" пункта 3.1</w:t>
      </w:r>
      <w:r>
        <w:rPr>
          <w:color w:val="0000FF"/>
          <w:sz w:val="24"/>
        </w:rPr>
        <w:fldChar w:fldCharType="end"/>
      </w:r>
      <w:r>
        <w:rPr>
          <w:sz w:val="24"/>
        </w:rPr>
        <w:t xml:space="preserve"> настоящего Порядка, осуществляется профессиональной образовательной организацией (далее также в настоящем разделе - организация, осуществляющая образовательную деятельность) по месту учебы.</w:t>
      </w:r>
    </w:p>
    <w:p w14:paraId="DA000000">
      <w:pPr>
        <w:pStyle w:val="Style_2"/>
        <w:widowControl w:val="1"/>
        <w:spacing w:before="240"/>
        <w:ind w:firstLine="540"/>
        <w:jc w:val="both"/>
      </w:pPr>
      <w:r>
        <w:rPr>
          <w:sz w:val="24"/>
        </w:rPr>
        <w:t xml:space="preserve">3.6.1. Предоставление полного государственного обеспечения лицам, указанным в </w:t>
      </w:r>
      <w:r>
        <w:rPr>
          <w:color w:val="0000FF"/>
          <w:sz w:val="24"/>
        </w:rPr>
        <w:fldChar w:fldCharType="begin"/>
      </w:r>
      <w:r>
        <w:rPr>
          <w:color w:val="0000FF"/>
          <w:sz w:val="24"/>
        </w:rPr>
        <w:instrText>HYPERLINK \l "P89" \o "в)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w:instrText>
      </w:r>
      <w:r>
        <w:rPr>
          <w:color w:val="0000FF"/>
          <w:sz w:val="24"/>
        </w:rPr>
        <w:fldChar w:fldCharType="separate"/>
      </w:r>
      <w:r>
        <w:rPr>
          <w:color w:val="0000FF"/>
          <w:sz w:val="24"/>
        </w:rPr>
        <w:t>подпункте "в" пункта 3.1</w:t>
      </w:r>
      <w:r>
        <w:rPr>
          <w:color w:val="0000FF"/>
          <w:sz w:val="24"/>
        </w:rPr>
        <w:fldChar w:fldCharType="end"/>
      </w:r>
      <w:r>
        <w:rPr>
          <w:sz w:val="24"/>
        </w:rPr>
        <w:t xml:space="preserve"> настоящего Порядка, осуществляется на основании </w:t>
      </w:r>
      <w:r>
        <w:rPr>
          <w:color w:val="0000FF"/>
          <w:sz w:val="24"/>
        </w:rPr>
        <w:fldChar w:fldCharType="begin"/>
      </w:r>
      <w:r>
        <w:rPr>
          <w:color w:val="0000FF"/>
          <w:sz w:val="24"/>
        </w:rPr>
        <w:instrText>HYPERLINK \l "P652" \o "Заявление"</w:instrText>
      </w:r>
      <w:r>
        <w:rPr>
          <w:color w:val="0000FF"/>
          <w:sz w:val="24"/>
        </w:rPr>
        <w:fldChar w:fldCharType="separate"/>
      </w:r>
      <w:r>
        <w:rPr>
          <w:color w:val="0000FF"/>
          <w:sz w:val="24"/>
        </w:rPr>
        <w:t>заявления</w:t>
      </w:r>
      <w:r>
        <w:rPr>
          <w:color w:val="0000FF"/>
          <w:sz w:val="24"/>
        </w:rPr>
        <w:fldChar w:fldCharType="end"/>
      </w:r>
      <w:r>
        <w:rPr>
          <w:sz w:val="24"/>
        </w:rPr>
        <w:t xml:space="preserve"> законного представителя детей-сирот и детей, оставшихся без попечения родителей, или лица из числа детей-сирот и детей, оставшихся без попечения родителей, лица, потерявшего в период обучения обоих родителей или единственного родителя (далее также в настоящем разделе - заявитель), по форме согласно приложению 1 к настоящему Порядку, поданного в организацию, осуществляющую образовательную деятельность, по месту учебы.</w:t>
      </w:r>
    </w:p>
    <w:p w14:paraId="DB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"https://login.consultant.ru/link/?req=doc&amp;base=RLAW095&amp;n=250372&amp;date=19.08.2025&amp;dst=100053&amp;field=134"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DC000000">
      <w:pPr>
        <w:pStyle w:val="Style_2"/>
        <w:widowControl w:val="1"/>
        <w:spacing w:before="240"/>
        <w:ind w:firstLine="540"/>
        <w:jc w:val="both"/>
      </w:pPr>
      <w:bookmarkStart w:id="10" w:name="P159"/>
      <w:bookmarkEnd w:id="10"/>
      <w:r>
        <w:rPr>
          <w:sz w:val="24"/>
        </w:rPr>
        <w:t>3.6.2.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t>
      </w:r>
    </w:p>
    <w:p w14:paraId="DD00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 участника </w:t>
      </w:r>
      <w:r>
        <w:rPr>
          <w:color w:val="0000FF"/>
          <w:sz w:val="24"/>
        </w:rPr>
        <w:fldChar w:fldCharType="begin"/>
      </w:r>
      <w:r>
        <w:rPr>
          <w:color w:val="0000FF"/>
          <w:sz w:val="24"/>
        </w:rPr>
        <w:instrText>HYPERLINK "https://login.consultant.ru/link/?req=doc&amp;base=LAW&amp;n=2713&amp;date=19.08.2025" \o ""Конвенция, отменяющая требование легализации иностранных официальных документов" (Заключена в г. Гааге 05.10.1961) (вступила в силу для России 31.05.1992)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отменяющей требование легализации иностранных официальных документов, заключенной в Гааге 5 октября 1961 года (далее - Конвенция);</w:t>
      </w:r>
    </w:p>
    <w:p w14:paraId="DE000000">
      <w:pPr>
        <w:pStyle w:val="Style_2"/>
        <w:widowControl w:val="1"/>
        <w:spacing w:before="240"/>
        <w:ind w:firstLine="540"/>
        <w:jc w:val="both"/>
      </w:pPr>
      <w:r>
        <w:rPr>
          <w:sz w:val="24"/>
        </w:rPr>
        <w:t>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не являющегося участником Конвенции;</w:t>
      </w:r>
    </w:p>
    <w:p w14:paraId="DF00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являющегося участником </w:t>
      </w:r>
      <w:r>
        <w:rPr>
          <w:color w:val="0000FF"/>
          <w:sz w:val="24"/>
        </w:rPr>
        <w:fldChar w:fldCharType="begin"/>
      </w:r>
      <w:r>
        <w:rPr>
          <w:color w:val="0000FF"/>
          <w:sz w:val="24"/>
        </w:rPr>
        <w:instrText>HYPERLINK "https://login.consultant.ru/link/?req=doc&amp;base=LAW&amp;n=359690&amp;date=19.08.2025" \o ""Конвенция о правовой помощи и правовых отношениях по гражданским, семейным и уголовным делам" (Заключена в г. Минске 22.01.1993) (ред. от 28.03.1997) (вступила в силу 19.05.1994, для Российской Федерации 10.12.1994)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14:paraId="E0000000">
      <w:pPr>
        <w:pStyle w:val="Style_2"/>
        <w:widowControl w:val="1"/>
        <w:ind/>
        <w:jc w:val="both"/>
      </w:pPr>
      <w:r>
        <w:rPr>
          <w:sz w:val="24"/>
        </w:rPr>
        <w:t xml:space="preserve">(пп. 3.6.2 в ред. </w:t>
      </w:r>
      <w:r>
        <w:rPr>
          <w:color w:val="0000FF"/>
          <w:sz w:val="24"/>
        </w:rPr>
        <w:fldChar w:fldCharType="begin"/>
      </w:r>
      <w:r>
        <w:rPr>
          <w:color w:val="0000FF"/>
          <w:sz w:val="24"/>
        </w:rPr>
        <w:instrText>HYPERLINK "https://login.consultant.ru/link/?req=doc&amp;base=RLAW095&amp;n=250372&amp;date=19.08.2025&amp;dst=100054&amp;field=134"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E1000000">
      <w:pPr>
        <w:pStyle w:val="Style_2"/>
        <w:widowControl w:val="1"/>
        <w:spacing w:before="240"/>
        <w:ind w:firstLine="540"/>
        <w:jc w:val="both"/>
      </w:pPr>
      <w:r>
        <w:rPr>
          <w:sz w:val="24"/>
        </w:rPr>
        <w:t xml:space="preserve">3.6.3. В случае обращения представителя заявителя он представляет </w:t>
      </w:r>
      <w:r>
        <w:rPr>
          <w:color w:val="0000FF"/>
          <w:sz w:val="24"/>
        </w:rPr>
        <w:fldChar w:fldCharType="begin"/>
      </w:r>
      <w:r>
        <w:rPr>
          <w:color w:val="0000FF"/>
          <w:sz w:val="24"/>
        </w:rPr>
        <w:instrText>HYPERLINK \l "P748"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1(1) к настоящему Порядку, документы, указанные в </w:t>
      </w:r>
      <w:r>
        <w:rPr>
          <w:color w:val="0000FF"/>
          <w:sz w:val="24"/>
        </w:rPr>
        <w:fldChar w:fldCharType="begin"/>
      </w:r>
      <w:r>
        <w:rPr>
          <w:color w:val="0000FF"/>
          <w:sz w:val="24"/>
        </w:rPr>
        <w:instrText>HYPERLINK \l "P159" \o "3.6.2.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подпункте 3.6.2 пункта 3.6</w:t>
      </w:r>
      <w:r>
        <w:rPr>
          <w:color w:val="0000FF"/>
          <w:sz w:val="24"/>
        </w:rPr>
        <w:fldChar w:fldCharType="end"/>
      </w:r>
      <w:r>
        <w:rPr>
          <w:sz w:val="24"/>
        </w:rPr>
        <w:t xml:space="preserve"> настоящего Порядка, и предъявляет документ, подтверждающий полномочия представителя заявителя.</w:t>
      </w:r>
    </w:p>
    <w:p w14:paraId="E2000000">
      <w:pPr>
        <w:pStyle w:val="Style_2"/>
        <w:widowControl w:val="1"/>
        <w:ind/>
        <w:jc w:val="both"/>
      </w:pPr>
      <w:r>
        <w:rPr>
          <w:sz w:val="24"/>
        </w:rPr>
        <w:t xml:space="preserve">(пп. 3.6.3 в ред. </w:t>
      </w:r>
      <w:r>
        <w:rPr>
          <w:color w:val="0000FF"/>
          <w:sz w:val="24"/>
        </w:rPr>
        <w:fldChar w:fldCharType="begin"/>
      </w:r>
      <w:r>
        <w:rPr>
          <w:color w:val="0000FF"/>
          <w:sz w:val="24"/>
        </w:rPr>
        <w:instrText>HYPERLINK "https://login.consultant.ru/link/?req=doc&amp;base=RLAW095&amp;n=250372&amp;date=19.08.2025&amp;dst=100059&amp;field=134"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E3000000">
      <w:pPr>
        <w:pStyle w:val="Style_2"/>
        <w:widowControl w:val="1"/>
        <w:spacing w:before="240"/>
        <w:ind w:firstLine="540"/>
        <w:jc w:val="both"/>
      </w:pPr>
      <w:bookmarkStart w:id="11" w:name="P166"/>
      <w:bookmarkEnd w:id="11"/>
      <w:r>
        <w:rPr>
          <w:sz w:val="24"/>
        </w:rPr>
        <w:t>3.6.4. Заявитель (представитель заявителя) вправе представить в организацию, осуществляющую образовательную деятельность:</w:t>
      </w:r>
    </w:p>
    <w:p w14:paraId="E4000000">
      <w:pPr>
        <w:pStyle w:val="Style_2"/>
        <w:widowControl w:val="1"/>
        <w:spacing w:before="240"/>
        <w:ind w:firstLine="540"/>
        <w:jc w:val="both"/>
      </w:pPr>
      <w:r>
        <w:rPr>
          <w:sz w:val="24"/>
        </w:rPr>
        <w:t xml:space="preserve">а) в случае, если заявителем является законный представитель ребенка-сироты, ребенка, оставшегося без попечения родителей, - копию акта органа опеки и попечительства об установлении опеки (попечительства) (за исключением случая, указанного в </w:t>
      </w:r>
      <w:r>
        <w:rPr>
          <w:color w:val="0000FF"/>
          <w:sz w:val="24"/>
        </w:rPr>
        <w:fldChar w:fldCharType="begin"/>
      </w:r>
      <w:r>
        <w:rPr>
          <w:color w:val="0000FF"/>
          <w:sz w:val="24"/>
        </w:rPr>
        <w:instrText>HYPERLINK \l "P159" \o "3.6.2.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подпункте 3.6.2 пункта 3.6</w:t>
      </w:r>
      <w:r>
        <w:rPr>
          <w:color w:val="0000FF"/>
          <w:sz w:val="24"/>
        </w:rPr>
        <w:fldChar w:fldCharType="end"/>
      </w:r>
      <w:r>
        <w:rPr>
          <w:sz w:val="24"/>
        </w:rPr>
        <w:t xml:space="preserve"> настоящего Порядка);</w:t>
      </w:r>
    </w:p>
    <w:p w14:paraId="E5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"https://login.consultant.ru/link/?req=doc&amp;base=RLAW095&amp;n=250372&amp;date=19.08.2025&amp;dst=100061&amp;field=134"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E6000000">
      <w:pPr>
        <w:pStyle w:val="Style_2"/>
        <w:widowControl w:val="1"/>
        <w:spacing w:before="240"/>
        <w:ind w:firstLine="540"/>
        <w:jc w:val="both"/>
      </w:pPr>
      <w:r>
        <w:rPr>
          <w:sz w:val="24"/>
        </w:rPr>
        <w:t xml:space="preserve">б) в случае, если заявителем является лицо из числа детей-сирот, детей, оставшихся без попечения родителей, - копию акта органа опеки и попечительства об установлении опеки (попечительства) либо справку органа опеки и попечительства, подтверждающую статус лица из числа детей-сирот и детей, оставшихся без попечения родителей (за исключением случая, указанного в </w:t>
      </w:r>
      <w:r>
        <w:rPr>
          <w:color w:val="0000FF"/>
          <w:sz w:val="24"/>
        </w:rPr>
        <w:fldChar w:fldCharType="begin"/>
      </w:r>
      <w:r>
        <w:rPr>
          <w:color w:val="0000FF"/>
          <w:sz w:val="24"/>
        </w:rPr>
        <w:instrText>HYPERLINK \l "P159" \o "3.6.2.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подпункте 3.6.2 пункта 3.6</w:t>
      </w:r>
      <w:r>
        <w:rPr>
          <w:color w:val="0000FF"/>
          <w:sz w:val="24"/>
        </w:rPr>
        <w:fldChar w:fldCharType="end"/>
      </w:r>
      <w:r>
        <w:rPr>
          <w:sz w:val="24"/>
        </w:rPr>
        <w:t xml:space="preserve"> настоящего Порядка);</w:t>
      </w:r>
    </w:p>
    <w:p w14:paraId="E7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"https://login.consultant.ru/link/?req=doc&amp;base=RLAW095&amp;n=250372&amp;date=19.08.2025&amp;dst=100062&amp;field=134"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E8000000">
      <w:pPr>
        <w:pStyle w:val="Style_2"/>
        <w:widowControl w:val="1"/>
        <w:spacing w:before="240"/>
        <w:ind w:firstLine="540"/>
        <w:jc w:val="both"/>
      </w:pPr>
      <w:r>
        <w:rPr>
          <w:sz w:val="24"/>
        </w:rPr>
        <w:t xml:space="preserve">в) в случае, если заявителем является лицо, потерявшее в период обучения обоих родителей или единственного родителя, - копию свидетельства о рождении заявителя (в случае, если отец вписан в свидетельство о рождении по заявлению матери, - справку органа записи актов гражданского состояния (или многофункционального центра предоставления государственных и муниципальных услуг - в случае возложения государственной регистрации рождения на многофункциональный центр предоставления государственных и муниципальных услуг), подтверждающую, что сведения об отце ребенка внесены в запись акта о рождении на основании заявления матери); копию свидетельства о смерти обоих родителей или единственного родителя или копию решения суда о признании обоих родителей или единственного родителя умершими(им) (за исключением случая, указанного в </w:t>
      </w:r>
      <w:r>
        <w:rPr>
          <w:color w:val="0000FF"/>
          <w:sz w:val="24"/>
        </w:rPr>
        <w:fldChar w:fldCharType="begin"/>
      </w:r>
      <w:r>
        <w:rPr>
          <w:color w:val="0000FF"/>
          <w:sz w:val="24"/>
        </w:rPr>
        <w:instrText>HYPERLINK \l "P159" \o "3.6.2.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подпункте 3.6.2 пункта 3.6</w:t>
      </w:r>
      <w:r>
        <w:rPr>
          <w:color w:val="0000FF"/>
          <w:sz w:val="24"/>
        </w:rPr>
        <w:fldChar w:fldCharType="end"/>
      </w:r>
      <w:r>
        <w:rPr>
          <w:sz w:val="24"/>
        </w:rPr>
        <w:t xml:space="preserve"> настоящего Порядка).</w:t>
      </w:r>
    </w:p>
    <w:p w14:paraId="E9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"https://login.consultant.ru/link/?req=doc&amp;base=RLAW095&amp;n=250372&amp;date=19.08.2025&amp;dst=100063&amp;field=134"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EA000000">
      <w:pPr>
        <w:pStyle w:val="Style_2"/>
        <w:widowControl w:val="1"/>
        <w:spacing w:before="240"/>
        <w:ind w:firstLine="540"/>
        <w:jc w:val="both"/>
      </w:pPr>
      <w:r>
        <w:rPr>
          <w:sz w:val="24"/>
        </w:rPr>
        <w:t xml:space="preserve">3.6.5. В случае если заявителем (представителем заявителя) не представлены документы, предусмотренные </w:t>
      </w:r>
      <w:r>
        <w:rPr>
          <w:color w:val="0000FF"/>
          <w:sz w:val="24"/>
        </w:rPr>
        <w:fldChar w:fldCharType="begin"/>
      </w:r>
      <w:r>
        <w:rPr>
          <w:color w:val="0000FF"/>
          <w:sz w:val="24"/>
        </w:rPr>
        <w:instrText>HYPERLINK \l "P166" \o "3.6.4. Заявитель (представитель заявителя) вправе представить в организацию, осуществляющую образовательную деятельность:"</w:instrText>
      </w:r>
      <w:r>
        <w:rPr>
          <w:color w:val="0000FF"/>
          <w:sz w:val="24"/>
        </w:rPr>
        <w:fldChar w:fldCharType="separate"/>
      </w:r>
      <w:r>
        <w:rPr>
          <w:color w:val="0000FF"/>
          <w:sz w:val="24"/>
        </w:rPr>
        <w:t>подпунктом 3.6.4 пункта 3.6</w:t>
      </w:r>
      <w:r>
        <w:rPr>
          <w:color w:val="0000FF"/>
          <w:sz w:val="24"/>
        </w:rPr>
        <w:fldChar w:fldCharType="end"/>
      </w:r>
      <w:r>
        <w:rPr>
          <w:sz w:val="24"/>
        </w:rPr>
        <w:t xml:space="preserve"> настоящего Порядка, специалист организации, осуществляющей образовательную деятельность, не позднее одного рабочего дня со дня регистрации заявления направляет соответствующие межведомственные запросы с целью получения документов (сведений):</w:t>
      </w:r>
    </w:p>
    <w:p w14:paraId="EB000000">
      <w:pPr>
        <w:pStyle w:val="Style_2"/>
        <w:widowControl w:val="1"/>
        <w:spacing w:before="240"/>
        <w:ind w:firstLine="540"/>
        <w:jc w:val="both"/>
      </w:pPr>
      <w:r>
        <w:rPr>
          <w:sz w:val="24"/>
        </w:rPr>
        <w:t xml:space="preserve">о документе, удостоверяющем личность физического лица, - в МВД России с использованием вида сведений "Проверка действительности паспорта (расширенная)"/предусмотренных </w:t>
      </w:r>
      <w:r>
        <w:rPr>
          <w:color w:val="0000FF"/>
          <w:sz w:val="24"/>
        </w:rPr>
        <w:fldChar w:fldCharType="begin"/>
      </w:r>
      <w:r>
        <w:rPr>
          <w:color w:val="0000FF"/>
          <w:sz w:val="24"/>
        </w:rPr>
        <w:instrText>HYPERLINK "https://login.consultant.ru/link/?req=doc&amp;base=LAW&amp;n=508321&amp;date=19.08.2025&amp;dst=100182&amp;field=134"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подпунктом "а" пункта 2</w:t>
      </w:r>
      <w:r>
        <w:rPr>
          <w:color w:val="0000FF"/>
          <w:sz w:val="24"/>
        </w:rPr>
        <w:fldChar w:fldCharType="end"/>
      </w:r>
      <w:r>
        <w:rPr>
          <w:sz w:val="24"/>
        </w:rPr>
        <w:t xml:space="preserve"> приложения 1 к Правилам &lt;1&gt;, в ФНС России посредством вида сведений "Предоставление из ЕРН по запросу сведений о физическом лице";</w:t>
      </w:r>
    </w:p>
    <w:p w14:paraId="EC000000">
      <w:pPr>
        <w:pStyle w:val="Style_2"/>
        <w:widowControl w:val="1"/>
        <w:spacing w:before="240"/>
        <w:ind w:firstLine="540"/>
        <w:jc w:val="both"/>
      </w:pPr>
      <w:r>
        <w:rPr>
          <w:sz w:val="24"/>
        </w:rPr>
        <w:t>--------------------------------</w:t>
      </w:r>
    </w:p>
    <w:p w14:paraId="ED00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EE000000">
      <w:pPr>
        <w:pStyle w:val="Style_2"/>
        <w:widowControl w:val="1"/>
        <w:ind/>
        <w:jc w:val="both"/>
      </w:pPr>
    </w:p>
    <w:p w14:paraId="EF000000">
      <w:pPr>
        <w:pStyle w:val="Style_2"/>
        <w:widowControl w:val="1"/>
        <w:ind w:firstLine="540"/>
        <w:jc w:val="both"/>
      </w:pPr>
      <w:r>
        <w:rPr>
          <w:sz w:val="24"/>
        </w:rPr>
        <w:t>об установлении опеки (попечительства) - в Социальный фонд России с использованием вида сведений "Информирование из ЕГИССО о лицах, сведения о которых содержатся в реестре лиц, связанных с изменением родительских прав, реестре лиц с измененной дееспособностью и реестре законных представителей";</w:t>
      </w:r>
    </w:p>
    <w:p w14:paraId="F0000000">
      <w:pPr>
        <w:pStyle w:val="Style_2"/>
        <w:widowControl w:val="1"/>
        <w:spacing w:before="240"/>
        <w:ind w:firstLine="540"/>
        <w:jc w:val="both"/>
      </w:pPr>
      <w:r>
        <w:rPr>
          <w:sz w:val="24"/>
        </w:rPr>
        <w:t xml:space="preserve">о государственной регистрации рождения - в ФНС России посредством вида сведений "Предоставление из ЕГР ЗАГС по запросу сведений о рождении", предусмотренных </w:t>
      </w:r>
      <w:r>
        <w:rPr>
          <w:color w:val="0000FF"/>
          <w:sz w:val="24"/>
        </w:rPr>
        <w:fldChar w:fldCharType="begin"/>
      </w:r>
      <w:r>
        <w:rPr>
          <w:color w:val="0000FF"/>
          <w:sz w:val="24"/>
        </w:rPr>
        <w:instrText>HYPERLINK "https://login.consultant.ru/link/?req=doc&amp;base=LAW&amp;n=508321&amp;date=19.08.2025&amp;dst=100445&amp;field=134"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14</w:t>
      </w:r>
      <w:r>
        <w:rPr>
          <w:color w:val="0000FF"/>
          <w:sz w:val="24"/>
        </w:rPr>
        <w:fldChar w:fldCharType="end"/>
      </w:r>
      <w:r>
        <w:rPr>
          <w:sz w:val="24"/>
        </w:rPr>
        <w:t xml:space="preserve"> приложения 1 к Правилам &lt;1&gt;, из ФГИС ЕРН - в ФНС России посредством вида сведений "Предоставление из ЕРН по запросу сведений о физическом лице";</w:t>
      </w:r>
    </w:p>
    <w:p w14:paraId="F1000000">
      <w:pPr>
        <w:pStyle w:val="Style_2"/>
        <w:widowControl w:val="1"/>
        <w:spacing w:before="240"/>
        <w:ind w:firstLine="540"/>
        <w:jc w:val="both"/>
      </w:pPr>
      <w:r>
        <w:rPr>
          <w:sz w:val="24"/>
        </w:rPr>
        <w:t>--------------------------------</w:t>
      </w:r>
    </w:p>
    <w:p w14:paraId="F200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F3000000">
      <w:pPr>
        <w:pStyle w:val="Style_2"/>
        <w:widowControl w:val="1"/>
        <w:ind/>
        <w:jc w:val="both"/>
      </w:pPr>
    </w:p>
    <w:p w14:paraId="F4000000">
      <w:pPr>
        <w:pStyle w:val="Style_2"/>
        <w:widowControl w:val="1"/>
        <w:ind w:firstLine="540"/>
        <w:jc w:val="both"/>
      </w:pPr>
      <w:r>
        <w:rPr>
          <w:sz w:val="24"/>
        </w:rPr>
        <w:t xml:space="preserve">о государственной регистрации смерти - в ФНС России посредством вида сведений "Предоставление из ЕГР ЗАГС по запросу сведений о смерти", предусмотренных </w:t>
      </w:r>
      <w:r>
        <w:rPr>
          <w:color w:val="0000FF"/>
          <w:sz w:val="24"/>
        </w:rPr>
        <w:fldChar w:fldCharType="begin"/>
      </w:r>
      <w:r>
        <w:rPr>
          <w:color w:val="0000FF"/>
          <w:sz w:val="24"/>
        </w:rPr>
        <w:instrText>HYPERLINK "https://login.consultant.ru/link/?req=doc&amp;base=LAW&amp;n=508321&amp;date=19.08.2025&amp;dst=101208&amp;field=134"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16</w:t>
      </w:r>
      <w:r>
        <w:rPr>
          <w:color w:val="0000FF"/>
          <w:sz w:val="24"/>
        </w:rPr>
        <w:fldChar w:fldCharType="end"/>
      </w:r>
      <w:r>
        <w:rPr>
          <w:sz w:val="24"/>
        </w:rPr>
        <w:t xml:space="preserve"> приложения 1 к Правилам &lt;1&gt;, из ФГИС ЕРН - в ФНС России посредством вида сведений "Предоставление из ЕРН по запросу сведений о физическом лице.</w:t>
      </w:r>
    </w:p>
    <w:p w14:paraId="F5000000">
      <w:pPr>
        <w:pStyle w:val="Style_2"/>
        <w:widowControl w:val="1"/>
        <w:spacing w:before="240"/>
        <w:ind w:firstLine="540"/>
        <w:jc w:val="both"/>
      </w:pPr>
      <w:r>
        <w:rPr>
          <w:sz w:val="24"/>
        </w:rPr>
        <w:t>--------------------------------</w:t>
      </w:r>
    </w:p>
    <w:p w14:paraId="F600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F7000000">
      <w:pPr>
        <w:pStyle w:val="Style_2"/>
        <w:widowControl w:val="1"/>
        <w:ind/>
        <w:jc w:val="both"/>
      </w:pPr>
      <w:r>
        <w:rPr>
          <w:sz w:val="24"/>
        </w:rPr>
        <w:t xml:space="preserve">(пп. 3.6.5 в ред. </w:t>
      </w:r>
      <w:r>
        <w:rPr>
          <w:color w:val="0000FF"/>
          <w:sz w:val="24"/>
        </w:rPr>
        <w:fldChar w:fldCharType="begin"/>
      </w:r>
      <w:r>
        <w:rPr>
          <w:color w:val="0000FF"/>
          <w:sz w:val="24"/>
        </w:rPr>
        <w:instrText>HYPERLINK "https://login.consultant.ru/link/?req=doc&amp;base=RLAW095&amp;n=250372&amp;date=19.08.2025&amp;dst=100064&amp;field=134"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F8000000">
      <w:pPr>
        <w:pStyle w:val="Style_2"/>
        <w:widowControl w:val="1"/>
        <w:spacing w:before="240"/>
        <w:ind w:firstLine="540"/>
        <w:jc w:val="both"/>
      </w:pPr>
      <w:r>
        <w:rPr>
          <w:sz w:val="24"/>
        </w:rPr>
        <w:t>3.6.6. Заявление и прилагаемые документы представляются в организацию, осуществляющую образовательную деятельность, лично.</w:t>
      </w:r>
    </w:p>
    <w:p w14:paraId="F9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"https://login.consultant.ru/link/?req=doc&amp;base=RLAW095&amp;n=250372&amp;date=19.08.2025&amp;dst=100077&amp;field=134"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FA000000">
      <w:pPr>
        <w:pStyle w:val="Style_2"/>
        <w:widowControl w:val="1"/>
        <w:spacing w:before="240"/>
        <w:ind w:firstLine="540"/>
        <w:jc w:val="both"/>
      </w:pPr>
      <w:r>
        <w:rPr>
          <w:sz w:val="24"/>
        </w:rPr>
        <w:t>Копии документов представляются с предъявлением подлинников либо заверенными в нотариальном порядке.</w:t>
      </w:r>
    </w:p>
    <w:p w14:paraId="FB000000">
      <w:pPr>
        <w:pStyle w:val="Style_2"/>
        <w:widowControl w:val="1"/>
        <w:spacing w:before="240"/>
        <w:ind w:firstLine="540"/>
        <w:jc w:val="both"/>
      </w:pPr>
      <w:r>
        <w:rPr>
          <w:sz w:val="24"/>
        </w:rPr>
        <w:t>При представлении копий документов с подлинниками специалист организации, осуществляющей образовательную деятельность, осуществляющий прием документов, делает на копии отметку о ее соответствии подлиннику и возвращает подлинники заявителю (представителю заявителя).</w:t>
      </w:r>
    </w:p>
    <w:p w14:paraId="FC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"https://login.consultant.ru/link/?req=doc&amp;base=RLAW095&amp;n=250372&amp;date=19.08.2025&amp;dst=100078&amp;field=134"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FD000000">
      <w:pPr>
        <w:pStyle w:val="Style_2"/>
        <w:widowControl w:val="1"/>
        <w:spacing w:before="240"/>
        <w:ind w:firstLine="540"/>
        <w:jc w:val="both"/>
      </w:pPr>
      <w:r>
        <w:rPr>
          <w:sz w:val="24"/>
        </w:rPr>
        <w:t>3.6.7. Заявление регистрируется в день его поступления в организацию, осуществляющую образовательную деятельность, специалистом организации, осуществляющей образовательную деятельность, осуществляющим прием документов.</w:t>
      </w:r>
    </w:p>
    <w:p w14:paraId="FE000000">
      <w:pPr>
        <w:pStyle w:val="Style_2"/>
        <w:widowControl w:val="1"/>
        <w:spacing w:before="240"/>
        <w:ind w:firstLine="540"/>
        <w:jc w:val="both"/>
      </w:pPr>
      <w:r>
        <w:rPr>
          <w:sz w:val="24"/>
        </w:rPr>
        <w:t>Процессы назначения и предоставления единовременной компенсационной выплаты осуществляются в электронном виде.</w:t>
      </w:r>
    </w:p>
    <w:p w14:paraId="FF000000">
      <w:pPr>
        <w:pStyle w:val="Style_2"/>
        <w:widowControl w:val="1"/>
        <w:spacing w:before="240"/>
        <w:ind w:firstLine="540"/>
        <w:jc w:val="both"/>
      </w:pPr>
      <w:r>
        <w:rPr>
          <w:sz w:val="24"/>
        </w:rPr>
        <w:t>Специалист организации, осуществляющей образовательную деятельность,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14:paraId="00010000">
      <w:pPr>
        <w:pStyle w:val="Style_2"/>
        <w:widowControl w:val="1"/>
        <w:spacing w:before="240"/>
        <w:ind w:firstLine="540"/>
        <w:jc w:val="both"/>
      </w:pPr>
      <w:r>
        <w:rPr>
          <w:sz w:val="24"/>
        </w:rPr>
        <w:t>о перечне документов (копий документов),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14:paraId="01010000">
      <w:pPr>
        <w:pStyle w:val="Style_2"/>
        <w:widowControl w:val="1"/>
        <w:spacing w:before="240"/>
        <w:ind w:firstLine="540"/>
        <w:jc w:val="both"/>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организацией, осуществляющей образовательную деятельность, в день регистрации заявления установлен факт наличия в заявлении недостоверной и (или) неполной информации и (или) заявление составлено не по установленной форме.</w:t>
      </w:r>
    </w:p>
    <w:p w14:paraId="02010000">
      <w:pPr>
        <w:pStyle w:val="Style_2"/>
        <w:widowControl w:val="1"/>
        <w:ind/>
        <w:jc w:val="both"/>
      </w:pPr>
      <w:r>
        <w:rPr>
          <w:sz w:val="24"/>
        </w:rPr>
        <w:t xml:space="preserve">(пп. 3.6.7 в ред. </w:t>
      </w:r>
      <w:r>
        <w:rPr>
          <w:color w:val="0000FF"/>
          <w:sz w:val="24"/>
        </w:rPr>
        <w:fldChar w:fldCharType="begin"/>
      </w:r>
      <w:r>
        <w:rPr>
          <w:color w:val="0000FF"/>
          <w:sz w:val="24"/>
        </w:rPr>
        <w:instrText>HYPERLINK "https://login.consultant.ru/link/?req=doc&amp;base=RLAW095&amp;n=250372&amp;date=19.08.2025&amp;dst=100079&amp;field=134"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03010000">
      <w:pPr>
        <w:pStyle w:val="Style_2"/>
        <w:widowControl w:val="1"/>
        <w:spacing w:before="240"/>
        <w:ind w:firstLine="540"/>
        <w:jc w:val="both"/>
      </w:pPr>
      <w:r>
        <w:rPr>
          <w:sz w:val="24"/>
        </w:rPr>
        <w:t>3.6.8. Решение о зачислении (отказе в зачислении) на полное государственное обеспечение принимается организацией, осуществляющей образовательную деятельность, не позднее 2 рабочего дня со дня получения всех необходимых для принятия соответствующего решения документов (копий документов) и (или) сведений.</w:t>
      </w:r>
    </w:p>
    <w:p w14:paraId="04010000">
      <w:pPr>
        <w:pStyle w:val="Style_2"/>
        <w:widowControl w:val="1"/>
        <w:spacing w:before="240"/>
        <w:ind w:firstLine="540"/>
        <w:jc w:val="both"/>
      </w:pPr>
      <w:r>
        <w:rPr>
          <w:sz w:val="24"/>
        </w:rPr>
        <w:t>Основаниями для отказа в зачислении на полное государственное обеспечение являются:</w:t>
      </w:r>
    </w:p>
    <w:p w14:paraId="05010000">
      <w:pPr>
        <w:pStyle w:val="Style_2"/>
        <w:widowControl w:val="1"/>
        <w:spacing w:before="240"/>
        <w:ind w:firstLine="540"/>
        <w:jc w:val="both"/>
      </w:pPr>
      <w:r>
        <w:rPr>
          <w:sz w:val="24"/>
        </w:rPr>
        <w:t>выявление противоречий в сведениях, содержащихся в представленных документах;</w:t>
      </w:r>
    </w:p>
    <w:p w14:paraId="06010000">
      <w:pPr>
        <w:pStyle w:val="Style_2"/>
        <w:widowControl w:val="1"/>
        <w:spacing w:before="240"/>
        <w:ind w:firstLine="540"/>
        <w:jc w:val="both"/>
      </w:pPr>
      <w:r>
        <w:rPr>
          <w:sz w:val="24"/>
        </w:rPr>
        <w:t xml:space="preserve">отсутствие у лиц, указанных в </w:t>
      </w:r>
      <w:r>
        <w:rPr>
          <w:color w:val="0000FF"/>
          <w:sz w:val="24"/>
        </w:rPr>
        <w:fldChar w:fldCharType="begin"/>
      </w:r>
      <w:r>
        <w:rPr>
          <w:color w:val="0000FF"/>
          <w:sz w:val="24"/>
        </w:rPr>
        <w:instrText>HYPERLINK \l "P89" \o "в)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w:instrText>
      </w:r>
      <w:r>
        <w:rPr>
          <w:color w:val="0000FF"/>
          <w:sz w:val="24"/>
        </w:rPr>
        <w:fldChar w:fldCharType="separate"/>
      </w:r>
      <w:r>
        <w:rPr>
          <w:color w:val="0000FF"/>
          <w:sz w:val="24"/>
        </w:rPr>
        <w:t>подпункте "в" пункта 3.1</w:t>
      </w:r>
      <w:r>
        <w:rPr>
          <w:color w:val="0000FF"/>
          <w:sz w:val="24"/>
        </w:rPr>
        <w:fldChar w:fldCharType="end"/>
      </w:r>
      <w:r>
        <w:rPr>
          <w:sz w:val="24"/>
        </w:rPr>
        <w:t xml:space="preserve"> настоящего Порядка, права на полное государственное обеспечение на день регистрации заявления;</w:t>
      </w:r>
    </w:p>
    <w:p w14:paraId="07010000">
      <w:pPr>
        <w:pStyle w:val="Style_2"/>
        <w:widowControl w:val="1"/>
        <w:spacing w:before="240"/>
        <w:ind w:firstLine="540"/>
        <w:jc w:val="both"/>
      </w:pPr>
      <w:r>
        <w:rPr>
          <w:sz w:val="24"/>
        </w:rPr>
        <w:t>непредставление заявителем (представителем заявителя) в организацию, осуществляющую образовательную деятельность,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сведений), которые заявителю (представителю заявителя) необходимо представить;</w:t>
      </w:r>
    </w:p>
    <w:p w14:paraId="08010000">
      <w:pPr>
        <w:pStyle w:val="Style_2"/>
        <w:widowControl w:val="1"/>
        <w:spacing w:before="240"/>
        <w:ind w:firstLine="540"/>
        <w:jc w:val="both"/>
      </w:pPr>
      <w:r>
        <w:rPr>
          <w:sz w:val="24"/>
        </w:rPr>
        <w:t>непредставление заявителем (представителем заявителя) в организацию, осуществляющую образовательную деятельность,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 установленной формы заявления.</w:t>
      </w:r>
    </w:p>
    <w:p w14:paraId="09010000">
      <w:pPr>
        <w:pStyle w:val="Style_2"/>
        <w:widowControl w:val="1"/>
        <w:spacing w:before="240"/>
        <w:ind w:firstLine="540"/>
        <w:jc w:val="both"/>
      </w:pPr>
      <w:r>
        <w:rPr>
          <w:sz w:val="24"/>
        </w:rPr>
        <w:t>В случае отказа в зачислении на полное государственное обеспечение организация, осуществляющая образовательную деятельность, в течение 2 рабочих дней со дня принятия решения об отказе в зачислении на полное государственное обеспечение письменно уведомляет об этом заявителя (представителя заявителя) с указанием основания отказа и порядка его обжалования.</w:t>
      </w:r>
    </w:p>
    <w:p w14:paraId="0A010000">
      <w:pPr>
        <w:pStyle w:val="Style_2"/>
        <w:widowControl w:val="1"/>
        <w:ind/>
        <w:jc w:val="both"/>
      </w:pPr>
      <w:r>
        <w:rPr>
          <w:sz w:val="24"/>
        </w:rPr>
        <w:t xml:space="preserve">(пп. 3.6.8 в ред. </w:t>
      </w:r>
      <w:r>
        <w:rPr>
          <w:color w:val="0000FF"/>
          <w:sz w:val="24"/>
        </w:rPr>
        <w:fldChar w:fldCharType="begin"/>
      </w:r>
      <w:r>
        <w:rPr>
          <w:color w:val="0000FF"/>
          <w:sz w:val="24"/>
        </w:rPr>
        <w:instrText>HYPERLINK "https://login.consultant.ru/link/?req=doc&amp;base=RLAW095&amp;n=250372&amp;date=19.08.2025&amp;dst=100085&amp;field=134"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0B010000">
      <w:pPr>
        <w:pStyle w:val="Style_2"/>
        <w:widowControl w:val="1"/>
        <w:spacing w:before="240"/>
        <w:ind w:firstLine="540"/>
        <w:jc w:val="both"/>
      </w:pPr>
      <w:r>
        <w:rPr>
          <w:sz w:val="24"/>
        </w:rPr>
        <w:t xml:space="preserve">3.6.9. Полное государственное обеспечение предоставляется лицам, указанным в </w:t>
      </w:r>
      <w:r>
        <w:rPr>
          <w:color w:val="0000FF"/>
          <w:sz w:val="24"/>
        </w:rPr>
        <w:fldChar w:fldCharType="begin"/>
      </w:r>
      <w:r>
        <w:rPr>
          <w:color w:val="0000FF"/>
          <w:sz w:val="24"/>
        </w:rPr>
        <w:instrText>HYPERLINK \l "P89" \o "в)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w:instrText>
      </w:r>
      <w:r>
        <w:rPr>
          <w:color w:val="0000FF"/>
          <w:sz w:val="24"/>
        </w:rPr>
        <w:fldChar w:fldCharType="separate"/>
      </w:r>
      <w:r>
        <w:rPr>
          <w:color w:val="0000FF"/>
          <w:sz w:val="24"/>
        </w:rPr>
        <w:t>подпункте "в" пункта 3.1</w:t>
      </w:r>
      <w:r>
        <w:rPr>
          <w:color w:val="0000FF"/>
          <w:sz w:val="24"/>
        </w:rPr>
        <w:fldChar w:fldCharType="end"/>
      </w:r>
      <w:r>
        <w:rPr>
          <w:sz w:val="24"/>
        </w:rPr>
        <w:t xml:space="preserve"> настоящего Порядка, на весь период обучения в организации, осуществляющей образовательную деятельность, со дня принятия решения о зачислении на полное государственное обеспечение.</w:t>
      </w:r>
    </w:p>
    <w:p w14:paraId="0C010000">
      <w:pPr>
        <w:pStyle w:val="Style_2"/>
        <w:widowControl w:val="1"/>
        <w:spacing w:before="240"/>
        <w:ind w:firstLine="540"/>
        <w:jc w:val="both"/>
      </w:pPr>
      <w:r>
        <w:rPr>
          <w:sz w:val="24"/>
        </w:rPr>
        <w:t xml:space="preserve">3.7. Предоставление полного государственного обеспечения прекращается в случае отчисления лиц, указанных в </w:t>
      </w:r>
      <w:r>
        <w:rPr>
          <w:color w:val="0000FF"/>
          <w:sz w:val="24"/>
        </w:rPr>
        <w:fldChar w:fldCharType="begin"/>
      </w:r>
      <w:r>
        <w:rPr>
          <w:color w:val="0000FF"/>
          <w:sz w:val="24"/>
        </w:rPr>
        <w:instrText>HYPERLINK \l "P86" \o "3.1. В соответствии с законом области осуществляется полное государственное обеспечение:"</w:instrText>
      </w:r>
      <w:r>
        <w:rPr>
          <w:color w:val="0000FF"/>
          <w:sz w:val="24"/>
        </w:rPr>
        <w:fldChar w:fldCharType="separate"/>
      </w:r>
      <w:r>
        <w:rPr>
          <w:color w:val="0000FF"/>
          <w:sz w:val="24"/>
        </w:rPr>
        <w:t>пункте 3.1</w:t>
      </w:r>
      <w:r>
        <w:rPr>
          <w:color w:val="0000FF"/>
          <w:sz w:val="24"/>
        </w:rPr>
        <w:fldChar w:fldCharType="end"/>
      </w:r>
      <w:r>
        <w:rPr>
          <w:sz w:val="24"/>
        </w:rPr>
        <w:t xml:space="preserve"> настоящего Порядка, из государственной (муниципальной) организации для детей-сирот и детей, оставшихся без попечения родителей (организации, осуществляющей образовательную деятельность).</w:t>
      </w:r>
    </w:p>
    <w:p w14:paraId="0D010000">
      <w:pPr>
        <w:pStyle w:val="Style_2"/>
        <w:widowControl w:val="1"/>
        <w:spacing w:before="240"/>
        <w:ind w:firstLine="540"/>
        <w:jc w:val="both"/>
      </w:pPr>
      <w:r>
        <w:rPr>
          <w:sz w:val="24"/>
        </w:rPr>
        <w:t xml:space="preserve">3.8. Предоставление полного государственного обеспечения прекращается со дня отчисления лиц, указанных в </w:t>
      </w:r>
      <w:r>
        <w:rPr>
          <w:color w:val="0000FF"/>
          <w:sz w:val="24"/>
        </w:rPr>
        <w:fldChar w:fldCharType="begin"/>
      </w:r>
      <w:r>
        <w:rPr>
          <w:color w:val="0000FF"/>
          <w:sz w:val="24"/>
        </w:rPr>
        <w:instrText>HYPERLINK \l "P86" \o "3.1. В соответствии с законом области осуществляется полное государственное обеспечение:"</w:instrText>
      </w:r>
      <w:r>
        <w:rPr>
          <w:color w:val="0000FF"/>
          <w:sz w:val="24"/>
        </w:rPr>
        <w:fldChar w:fldCharType="separate"/>
      </w:r>
      <w:r>
        <w:rPr>
          <w:color w:val="0000FF"/>
          <w:sz w:val="24"/>
        </w:rPr>
        <w:t>пункте 3.1</w:t>
      </w:r>
      <w:r>
        <w:rPr>
          <w:color w:val="0000FF"/>
          <w:sz w:val="24"/>
        </w:rPr>
        <w:fldChar w:fldCharType="end"/>
      </w:r>
      <w:r>
        <w:rPr>
          <w:sz w:val="24"/>
        </w:rPr>
        <w:t xml:space="preserve"> настоящего Порядка, из государственной (муниципальной) организации для детей-сирот и детей, оставшихся без попечения родителей (организации, осуществляющей образовательную деятельность).</w:t>
      </w:r>
    </w:p>
    <w:p w14:paraId="0E010000">
      <w:pPr>
        <w:pStyle w:val="Style_2"/>
        <w:widowControl w:val="1"/>
        <w:spacing w:before="240"/>
        <w:ind w:firstLine="540"/>
        <w:jc w:val="both"/>
      </w:pPr>
      <w:bookmarkStart w:id="12" w:name="P209"/>
      <w:bookmarkEnd w:id="12"/>
      <w:r>
        <w:rPr>
          <w:sz w:val="24"/>
        </w:rPr>
        <w:t xml:space="preserve">Муниципальная организация, осуществляющая образовательную деятельность, сообщает в письменном виде в орган местного самоуправления, осуществляющий полномочия в сфере образования, об отчислении обучающегося в ней лица, указанного в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"г" пункта 3.1</w:t>
      </w:r>
      <w:r>
        <w:rPr>
          <w:color w:val="0000FF"/>
          <w:sz w:val="24"/>
        </w:rPr>
        <w:fldChar w:fldCharType="end"/>
      </w:r>
      <w:r>
        <w:rPr>
          <w:sz w:val="24"/>
        </w:rPr>
        <w:t xml:space="preserve"> настоящего Порядка, в течение 1 рабочего дня со дня отчисления указанного лица из муниципальной организации, осуществляющей образовательную деятельность.</w:t>
      </w:r>
    </w:p>
    <w:p w14:paraId="0F010000">
      <w:pPr>
        <w:pStyle w:val="Style_2"/>
        <w:widowControl w:val="1"/>
        <w:spacing w:before="240"/>
        <w:ind w:firstLine="540"/>
        <w:jc w:val="both"/>
      </w:pPr>
      <w:r>
        <w:rPr>
          <w:sz w:val="24"/>
        </w:rPr>
        <w:t xml:space="preserve">3.9. Государственная (муниципальная) организация для детей-сирот и детей, оставшихся без попечения родителей, принимает решение о прекращении предоставления полного государственного обеспечения в день отчисления лица, указанного в </w:t>
      </w:r>
      <w:r>
        <w:rPr>
          <w:color w:val="0000FF"/>
          <w:sz w:val="24"/>
        </w:rPr>
        <w:fldChar w:fldCharType="begin"/>
      </w:r>
      <w:r>
        <w:rPr>
          <w:color w:val="0000FF"/>
          <w:sz w:val="24"/>
        </w:rPr>
        <w:instrText>HYPERLINK \l "P87" \o "а) детей-сирот и детей, оставшихся без попечения родителей, лиц из числа детей-сирот и детей, оставшихся без попечения родителей, находящихся в государственных и муниципальных организациях для детей-сирот и детей, оставшихся без попечения родителей;"</w:instrText>
      </w:r>
      <w:r>
        <w:rPr>
          <w:color w:val="0000FF"/>
          <w:sz w:val="24"/>
        </w:rPr>
        <w:fldChar w:fldCharType="separate"/>
      </w:r>
      <w:r>
        <w:rPr>
          <w:color w:val="0000FF"/>
          <w:sz w:val="24"/>
        </w:rPr>
        <w:t>подпункте "а" пункта 3.1</w:t>
      </w:r>
      <w:r>
        <w:rPr>
          <w:color w:val="0000FF"/>
          <w:sz w:val="24"/>
        </w:rPr>
        <w:fldChar w:fldCharType="end"/>
      </w:r>
      <w:r>
        <w:rPr>
          <w:sz w:val="24"/>
        </w:rPr>
        <w:t xml:space="preserve"> настоящего Порядка, из государственной (муниципальной) организации для детей-сирот и детей, оставшихся без попечения родителей.</w:t>
      </w:r>
    </w:p>
    <w:p w14:paraId="10010000">
      <w:pPr>
        <w:pStyle w:val="Style_2"/>
        <w:widowControl w:val="1"/>
        <w:spacing w:before="240"/>
        <w:ind w:firstLine="540"/>
        <w:jc w:val="both"/>
      </w:pPr>
      <w:r>
        <w:rPr>
          <w:sz w:val="24"/>
        </w:rPr>
        <w:t xml:space="preserve">Организация, осуществляющая образовательную деятельность, принимает решение о прекращении предоставления полного государственного обеспечения лицам, указанным в </w:t>
      </w:r>
      <w:r>
        <w:rPr>
          <w:color w:val="0000FF"/>
          <w:sz w:val="24"/>
        </w:rPr>
        <w:fldChar w:fldCharType="begin"/>
      </w:r>
      <w:r>
        <w:rPr>
          <w:color w:val="0000FF"/>
          <w:sz w:val="24"/>
        </w:rPr>
        <w:instrText>HYPERLINK \l "P88"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w:instrText>
      </w:r>
      <w:r>
        <w:rPr>
          <w:color w:val="0000FF"/>
          <w:sz w:val="24"/>
        </w:rPr>
        <w:fldChar w:fldCharType="separate"/>
      </w:r>
      <w:r>
        <w:rPr>
          <w:color w:val="0000FF"/>
          <w:sz w:val="24"/>
        </w:rPr>
        <w:t>подпунктах "б"</w:t>
      </w:r>
      <w:r>
        <w:rPr>
          <w:color w:val="0000FF"/>
          <w:sz w:val="24"/>
        </w:rPr>
        <w:fldChar w:fldCharType="end"/>
      </w:r>
      <w:r>
        <w:rPr>
          <w:sz w:val="24"/>
        </w:rPr>
        <w:t xml:space="preserve">, </w:t>
      </w:r>
      <w:r>
        <w:rPr>
          <w:color w:val="0000FF"/>
          <w:sz w:val="24"/>
        </w:rPr>
        <w:fldChar w:fldCharType="begin"/>
      </w:r>
      <w:r>
        <w:rPr>
          <w:color w:val="0000FF"/>
          <w:sz w:val="24"/>
        </w:rPr>
        <w:instrText>HYPERLINK \l "P89" \o "в)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w:instrText>
      </w:r>
      <w:r>
        <w:rPr>
          <w:color w:val="0000FF"/>
          <w:sz w:val="24"/>
        </w:rPr>
        <w:fldChar w:fldCharType="separate"/>
      </w:r>
      <w:r>
        <w:rPr>
          <w:color w:val="0000FF"/>
          <w:sz w:val="24"/>
        </w:rPr>
        <w:t>"в" пункта 3.1</w:t>
      </w:r>
      <w:r>
        <w:rPr>
          <w:color w:val="0000FF"/>
          <w:sz w:val="24"/>
        </w:rPr>
        <w:fldChar w:fldCharType="end"/>
      </w:r>
      <w:r>
        <w:rPr>
          <w:sz w:val="24"/>
        </w:rPr>
        <w:t xml:space="preserve"> настоящего Порядка, лицам, указанным в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"г" пункта 3.1</w:t>
      </w:r>
      <w:r>
        <w:rPr>
          <w:color w:val="0000FF"/>
          <w:sz w:val="24"/>
        </w:rPr>
        <w:fldChar w:fldCharType="end"/>
      </w:r>
      <w:r>
        <w:rPr>
          <w:sz w:val="24"/>
        </w:rPr>
        <w:t xml:space="preserve"> настоящего Порядка и обучающимся в государственных организациях, осуществляющих образовательную деятельность, в день отчисления указанных лиц из организации, осуществляющей образовательную деятельность.</w:t>
      </w:r>
    </w:p>
    <w:p w14:paraId="11010000">
      <w:pPr>
        <w:pStyle w:val="Style_2"/>
        <w:widowControl w:val="1"/>
        <w:spacing w:before="240"/>
        <w:ind w:firstLine="540"/>
        <w:jc w:val="both"/>
      </w:pPr>
      <w:r>
        <w:rPr>
          <w:sz w:val="24"/>
        </w:rPr>
        <w:t xml:space="preserve">Орган местного самоуправления, осуществляющий полномочия в сфере образования, принимает решение о прекращении предоставления полного государственного обеспечения лицам, указанным в </w:t>
      </w:r>
      <w:r>
        <w:rPr>
          <w:color w:val="0000FF"/>
          <w:sz w:val="24"/>
        </w:rPr>
        <w:fldChar w:fldCharType="begin"/>
      </w:r>
      <w:r>
        <w:rPr>
          <w:color w:val="0000FF"/>
          <w:sz w:val="24"/>
        </w:rPr>
        <w:instrText>HYPERLINK \l "P90"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"г" пункта 3.1</w:t>
      </w:r>
      <w:r>
        <w:rPr>
          <w:color w:val="0000FF"/>
          <w:sz w:val="24"/>
        </w:rPr>
        <w:fldChar w:fldCharType="end"/>
      </w:r>
      <w:r>
        <w:rPr>
          <w:sz w:val="24"/>
        </w:rPr>
        <w:t xml:space="preserve"> настоящего Порядка и обучающимся в муниципальных организациях, осуществляющих образовательную деятельность, не позднее 3 рабочих дней со дня получения от муниципальной организации, осуществляющей образовательную деятельность, информации, предусмотренной </w:t>
      </w:r>
      <w:r>
        <w:rPr>
          <w:color w:val="0000FF"/>
          <w:sz w:val="24"/>
        </w:rPr>
        <w:fldChar w:fldCharType="begin"/>
      </w:r>
      <w:r>
        <w:rPr>
          <w:color w:val="0000FF"/>
          <w:sz w:val="24"/>
        </w:rPr>
        <w:instrText>HYPERLINK \l "P209" \o "Муниципальная организация, осуществляющая образовательную деятельность, сообщает в письменном виде в орган местного самоуправления, осуществляющий полномочия в сфере образования, об отчислении обучающегося в ней лица, указанного в подпункте "г" пункта 3.1 настоящего Порядка, в течение 1 рабочего дня со дня отчисления указанного лица из муниципальной организации, осуществляющей образовательную деятельность."</w:instrText>
      </w:r>
      <w:r>
        <w:rPr>
          <w:color w:val="0000FF"/>
          <w:sz w:val="24"/>
        </w:rPr>
        <w:fldChar w:fldCharType="separate"/>
      </w:r>
      <w:r>
        <w:rPr>
          <w:color w:val="0000FF"/>
          <w:sz w:val="24"/>
        </w:rPr>
        <w:t>абзацем вторым пункта 3.8</w:t>
      </w:r>
      <w:r>
        <w:rPr>
          <w:color w:val="0000FF"/>
          <w:sz w:val="24"/>
        </w:rPr>
        <w:fldChar w:fldCharType="end"/>
      </w:r>
      <w:r>
        <w:rPr>
          <w:sz w:val="24"/>
        </w:rPr>
        <w:t xml:space="preserve"> настоящего Порядка.</w:t>
      </w:r>
    </w:p>
    <w:p w14:paraId="12010000">
      <w:pPr>
        <w:pStyle w:val="Style_2"/>
        <w:widowControl w:val="1"/>
        <w:spacing w:before="240"/>
        <w:ind w:firstLine="540"/>
        <w:jc w:val="both"/>
      </w:pPr>
      <w:r>
        <w:rPr>
          <w:sz w:val="24"/>
        </w:rPr>
        <w:t>3.10. Организация, осуществляющая образовательную деятельность (орган местного самоуправления, осуществляющий полномочия в сфере образования, государственная (муниципальная) организация для детей-сирот и детей, оставшихся без попечения родителей), о принятом решении о прекращении предоставления полного государственного обеспечения письменно уведомляет заявителя в течение 2 рабочих дней со дня принятия указанного решения.</w:t>
      </w:r>
    </w:p>
    <w:p w14:paraId="13010000">
      <w:pPr>
        <w:pStyle w:val="Style_2"/>
        <w:widowControl w:val="1"/>
        <w:ind/>
        <w:jc w:val="both"/>
      </w:pPr>
    </w:p>
    <w:p w14:paraId="14010000">
      <w:pPr>
        <w:pStyle w:val="Style_3"/>
        <w:widowControl w:val="1"/>
        <w:ind/>
        <w:jc w:val="center"/>
        <w:outlineLvl w:val="1"/>
      </w:pPr>
      <w:r>
        <w:rPr>
          <w:sz w:val="24"/>
        </w:rPr>
        <w:t>IV. Предоставление ежегодного пособия на приобретение</w:t>
      </w:r>
    </w:p>
    <w:p w14:paraId="15010000">
      <w:pPr>
        <w:pStyle w:val="Style_3"/>
        <w:widowControl w:val="1"/>
        <w:ind/>
        <w:jc w:val="center"/>
      </w:pPr>
      <w:r>
        <w:rPr>
          <w:sz w:val="24"/>
        </w:rPr>
        <w:t>учебной литературы и письменных принадлежностей</w:t>
      </w:r>
    </w:p>
    <w:p w14:paraId="16010000">
      <w:pPr>
        <w:pStyle w:val="Style_2"/>
        <w:widowControl w:val="1"/>
        <w:ind/>
        <w:jc w:val="center"/>
      </w:pPr>
    </w:p>
    <w:p w14:paraId="17010000">
      <w:pPr>
        <w:pStyle w:val="Style_2"/>
        <w:widowControl w:val="1"/>
        <w:ind/>
        <w:jc w:val="center"/>
      </w:pPr>
      <w:r>
        <w:rPr>
          <w:sz w:val="24"/>
        </w:rPr>
        <w:t xml:space="preserve">(в ред. </w:t>
      </w:r>
      <w:r>
        <w:rPr>
          <w:color w:val="0000FF"/>
          <w:sz w:val="24"/>
        </w:rPr>
        <w:fldChar w:fldCharType="begin"/>
      </w:r>
      <w:r>
        <w:rPr>
          <w:color w:val="0000FF"/>
          <w:sz w:val="24"/>
        </w:rPr>
        <w:instrText>HYPERLINK "https://login.consultant.ru/link/?req=doc&amp;base=RLAW095&amp;n=217433&amp;date=19.08.2025&amp;dst=100083&amp;field=134"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w:t>
      </w:r>
    </w:p>
    <w:p w14:paraId="18010000">
      <w:pPr>
        <w:pStyle w:val="Style_2"/>
        <w:widowControl w:val="1"/>
        <w:ind/>
        <w:jc w:val="center"/>
      </w:pPr>
      <w:r>
        <w:rPr>
          <w:sz w:val="24"/>
        </w:rPr>
        <w:t>от 13.02.2023 N 189)</w:t>
      </w:r>
    </w:p>
    <w:p w14:paraId="19010000">
      <w:pPr>
        <w:pStyle w:val="Style_2"/>
        <w:widowControl w:val="1"/>
        <w:ind/>
        <w:jc w:val="both"/>
      </w:pPr>
    </w:p>
    <w:p w14:paraId="1A010000">
      <w:pPr>
        <w:pStyle w:val="Style_2"/>
        <w:widowControl w:val="1"/>
        <w:ind w:firstLine="540"/>
        <w:jc w:val="both"/>
      </w:pPr>
      <w:bookmarkStart w:id="13" w:name="P221"/>
      <w:bookmarkEnd w:id="13"/>
      <w:r>
        <w:rPr>
          <w:sz w:val="24"/>
        </w:rPr>
        <w:t>4.1. В соответствии с законом области ежегодное пособие на приобретение учебной литературы и письменных принадлежностей предоставляется:</w:t>
      </w:r>
    </w:p>
    <w:p w14:paraId="1B010000">
      <w:pPr>
        <w:pStyle w:val="Style_2"/>
        <w:widowControl w:val="1"/>
        <w:spacing w:before="240"/>
        <w:ind w:firstLine="540"/>
        <w:jc w:val="both"/>
      </w:pPr>
      <w:bookmarkStart w:id="14" w:name="P222"/>
      <w:bookmarkEnd w:id="14"/>
      <w:r>
        <w:rPr>
          <w:sz w:val="24"/>
        </w:rPr>
        <w:t>а) детям-сиротам и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w:t>
      </w:r>
    </w:p>
    <w:p w14:paraId="1C010000">
      <w:pPr>
        <w:pStyle w:val="Style_2"/>
        <w:widowControl w:val="1"/>
        <w:spacing w:before="240"/>
        <w:ind w:firstLine="540"/>
        <w:jc w:val="both"/>
      </w:pPr>
      <w:r>
        <w:rPr>
          <w:sz w:val="24"/>
        </w:rPr>
        <w:t>обучающимся по очной форме обучения по основным профессиональным образовательным программам за счет средств областного бюджета;</w:t>
      </w:r>
    </w:p>
    <w:p w14:paraId="1D010000">
      <w:pPr>
        <w:pStyle w:val="Style_2"/>
        <w:widowControl w:val="1"/>
        <w:spacing w:before="240"/>
        <w:ind w:firstLine="540"/>
        <w:jc w:val="both"/>
      </w:pPr>
      <w:r>
        <w:rPr>
          <w:sz w:val="24"/>
        </w:rPr>
        <w:t>являющимся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обучающимся в профессиональных образовательных организациях за счет средств областного бюджета по образовательным программам профессиональной подготовки по профессиям рабочих и должностям служащих;</w:t>
      </w:r>
    </w:p>
    <w:p w14:paraId="1E010000">
      <w:pPr>
        <w:pStyle w:val="Style_2"/>
        <w:widowControl w:val="1"/>
        <w:spacing w:before="240"/>
        <w:ind w:firstLine="540"/>
        <w:jc w:val="both"/>
      </w:pPr>
      <w:bookmarkStart w:id="15" w:name="P225"/>
      <w:bookmarkEnd w:id="15"/>
      <w:r>
        <w:rPr>
          <w:sz w:val="24"/>
        </w:rPr>
        <w:t>б)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за счет средств областного бюджета или местных бюджетов.</w:t>
      </w:r>
    </w:p>
    <w:p w14:paraId="1F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"https://login.consultant.ru/link/?req=doc&amp;base=RLAW095&amp;n=224749&amp;date=19.08.2025&amp;dst=100015&amp;field=134"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02.10.2023 N 1102)</w:t>
      </w:r>
    </w:p>
    <w:p w14:paraId="20010000">
      <w:pPr>
        <w:pStyle w:val="Style_2"/>
        <w:widowControl w:val="1"/>
        <w:spacing w:before="240"/>
        <w:ind w:firstLine="540"/>
        <w:jc w:val="both"/>
      </w:pPr>
      <w:r>
        <w:rPr>
          <w:sz w:val="24"/>
        </w:rPr>
        <w:t>4.2. Ежегодное пособие на приобретение учебной литературы и письменных принадлежностей выплачивается в размере 1962 рублей.</w:t>
      </w:r>
    </w:p>
    <w:p w14:paraId="21010000">
      <w:pPr>
        <w:pStyle w:val="Style_2"/>
        <w:widowControl w:val="1"/>
        <w:spacing w:before="240"/>
        <w:ind w:firstLine="540"/>
        <w:jc w:val="both"/>
      </w:pPr>
      <w:r>
        <w:rPr>
          <w:sz w:val="24"/>
        </w:rPr>
        <w:t xml:space="preserve">4.3. Предоставление ежегодного пособия на приобретение учебной литературы и письменных принадлежностей лицам, указанным в </w:t>
      </w:r>
      <w:r>
        <w:rPr>
          <w:color w:val="0000FF"/>
          <w:sz w:val="24"/>
        </w:rPr>
        <w:fldChar w:fldCharType="begin"/>
      </w:r>
      <w:r>
        <w:rPr>
          <w:color w:val="0000FF"/>
          <w:sz w:val="24"/>
        </w:rPr>
        <w:instrText>HYPERLINK \l "P222" \o "а) детям-сиротам и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w:instrText>
      </w:r>
      <w:r>
        <w:rPr>
          <w:color w:val="0000FF"/>
          <w:sz w:val="24"/>
        </w:rPr>
        <w:fldChar w:fldCharType="separate"/>
      </w:r>
      <w:r>
        <w:rPr>
          <w:color w:val="0000FF"/>
          <w:sz w:val="24"/>
        </w:rPr>
        <w:t>подпункте "а" пункта 4.1</w:t>
      </w:r>
      <w:r>
        <w:rPr>
          <w:color w:val="0000FF"/>
          <w:sz w:val="24"/>
        </w:rPr>
        <w:fldChar w:fldCharType="end"/>
      </w:r>
      <w:r>
        <w:rPr>
          <w:sz w:val="24"/>
        </w:rPr>
        <w:t xml:space="preserve"> настоящего Порядка, лицам, указанным в </w:t>
      </w:r>
      <w:r>
        <w:rPr>
          <w:color w:val="0000FF"/>
          <w:sz w:val="24"/>
        </w:rPr>
        <w:fldChar w:fldCharType="begin"/>
      </w:r>
      <w:r>
        <w:rPr>
          <w:color w:val="0000FF"/>
          <w:sz w:val="24"/>
        </w:rPr>
        <w:instrText>HYPERLINK \l "P225" \o "б)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"б" пункта 4.1</w:t>
      </w:r>
      <w:r>
        <w:rPr>
          <w:color w:val="0000FF"/>
          <w:sz w:val="24"/>
        </w:rPr>
        <w:fldChar w:fldCharType="end"/>
      </w:r>
      <w:r>
        <w:rPr>
          <w:sz w:val="24"/>
        </w:rPr>
        <w:t xml:space="preserve"> настоящего Порядка и обучающимся в государственных организациях, осуществляющих образовательную деятельность, осуществляется на основании </w:t>
      </w:r>
      <w:r>
        <w:rPr>
          <w:color w:val="0000FF"/>
          <w:sz w:val="24"/>
        </w:rPr>
        <w:fldChar w:fldCharType="begin"/>
      </w:r>
      <w:r>
        <w:rPr>
          <w:color w:val="0000FF"/>
          <w:sz w:val="24"/>
        </w:rPr>
        <w:instrText>HYPERLINK \l "P850" \o "ЗАЯВЛЕНИЕ"</w:instrText>
      </w:r>
      <w:r>
        <w:rPr>
          <w:color w:val="0000FF"/>
          <w:sz w:val="24"/>
        </w:rPr>
        <w:fldChar w:fldCharType="separate"/>
      </w:r>
      <w:r>
        <w:rPr>
          <w:color w:val="0000FF"/>
          <w:sz w:val="24"/>
        </w:rPr>
        <w:t>заявления</w:t>
      </w:r>
      <w:r>
        <w:rPr>
          <w:color w:val="0000FF"/>
          <w:sz w:val="24"/>
        </w:rPr>
        <w:fldChar w:fldCharType="end"/>
      </w:r>
      <w:r>
        <w:rPr>
          <w:sz w:val="24"/>
        </w:rPr>
        <w:t xml:space="preserve"> законного представителя детей-сирот и детей, оставшихся без попечения родителей, или лица из числа детей-сирот и детей, оставшихся без попечения родителей, лица, потерявшего в период обучения обоих родителей или единственного родителя (далее также в настоящем разделе - заявитель), по форме согласно приложению 1(2) к настоящему Порядку, поданного в организацию, осуществляющую образовательную деятельность, по месту учебы.</w:t>
      </w:r>
    </w:p>
    <w:p w14:paraId="22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"https://login.consultant.ru/link/?req=doc&amp;base=RLAW095&amp;n=250372&amp;date=19.08.2025&amp;dst=100094&amp;field=134"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23010000">
      <w:pPr>
        <w:pStyle w:val="Style_2"/>
        <w:widowControl w:val="1"/>
        <w:spacing w:before="240"/>
        <w:ind w:firstLine="540"/>
        <w:jc w:val="both"/>
      </w:pPr>
      <w:r>
        <w:rPr>
          <w:sz w:val="24"/>
        </w:rPr>
        <w:t xml:space="preserve">Дети-сироты, дети, оставшиеся без попечения родителей, достигшие возраста 14 лет (далее также в настоящем разделе - заявители), вправе самостоятельно обратиться за предоставлением ежегодного пособия на приобретение учебной литературы и письменных принадлежностей, представив </w:t>
      </w:r>
      <w:r>
        <w:rPr>
          <w:color w:val="0000FF"/>
          <w:sz w:val="24"/>
        </w:rPr>
        <w:fldChar w:fldCharType="begin"/>
      </w:r>
      <w:r>
        <w:rPr>
          <w:color w:val="0000FF"/>
          <w:sz w:val="24"/>
        </w:rPr>
        <w:instrText>HYPERLINK \l "P850"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1(2) к настоящему Порядку, в организацию, осуществляющую образовательную деятельность, по месту учебы.</w:t>
      </w:r>
    </w:p>
    <w:p w14:paraId="24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"https://login.consultant.ru/link/?req=doc&amp;base=RLAW095&amp;n=250372&amp;date=19.08.2025&amp;dst=100095&amp;field=134"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25010000">
      <w:pPr>
        <w:pStyle w:val="Style_2"/>
        <w:widowControl w:val="1"/>
        <w:spacing w:before="240"/>
        <w:ind w:firstLine="540"/>
        <w:jc w:val="both"/>
      </w:pPr>
      <w:r>
        <w:rPr>
          <w:sz w:val="24"/>
        </w:rPr>
        <w:t xml:space="preserve">Предоставление ежегодного пособия на приобретение учебной литературы и письменных принадлежностей лицам, указанным в </w:t>
      </w:r>
      <w:r>
        <w:rPr>
          <w:color w:val="0000FF"/>
          <w:sz w:val="24"/>
        </w:rPr>
        <w:fldChar w:fldCharType="begin"/>
      </w:r>
      <w:r>
        <w:rPr>
          <w:color w:val="0000FF"/>
          <w:sz w:val="24"/>
        </w:rPr>
        <w:instrText>HYPERLINK \l "P225" \o "б)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"б" пункта 4.1</w:t>
      </w:r>
      <w:r>
        <w:rPr>
          <w:color w:val="0000FF"/>
          <w:sz w:val="24"/>
        </w:rPr>
        <w:fldChar w:fldCharType="end"/>
      </w:r>
      <w:r>
        <w:rPr>
          <w:sz w:val="24"/>
        </w:rPr>
        <w:t xml:space="preserve"> настоящего раздела и обучающимся в муниципальных организациях, осуществляющих образовательную деятельность, осуществляется на основании </w:t>
      </w:r>
      <w:r>
        <w:rPr>
          <w:color w:val="0000FF"/>
          <w:sz w:val="24"/>
        </w:rPr>
        <w:fldChar w:fldCharType="begin"/>
      </w:r>
      <w:r>
        <w:rPr>
          <w:color w:val="0000FF"/>
          <w:sz w:val="24"/>
        </w:rPr>
        <w:instrText>HYPERLINK \l "P850" \o "ЗАЯВЛЕНИЕ"</w:instrText>
      </w:r>
      <w:r>
        <w:rPr>
          <w:color w:val="0000FF"/>
          <w:sz w:val="24"/>
        </w:rPr>
        <w:fldChar w:fldCharType="separate"/>
      </w:r>
      <w:r>
        <w:rPr>
          <w:color w:val="0000FF"/>
          <w:sz w:val="24"/>
        </w:rPr>
        <w:t>заявления</w:t>
      </w:r>
      <w:r>
        <w:rPr>
          <w:color w:val="0000FF"/>
          <w:sz w:val="24"/>
        </w:rPr>
        <w:fldChar w:fldCharType="end"/>
      </w:r>
      <w:r>
        <w:rPr>
          <w:sz w:val="24"/>
        </w:rPr>
        <w:t xml:space="preserve"> лица из числа детей-сирот и детей, оставшихся без попечения родителей, лица, потерявшего в период обучения обоих родителей или единственного родителя (далее в настоящем разделе - заявитель), по форме согласно приложению 1(2) к настоящему Порядку, поданного в орган местного самоуправления, осуществляющий полномочия в сфере образования, по месту учебы.</w:t>
      </w:r>
    </w:p>
    <w:p w14:paraId="26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"https://login.consultant.ru/link/?req=doc&amp;base=RLAW095&amp;n=250372&amp;date=19.08.2025&amp;dst=100096&amp;field=134"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27010000">
      <w:pPr>
        <w:pStyle w:val="Style_2"/>
        <w:widowControl w:val="1"/>
        <w:spacing w:before="240"/>
        <w:ind w:firstLine="540"/>
        <w:jc w:val="both"/>
      </w:pPr>
      <w:bookmarkStart w:id="16" w:name="P234"/>
      <w:bookmarkEnd w:id="16"/>
      <w:r>
        <w:rPr>
          <w:sz w:val="24"/>
        </w:rPr>
        <w:t>4.4.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t>
      </w:r>
    </w:p>
    <w:p w14:paraId="2801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 участника </w:t>
      </w:r>
      <w:r>
        <w:rPr>
          <w:color w:val="0000FF"/>
          <w:sz w:val="24"/>
        </w:rPr>
        <w:fldChar w:fldCharType="begin"/>
      </w:r>
      <w:r>
        <w:rPr>
          <w:color w:val="0000FF"/>
          <w:sz w:val="24"/>
        </w:rPr>
        <w:instrText>HYPERLINK "https://login.consultant.ru/link/?req=doc&amp;base=LAW&amp;n=2713&amp;date=19.08.2025" \o ""Конвенция, отменяющая требование легализации иностранных официальных документов" (Заключена в г. Гааге 05.10.1961) (вступила в силу для России 31.05.1992)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отменяющей требование легализации иностранных официальных документов, заключенной в Гааге 5 октября 1961 года (далее - Конвенция);</w:t>
      </w:r>
    </w:p>
    <w:p w14:paraId="29010000">
      <w:pPr>
        <w:pStyle w:val="Style_2"/>
        <w:widowControl w:val="1"/>
        <w:spacing w:before="240"/>
        <w:ind w:firstLine="540"/>
        <w:jc w:val="both"/>
      </w:pPr>
      <w:r>
        <w:rPr>
          <w:sz w:val="24"/>
        </w:rPr>
        <w:t>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не являющегося участником Конвенции;</w:t>
      </w:r>
    </w:p>
    <w:p w14:paraId="2A01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являющегося участником </w:t>
      </w:r>
      <w:r>
        <w:rPr>
          <w:color w:val="0000FF"/>
          <w:sz w:val="24"/>
        </w:rPr>
        <w:fldChar w:fldCharType="begin"/>
      </w:r>
      <w:r>
        <w:rPr>
          <w:color w:val="0000FF"/>
          <w:sz w:val="24"/>
        </w:rPr>
        <w:instrText>HYPERLINK "https://login.consultant.ru/link/?req=doc&amp;base=LAW&amp;n=359690&amp;date=19.08.2025" \o ""Конвенция о правовой помощи и правовых отношениях по гражданским, семейным и уголовным делам" (Заключена в г. Минске 22.01.1993) (ред. от 28.03.1997) (вступила в силу 19.05.1994, для Российской Федерации 10.12.1994)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14:paraId="2B010000">
      <w:pPr>
        <w:pStyle w:val="Style_2"/>
        <w:widowControl w:val="1"/>
        <w:ind/>
        <w:jc w:val="both"/>
      </w:pPr>
      <w:r>
        <w:rPr>
          <w:sz w:val="24"/>
        </w:rPr>
        <w:t xml:space="preserve">(п. 4.4 в ред. </w:t>
      </w:r>
      <w:r>
        <w:rPr>
          <w:color w:val="0000FF"/>
          <w:sz w:val="24"/>
        </w:rPr>
        <w:fldChar w:fldCharType="begin"/>
      </w:r>
      <w:r>
        <w:rPr>
          <w:color w:val="0000FF"/>
          <w:sz w:val="24"/>
        </w:rPr>
        <w:instrText>HYPERLINK "https://login.consultant.ru/link/?req=doc&amp;base=RLAW095&amp;n=250372&amp;date=19.08.2025&amp;dst=100097&amp;field=134"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2C010000">
      <w:pPr>
        <w:pStyle w:val="Style_2"/>
        <w:widowControl w:val="1"/>
        <w:spacing w:before="240"/>
        <w:ind w:firstLine="540"/>
        <w:jc w:val="both"/>
      </w:pPr>
      <w:r>
        <w:rPr>
          <w:sz w:val="24"/>
        </w:rPr>
        <w:t xml:space="preserve">4.5. В случае обращения представителя заявителя он представляет </w:t>
      </w:r>
      <w:r>
        <w:rPr>
          <w:color w:val="0000FF"/>
          <w:sz w:val="24"/>
        </w:rPr>
        <w:fldChar w:fldCharType="begin"/>
      </w:r>
      <w:r>
        <w:rPr>
          <w:color w:val="0000FF"/>
          <w:sz w:val="24"/>
        </w:rPr>
        <w:instrText>HYPERLINK \l "P948"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1(3) к настоящему Порядку, документы, указанные в </w:t>
      </w:r>
      <w:r>
        <w:rPr>
          <w:color w:val="0000FF"/>
          <w:sz w:val="24"/>
        </w:rPr>
        <w:fldChar w:fldCharType="begin"/>
      </w:r>
      <w:r>
        <w:rPr>
          <w:color w:val="0000FF"/>
          <w:sz w:val="24"/>
        </w:rPr>
        <w:instrText>HYPERLINK \l "P234" \o "4.4.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4.4</w:t>
      </w:r>
      <w:r>
        <w:rPr>
          <w:color w:val="0000FF"/>
          <w:sz w:val="24"/>
        </w:rPr>
        <w:fldChar w:fldCharType="end"/>
      </w:r>
      <w:r>
        <w:rPr>
          <w:sz w:val="24"/>
        </w:rPr>
        <w:t xml:space="preserve"> настоящего Порядка, и предъявляет документ, подтверждающий полномочия представителя заявителя.</w:t>
      </w:r>
    </w:p>
    <w:p w14:paraId="2D010000">
      <w:pPr>
        <w:pStyle w:val="Style_2"/>
        <w:widowControl w:val="1"/>
        <w:ind/>
        <w:jc w:val="both"/>
      </w:pPr>
      <w:r>
        <w:rPr>
          <w:sz w:val="24"/>
        </w:rPr>
        <w:t xml:space="preserve">(п. 4.5 в ред. </w:t>
      </w:r>
      <w:r>
        <w:rPr>
          <w:color w:val="0000FF"/>
          <w:sz w:val="24"/>
        </w:rPr>
        <w:fldChar w:fldCharType="begin"/>
      </w:r>
      <w:r>
        <w:rPr>
          <w:color w:val="0000FF"/>
          <w:sz w:val="24"/>
        </w:rPr>
        <w:instrText>HYPERLINK "https://login.consultant.ru/link/?req=doc&amp;base=RLAW095&amp;n=250372&amp;date=19.08.2025&amp;dst=100102&amp;field=134"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2E010000">
      <w:pPr>
        <w:pStyle w:val="Style_2"/>
        <w:widowControl w:val="1"/>
        <w:spacing w:before="240"/>
        <w:ind w:firstLine="540"/>
        <w:jc w:val="both"/>
      </w:pPr>
      <w:bookmarkStart w:id="17" w:name="P241"/>
      <w:bookmarkEnd w:id="17"/>
      <w:r>
        <w:rPr>
          <w:sz w:val="24"/>
        </w:rPr>
        <w:t>4.6. Заявитель (представитель заявителя) вправе представить в организацию, осуществляющую образовательную деятельность (орган местного самоуправления, осуществляющий полномочия в сфере образования):</w:t>
      </w:r>
    </w:p>
    <w:p w14:paraId="2F010000">
      <w:pPr>
        <w:pStyle w:val="Style_2"/>
        <w:widowControl w:val="1"/>
        <w:spacing w:before="240"/>
        <w:ind w:firstLine="540"/>
        <w:jc w:val="both"/>
      </w:pPr>
      <w:r>
        <w:rPr>
          <w:sz w:val="24"/>
        </w:rPr>
        <w:t xml:space="preserve">а) в случае, если заявителями являются законный представитель ребенка-сироты, ребенка, оставшегося без попечения родителей, ребенок-сирота, ребенок, оставшийся без попечения родителей, достигший возраста 14 лет, - копию акта органа опеки и попечительства об установлении опеки (попечительства) (за исключением случая, указанного в </w:t>
      </w:r>
      <w:r>
        <w:rPr>
          <w:color w:val="0000FF"/>
          <w:sz w:val="24"/>
        </w:rPr>
        <w:fldChar w:fldCharType="begin"/>
      </w:r>
      <w:r>
        <w:rPr>
          <w:color w:val="0000FF"/>
          <w:sz w:val="24"/>
        </w:rPr>
        <w:instrText>HYPERLINK \l "P234" \o "4.4.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4.4</w:t>
      </w:r>
      <w:r>
        <w:rPr>
          <w:color w:val="0000FF"/>
          <w:sz w:val="24"/>
        </w:rPr>
        <w:fldChar w:fldCharType="end"/>
      </w:r>
      <w:r>
        <w:rPr>
          <w:sz w:val="24"/>
        </w:rPr>
        <w:t xml:space="preserve"> настоящего Порядка);</w:t>
      </w:r>
    </w:p>
    <w:p w14:paraId="30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"https://login.consultant.ru/link/?req=doc&amp;base=RLAW095&amp;n=250372&amp;date=19.08.2025&amp;dst=100104&amp;field=134"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31010000">
      <w:pPr>
        <w:pStyle w:val="Style_2"/>
        <w:widowControl w:val="1"/>
        <w:spacing w:before="240"/>
        <w:ind w:firstLine="540"/>
        <w:jc w:val="both"/>
      </w:pPr>
      <w:r>
        <w:rPr>
          <w:sz w:val="24"/>
        </w:rPr>
        <w:t xml:space="preserve">б) в случае, если заявителем является лицо из числа детей-сирот, детей, оставшихся без попечения родителей, - копию акта органа опеки и попечительства об установлении опеки (попечительства) либо справку органа опеки и попечительства, подтверждающую статус лица из числа детей-сирот и детей, оставшихся без попечения родителей (за исключением случая, указанного в </w:t>
      </w:r>
      <w:r>
        <w:rPr>
          <w:color w:val="0000FF"/>
          <w:sz w:val="24"/>
        </w:rPr>
        <w:fldChar w:fldCharType="begin"/>
      </w:r>
      <w:r>
        <w:rPr>
          <w:color w:val="0000FF"/>
          <w:sz w:val="24"/>
        </w:rPr>
        <w:instrText>HYPERLINK \l "P234" \o "4.4.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4.4</w:t>
      </w:r>
      <w:r>
        <w:rPr>
          <w:color w:val="0000FF"/>
          <w:sz w:val="24"/>
        </w:rPr>
        <w:fldChar w:fldCharType="end"/>
      </w:r>
      <w:r>
        <w:rPr>
          <w:sz w:val="24"/>
        </w:rPr>
        <w:t xml:space="preserve"> настоящего Порядка);</w:t>
      </w:r>
    </w:p>
    <w:p w14:paraId="32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"https://login.consultant.ru/link/?req=doc&amp;base=RLAW095&amp;n=250372&amp;date=19.08.2025&amp;dst=100105&amp;field=134"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33010000">
      <w:pPr>
        <w:pStyle w:val="Style_2"/>
        <w:widowControl w:val="1"/>
        <w:spacing w:before="240"/>
        <w:ind w:firstLine="540"/>
        <w:jc w:val="both"/>
      </w:pPr>
      <w:r>
        <w:rPr>
          <w:sz w:val="24"/>
        </w:rPr>
        <w:t xml:space="preserve">в) в случае, если заявителем является лицо, потерявшее в период обучения обоих родителей или единственного родителя, - копию свидетельства о рождении заявителя (в случае, если отец вписан в свидетельство о рождении по заявлению матери, - справку органа записи актов гражданского состояния (или многофункционального центра предоставления государственных и муниципальных услуг - в случае возложения государственной регистрации рождения на многофункциональный центр предоставления государственных и муниципальных услуг), подтверждающую, что сведения об отце ребенка внесены в запись акта о рождении на основании заявления матери); копию свидетельства о смерти обоих родителей или единственного родителя или копию решения суда о признании обоих родителей или единственного родителя умершими(им) (за исключением случая, указанного в </w:t>
      </w:r>
      <w:r>
        <w:rPr>
          <w:color w:val="0000FF"/>
          <w:sz w:val="24"/>
        </w:rPr>
        <w:fldChar w:fldCharType="begin"/>
      </w:r>
      <w:r>
        <w:rPr>
          <w:color w:val="0000FF"/>
          <w:sz w:val="24"/>
        </w:rPr>
        <w:instrText>HYPERLINK \l "P234" \o "4.4.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4.4</w:t>
      </w:r>
      <w:r>
        <w:rPr>
          <w:color w:val="0000FF"/>
          <w:sz w:val="24"/>
        </w:rPr>
        <w:fldChar w:fldCharType="end"/>
      </w:r>
      <w:r>
        <w:rPr>
          <w:sz w:val="24"/>
        </w:rPr>
        <w:t xml:space="preserve"> настоящего Порядка).</w:t>
      </w:r>
    </w:p>
    <w:p w14:paraId="34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"https://login.consultant.ru/link/?req=doc&amp;base=RLAW095&amp;n=250372&amp;date=19.08.2025&amp;dst=100106&amp;field=134"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35010000">
      <w:pPr>
        <w:pStyle w:val="Style_2"/>
        <w:widowControl w:val="1"/>
        <w:spacing w:before="240"/>
        <w:ind w:firstLine="540"/>
        <w:jc w:val="both"/>
      </w:pPr>
      <w:r>
        <w:rPr>
          <w:sz w:val="24"/>
        </w:rPr>
        <w:t xml:space="preserve">4.7. В случае если заявителем (представителем заявителя) не представлены документы, предусмотренные </w:t>
      </w:r>
      <w:r>
        <w:rPr>
          <w:color w:val="0000FF"/>
          <w:sz w:val="24"/>
        </w:rPr>
        <w:fldChar w:fldCharType="begin"/>
      </w:r>
      <w:r>
        <w:rPr>
          <w:color w:val="0000FF"/>
          <w:sz w:val="24"/>
        </w:rPr>
        <w:instrText>HYPERLINK \l "P241" \o "4.6. Заявитель (представитель заявителя) вправе представить в организацию, осуществляющую образовательную деятельность (орган местного самоуправления, осуществляющий полномочия в сфере образования):"</w:instrText>
      </w:r>
      <w:r>
        <w:rPr>
          <w:color w:val="0000FF"/>
          <w:sz w:val="24"/>
        </w:rPr>
        <w:fldChar w:fldCharType="separate"/>
      </w:r>
      <w:r>
        <w:rPr>
          <w:color w:val="0000FF"/>
          <w:sz w:val="24"/>
        </w:rPr>
        <w:t>пунктом 4.6</w:t>
      </w:r>
      <w:r>
        <w:rPr>
          <w:color w:val="0000FF"/>
          <w:sz w:val="24"/>
        </w:rPr>
        <w:fldChar w:fldCharType="end"/>
      </w:r>
      <w:r>
        <w:rPr>
          <w:sz w:val="24"/>
        </w:rPr>
        <w:t xml:space="preserve"> настоящего Порядка, специалист организации, осуществляющей образовательную деятельность (органа местного самоуправления, осуществляющего полномочия в сфере образования), не позднее одного рабочего дня со дня регистрации заявления направляет соответствующие межведомственные запросы с целью получения документов (сведений):</w:t>
      </w:r>
    </w:p>
    <w:p w14:paraId="36010000">
      <w:pPr>
        <w:pStyle w:val="Style_2"/>
        <w:widowControl w:val="1"/>
        <w:spacing w:before="240"/>
        <w:ind w:firstLine="540"/>
        <w:jc w:val="both"/>
      </w:pPr>
      <w:r>
        <w:rPr>
          <w:sz w:val="24"/>
        </w:rPr>
        <w:t xml:space="preserve">о документе, удостоверяющем личность физического лица, - в МВД России с использованием вида сведений "Проверка действительности паспорта (расширенная)"/предусмотренных </w:t>
      </w:r>
      <w:r>
        <w:rPr>
          <w:color w:val="0000FF"/>
          <w:sz w:val="24"/>
        </w:rPr>
        <w:fldChar w:fldCharType="begin"/>
      </w:r>
      <w:r>
        <w:rPr>
          <w:color w:val="0000FF"/>
          <w:sz w:val="24"/>
        </w:rPr>
        <w:instrText>HYPERLINK "https://login.consultant.ru/link/?req=doc&amp;base=LAW&amp;n=508321&amp;date=19.08.2025&amp;dst=100182&amp;field=134"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подпунктом "а" пункта 2</w:t>
      </w:r>
      <w:r>
        <w:rPr>
          <w:color w:val="0000FF"/>
          <w:sz w:val="24"/>
        </w:rPr>
        <w:fldChar w:fldCharType="end"/>
      </w:r>
      <w:r>
        <w:rPr>
          <w:sz w:val="24"/>
        </w:rPr>
        <w:t xml:space="preserve"> приложения 1 к Правилам &lt;1&gt;, из ФГИС ЕРН - в ФНС России посредством вида сведений "Предоставление из ЕРН по запросу сведений о физическом лице";</w:t>
      </w:r>
    </w:p>
    <w:p w14:paraId="37010000">
      <w:pPr>
        <w:pStyle w:val="Style_2"/>
        <w:widowControl w:val="1"/>
        <w:spacing w:before="240"/>
        <w:ind w:firstLine="540"/>
        <w:jc w:val="both"/>
      </w:pPr>
      <w:r>
        <w:rPr>
          <w:sz w:val="24"/>
        </w:rPr>
        <w:t>--------------------------------</w:t>
      </w:r>
    </w:p>
    <w:p w14:paraId="3801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39010000">
      <w:pPr>
        <w:pStyle w:val="Style_2"/>
        <w:widowControl w:val="1"/>
        <w:ind/>
        <w:jc w:val="both"/>
      </w:pPr>
    </w:p>
    <w:p w14:paraId="3A010000">
      <w:pPr>
        <w:pStyle w:val="Style_2"/>
        <w:widowControl w:val="1"/>
        <w:ind w:firstLine="540"/>
        <w:jc w:val="both"/>
      </w:pPr>
      <w:r>
        <w:rPr>
          <w:sz w:val="24"/>
        </w:rPr>
        <w:t>об установлении опеки (попечительства) - в Социальный фонд России с использованием вида сведений "Информирование из ЕГИССО о лицах, сведения о которых содержатся в реестре лиц, связанных с изменением родительских прав, реестре лиц с измененной дееспособностью и реестре законных представителей";</w:t>
      </w:r>
    </w:p>
    <w:p w14:paraId="3B010000">
      <w:pPr>
        <w:pStyle w:val="Style_2"/>
        <w:widowControl w:val="1"/>
        <w:spacing w:before="240"/>
        <w:ind w:firstLine="540"/>
        <w:jc w:val="both"/>
      </w:pPr>
      <w:r>
        <w:rPr>
          <w:sz w:val="24"/>
        </w:rPr>
        <w:t xml:space="preserve">о государственной регистрации рождения - в ФНС России посредством вида сведений "Предоставление из ЕГР ЗАГС по запросу сведений о рождении"/предусмотренных </w:t>
      </w:r>
      <w:r>
        <w:rPr>
          <w:color w:val="0000FF"/>
          <w:sz w:val="24"/>
        </w:rPr>
        <w:fldChar w:fldCharType="begin"/>
      </w:r>
      <w:r>
        <w:rPr>
          <w:color w:val="0000FF"/>
          <w:sz w:val="24"/>
        </w:rPr>
        <w:instrText>HYPERLINK "https://login.consultant.ru/link/?req=doc&amp;base=LAW&amp;n=508321&amp;date=19.08.2025&amp;dst=100445&amp;field=134"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14</w:t>
      </w:r>
      <w:r>
        <w:rPr>
          <w:color w:val="0000FF"/>
          <w:sz w:val="24"/>
        </w:rPr>
        <w:fldChar w:fldCharType="end"/>
      </w:r>
      <w:r>
        <w:rPr>
          <w:sz w:val="24"/>
        </w:rPr>
        <w:t xml:space="preserve"> приложения 1 к Правилам &lt;1&gt;, из ФГИС ЕРН - в ФНС России посредством вида сведений "Предоставление из ЕРН по запросу сведений о физическом лице";</w:t>
      </w:r>
    </w:p>
    <w:p w14:paraId="3C010000">
      <w:pPr>
        <w:pStyle w:val="Style_2"/>
        <w:widowControl w:val="1"/>
        <w:spacing w:before="240"/>
        <w:ind w:firstLine="540"/>
        <w:jc w:val="both"/>
      </w:pPr>
      <w:r>
        <w:rPr>
          <w:sz w:val="24"/>
        </w:rPr>
        <w:t>--------------------------------</w:t>
      </w:r>
    </w:p>
    <w:p w14:paraId="3D01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3E010000">
      <w:pPr>
        <w:pStyle w:val="Style_2"/>
        <w:widowControl w:val="1"/>
        <w:ind/>
        <w:jc w:val="both"/>
      </w:pPr>
    </w:p>
    <w:p w14:paraId="3F010000">
      <w:pPr>
        <w:pStyle w:val="Style_2"/>
        <w:widowControl w:val="1"/>
        <w:ind w:firstLine="540"/>
        <w:jc w:val="both"/>
      </w:pPr>
      <w:r>
        <w:rPr>
          <w:sz w:val="24"/>
        </w:rPr>
        <w:t xml:space="preserve">о государственной регистрации смерти - в ФНС России посредством вида сведений "Предоставление из ЕГР ЗАГС по запросу сведений о смерти"/предусмотренных </w:t>
      </w:r>
      <w:r>
        <w:rPr>
          <w:color w:val="0000FF"/>
          <w:sz w:val="24"/>
        </w:rPr>
        <w:fldChar w:fldCharType="begin"/>
      </w:r>
      <w:r>
        <w:rPr>
          <w:color w:val="0000FF"/>
          <w:sz w:val="24"/>
        </w:rPr>
        <w:instrText>HYPERLINK "https://login.consultant.ru/link/?req=doc&amp;base=LAW&amp;n=508321&amp;date=19.08.2025&amp;dst=101208&amp;field=134"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16</w:t>
      </w:r>
      <w:r>
        <w:rPr>
          <w:color w:val="0000FF"/>
          <w:sz w:val="24"/>
        </w:rPr>
        <w:fldChar w:fldCharType="end"/>
      </w:r>
      <w:r>
        <w:rPr>
          <w:sz w:val="24"/>
        </w:rPr>
        <w:t xml:space="preserve"> приложения 1 к Правилам &lt;1&gt;, из ФГИС ЕРН - в ФНС России посредством вида сведений "Предоставление из ЕРН по запросу сведений о физическом лице.</w:t>
      </w:r>
    </w:p>
    <w:p w14:paraId="40010000">
      <w:pPr>
        <w:pStyle w:val="Style_2"/>
        <w:widowControl w:val="1"/>
        <w:ind/>
        <w:jc w:val="both"/>
      </w:pPr>
      <w:r>
        <w:rPr>
          <w:sz w:val="24"/>
        </w:rPr>
        <w:t xml:space="preserve">(п. 4.7 в ред. </w:t>
      </w:r>
      <w:r>
        <w:rPr>
          <w:color w:val="0000FF"/>
          <w:sz w:val="24"/>
        </w:rPr>
        <w:fldChar w:fldCharType="begin"/>
      </w:r>
      <w:r>
        <w:rPr>
          <w:color w:val="0000FF"/>
          <w:sz w:val="24"/>
        </w:rPr>
        <w:instrText>HYPERLINK "https://login.consultant.ru/link/?req=doc&amp;base=RLAW095&amp;n=250372&amp;date=19.08.2025&amp;dst=100107&amp;field=134"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41010000">
      <w:pPr>
        <w:pStyle w:val="Style_2"/>
        <w:widowControl w:val="1"/>
        <w:spacing w:before="240"/>
        <w:ind w:firstLine="540"/>
        <w:jc w:val="both"/>
      </w:pPr>
      <w:r>
        <w:rPr>
          <w:sz w:val="24"/>
        </w:rPr>
        <w:t>4.8. Заявление и прилагаемые документы представляются в организацию, осуществляющую образовательную деятельность (орган местного самоуправления, осуществляющий полномочия в сфере образования), лично.</w:t>
      </w:r>
    </w:p>
    <w:p w14:paraId="42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"https://login.consultant.ru/link/?req=doc&amp;base=RLAW095&amp;n=250372&amp;date=19.08.2025&amp;dst=100120&amp;field=134"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43010000">
      <w:pPr>
        <w:pStyle w:val="Style_2"/>
        <w:widowControl w:val="1"/>
        <w:spacing w:before="240"/>
        <w:ind w:firstLine="540"/>
        <w:jc w:val="both"/>
      </w:pPr>
      <w:r>
        <w:rPr>
          <w:sz w:val="24"/>
        </w:rPr>
        <w:t>Копии документов представляются с предъявлением подлинников либо заверенными в нотариальном порядке.</w:t>
      </w:r>
    </w:p>
    <w:p w14:paraId="44010000">
      <w:pPr>
        <w:pStyle w:val="Style_2"/>
        <w:widowControl w:val="1"/>
        <w:spacing w:before="240"/>
        <w:ind w:firstLine="540"/>
        <w:jc w:val="both"/>
      </w:pPr>
      <w:r>
        <w:rPr>
          <w:sz w:val="24"/>
        </w:rPr>
        <w:t>При представлении копий документов с подлинниками специалист организации, осуществляющей образовательную деятельность (органа местного самоуправления, осуществляющего полномочия в сфере образования), осуществляющий прием документов, делает на копии отметку о ее соответствии подлиннику и возвращает подлинники заявителю (представителю заявителя).</w:t>
      </w:r>
    </w:p>
    <w:p w14:paraId="45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"https://login.consultant.ru/link/?req=doc&amp;base=RLAW095&amp;n=250372&amp;date=19.08.2025&amp;dst=100121&amp;field=134"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46010000">
      <w:pPr>
        <w:pStyle w:val="Style_2"/>
        <w:widowControl w:val="1"/>
        <w:spacing w:before="240"/>
        <w:ind w:firstLine="540"/>
        <w:jc w:val="both"/>
      </w:pPr>
      <w:r>
        <w:rPr>
          <w:sz w:val="24"/>
        </w:rPr>
        <w:t>4.9. Заявление регистрируется в день его поступления в организацию, осуществляющую образовательную деятельность (орган местного самоуправления, осуществляющий полномочия в сфере образования), специалистом организации, осуществляющей образовательную деятельность (органа местного самоуправления, осуществляющего полномочия в сфере образования), осуществляющим прием документов.</w:t>
      </w:r>
    </w:p>
    <w:p w14:paraId="47010000">
      <w:pPr>
        <w:pStyle w:val="Style_2"/>
        <w:widowControl w:val="1"/>
        <w:spacing w:before="240"/>
        <w:ind w:firstLine="540"/>
        <w:jc w:val="both"/>
      </w:pPr>
      <w:r>
        <w:rPr>
          <w:sz w:val="24"/>
        </w:rPr>
        <w:t>Процессы назначения и предоставления единовременной компенсационной выплаты осуществляются в электронном виде.</w:t>
      </w:r>
    </w:p>
    <w:p w14:paraId="48010000">
      <w:pPr>
        <w:pStyle w:val="Style_2"/>
        <w:widowControl w:val="1"/>
        <w:spacing w:before="240"/>
        <w:ind w:firstLine="540"/>
        <w:jc w:val="both"/>
      </w:pPr>
      <w:r>
        <w:rPr>
          <w:sz w:val="24"/>
        </w:rPr>
        <w:t>Специалист организации, осуществляющей образовательную деятельность (органа местного самоуправления, осуществляющего полномочия в сфере образования),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14:paraId="49010000">
      <w:pPr>
        <w:pStyle w:val="Style_2"/>
        <w:widowControl w:val="1"/>
        <w:spacing w:before="240"/>
        <w:ind w:firstLine="540"/>
        <w:jc w:val="both"/>
      </w:pPr>
      <w:r>
        <w:rPr>
          <w:sz w:val="24"/>
        </w:rPr>
        <w:t>о перечне документов (копий документов),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14:paraId="4A010000">
      <w:pPr>
        <w:pStyle w:val="Style_2"/>
        <w:widowControl w:val="1"/>
        <w:spacing w:before="240"/>
        <w:ind w:firstLine="540"/>
        <w:jc w:val="both"/>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организацией, осуществляющей образовательную деятельность (органом местного самоуправления, осуществляющим полномочия в сфере образования), в день регистрации заявления установлен факт наличия в заявлении недостоверной и (или) неполной информации и (или) заявление составлено не по установленной форме.</w:t>
      </w:r>
    </w:p>
    <w:p w14:paraId="4B010000">
      <w:pPr>
        <w:pStyle w:val="Style_2"/>
        <w:widowControl w:val="1"/>
        <w:ind/>
        <w:jc w:val="both"/>
      </w:pPr>
      <w:r>
        <w:rPr>
          <w:sz w:val="24"/>
        </w:rPr>
        <w:t xml:space="preserve">(п. 4.9 в ред. </w:t>
      </w:r>
      <w:r>
        <w:rPr>
          <w:color w:val="0000FF"/>
          <w:sz w:val="24"/>
        </w:rPr>
        <w:fldChar w:fldCharType="begin"/>
      </w:r>
      <w:r>
        <w:rPr>
          <w:color w:val="0000FF"/>
          <w:sz w:val="24"/>
        </w:rPr>
        <w:instrText>HYPERLINK "https://login.consultant.ru/link/?req=doc&amp;base=RLAW095&amp;n=250372&amp;date=19.08.2025&amp;dst=100122&amp;field=134"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4C010000">
      <w:pPr>
        <w:pStyle w:val="Style_2"/>
        <w:widowControl w:val="1"/>
        <w:spacing w:before="240"/>
        <w:ind w:firstLine="540"/>
        <w:jc w:val="both"/>
      </w:pPr>
      <w:r>
        <w:rPr>
          <w:sz w:val="24"/>
        </w:rPr>
        <w:t>4.10. Решение о предоставлении (отказе в предоставлении) ежегодного пособия на приобретение учебной литературы и письменных принадлежностей принимается организацией, осуществляющей образовательную деятельность (органом местного самоуправления, осуществляющим полномочия в сфере образования), не позднее 2 рабочего дня со дня получения всех необходимых для принятия соответствующего решения документов (копий документов) и (или) сведений.</w:t>
      </w:r>
    </w:p>
    <w:p w14:paraId="4D010000">
      <w:pPr>
        <w:pStyle w:val="Style_2"/>
        <w:widowControl w:val="1"/>
        <w:spacing w:before="240"/>
        <w:ind w:firstLine="540"/>
        <w:jc w:val="both"/>
      </w:pPr>
      <w:r>
        <w:rPr>
          <w:sz w:val="24"/>
        </w:rPr>
        <w:t>Основаниями для отказа в предоставлении ежегодного пособия на приобретение учебной литературы и письменных принадлежностей являются:</w:t>
      </w:r>
    </w:p>
    <w:p w14:paraId="4E010000">
      <w:pPr>
        <w:pStyle w:val="Style_2"/>
        <w:widowControl w:val="1"/>
        <w:spacing w:before="240"/>
        <w:ind w:firstLine="540"/>
        <w:jc w:val="both"/>
      </w:pPr>
      <w:r>
        <w:rPr>
          <w:sz w:val="24"/>
        </w:rPr>
        <w:t>выявление противоречий в сведениях, содержащихся в представленных документах;</w:t>
      </w:r>
    </w:p>
    <w:p w14:paraId="4F010000">
      <w:pPr>
        <w:pStyle w:val="Style_2"/>
        <w:widowControl w:val="1"/>
        <w:spacing w:before="240"/>
        <w:ind w:firstLine="540"/>
        <w:jc w:val="both"/>
      </w:pPr>
      <w:r>
        <w:rPr>
          <w:sz w:val="24"/>
        </w:rPr>
        <w:t xml:space="preserve">отсутствие у лиц, указанных в </w:t>
      </w:r>
      <w:r>
        <w:rPr>
          <w:color w:val="0000FF"/>
          <w:sz w:val="24"/>
        </w:rPr>
        <w:fldChar w:fldCharType="begin"/>
      </w:r>
      <w:r>
        <w:rPr>
          <w:color w:val="0000FF"/>
          <w:sz w:val="24"/>
        </w:rPr>
        <w:instrText>HYPERLINK \l "P221" \o "4.1. В соответствии с законом области ежегодное пособие на приобретение учебной литературы и письменных принадлежностей предоставляется:"</w:instrText>
      </w:r>
      <w:r>
        <w:rPr>
          <w:color w:val="0000FF"/>
          <w:sz w:val="24"/>
        </w:rPr>
        <w:fldChar w:fldCharType="separate"/>
      </w:r>
      <w:r>
        <w:rPr>
          <w:color w:val="0000FF"/>
          <w:sz w:val="24"/>
        </w:rPr>
        <w:t>пункте 4.1</w:t>
      </w:r>
      <w:r>
        <w:rPr>
          <w:color w:val="0000FF"/>
          <w:sz w:val="24"/>
        </w:rPr>
        <w:fldChar w:fldCharType="end"/>
      </w:r>
      <w:r>
        <w:rPr>
          <w:sz w:val="24"/>
        </w:rPr>
        <w:t xml:space="preserve"> настоящего Порядка, права на предоставление ежегодного пособия на приобретение учебной литературы и письменных принадлежностей на день регистрации заявления;</w:t>
      </w:r>
    </w:p>
    <w:p w14:paraId="50010000">
      <w:pPr>
        <w:pStyle w:val="Style_2"/>
        <w:widowControl w:val="1"/>
        <w:spacing w:before="240"/>
        <w:ind w:firstLine="540"/>
        <w:jc w:val="both"/>
      </w:pPr>
      <w:r>
        <w:rPr>
          <w:sz w:val="24"/>
        </w:rPr>
        <w:t>непредставление заявителем (представителем заявителя) в организацию, осуществляющую образовательную деятельность (орган местного самоуправления, осуществляющий полномочия в сфере образования),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сведений), которые заявителю (представителю заявителя) необходимо представить;</w:t>
      </w:r>
    </w:p>
    <w:p w14:paraId="51010000">
      <w:pPr>
        <w:pStyle w:val="Style_2"/>
        <w:widowControl w:val="1"/>
        <w:spacing w:before="240"/>
        <w:ind w:firstLine="540"/>
        <w:jc w:val="both"/>
      </w:pPr>
      <w:r>
        <w:rPr>
          <w:sz w:val="24"/>
        </w:rPr>
        <w:t>непредставление заявителем (представителем заявителя) в организацию, осуществляющую образовательную деятельность (орган местного самоуправления, осуществляющий полномочия в сфере образования),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 установленной формы заявления.</w:t>
      </w:r>
    </w:p>
    <w:p w14:paraId="52010000">
      <w:pPr>
        <w:pStyle w:val="Style_2"/>
        <w:widowControl w:val="1"/>
        <w:spacing w:before="240"/>
        <w:ind w:firstLine="540"/>
        <w:jc w:val="both"/>
      </w:pPr>
      <w:r>
        <w:rPr>
          <w:sz w:val="24"/>
        </w:rPr>
        <w:t>В случае отказа в предоставлении ежегодного пособия на приобретение учебной литературы и письменных принадлежностей организация, осуществляющая образовательную деятельность (орган местного самоуправления, осуществляющий полномочия в сфере образования), в течение 2 рабочих дней со дня принятия решения об отказе в предоставлении ежегодного пособия на приобретение учебной литературы и письменных принадлежностей письменно уведомляет об этом заявителя (представителя заявителя) с указанием основания отказа и порядка его обжалования.</w:t>
      </w:r>
    </w:p>
    <w:p w14:paraId="53010000">
      <w:pPr>
        <w:pStyle w:val="Style_2"/>
        <w:widowControl w:val="1"/>
        <w:ind/>
        <w:jc w:val="both"/>
      </w:pPr>
      <w:r>
        <w:rPr>
          <w:sz w:val="24"/>
        </w:rPr>
        <w:t xml:space="preserve">(п. 4.10 в ред. </w:t>
      </w:r>
      <w:r>
        <w:rPr>
          <w:color w:val="0000FF"/>
          <w:sz w:val="24"/>
        </w:rPr>
        <w:fldChar w:fldCharType="begin"/>
      </w:r>
      <w:r>
        <w:rPr>
          <w:color w:val="0000FF"/>
          <w:sz w:val="24"/>
        </w:rPr>
        <w:instrText>HYPERLINK "https://login.consultant.ru/link/?req=doc&amp;base=RLAW095&amp;n=250372&amp;date=19.08.2025&amp;dst=100128&amp;field=134"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54010000">
      <w:pPr>
        <w:pStyle w:val="Style_2"/>
        <w:widowControl w:val="1"/>
        <w:spacing w:before="240"/>
        <w:ind w:firstLine="540"/>
        <w:jc w:val="both"/>
      </w:pPr>
      <w:r>
        <w:rPr>
          <w:sz w:val="24"/>
        </w:rPr>
        <w:t xml:space="preserve">4.11. Организация, осуществляющая образовательную деятельность (орган местного самоуправления, осуществляющий полномочия в сфере образования), принимает решение о предоставлении ежегодного пособия на приобретение учебной литературы и письменных принадлежностей лицам, указанным в </w:t>
      </w:r>
      <w:r>
        <w:rPr>
          <w:color w:val="0000FF"/>
          <w:sz w:val="24"/>
        </w:rPr>
        <w:fldChar w:fldCharType="begin"/>
      </w:r>
      <w:r>
        <w:rPr>
          <w:color w:val="0000FF"/>
          <w:sz w:val="24"/>
        </w:rPr>
        <w:instrText>HYPERLINK \l "P221" \o "4.1. В соответствии с законом области ежегодное пособие на приобретение учебной литературы и письменных принадлежностей предоставляется:"</w:instrText>
      </w:r>
      <w:r>
        <w:rPr>
          <w:color w:val="0000FF"/>
          <w:sz w:val="24"/>
        </w:rPr>
        <w:fldChar w:fldCharType="separate"/>
      </w:r>
      <w:r>
        <w:rPr>
          <w:color w:val="0000FF"/>
          <w:sz w:val="24"/>
        </w:rPr>
        <w:t>пункте 4.1</w:t>
      </w:r>
      <w:r>
        <w:rPr>
          <w:color w:val="0000FF"/>
          <w:sz w:val="24"/>
        </w:rPr>
        <w:fldChar w:fldCharType="end"/>
      </w:r>
      <w:r>
        <w:rPr>
          <w:sz w:val="24"/>
        </w:rPr>
        <w:t xml:space="preserve"> настоящего Порядка, на весь период их обучения в организации, осуществляющей образовательную деятельность, со дня принятия решения о предоставлении ежегодного пособия на приобретение учебной литературы и письменных принадлежностей.</w:t>
      </w:r>
    </w:p>
    <w:p w14:paraId="55010000">
      <w:pPr>
        <w:pStyle w:val="Style_2"/>
        <w:widowControl w:val="1"/>
        <w:spacing w:before="240"/>
        <w:ind w:firstLine="540"/>
        <w:jc w:val="both"/>
      </w:pPr>
      <w:r>
        <w:rPr>
          <w:sz w:val="24"/>
        </w:rPr>
        <w:t>4.12. Ежегодное пособие на приобретение учебной литературы и письменных принадлежностей выплачивается заявителю путем перечисления денежных средств на лицевой счет заявителя, открытый в кредитной организации или в отделении почтовой связи:</w:t>
      </w:r>
    </w:p>
    <w:p w14:paraId="56010000">
      <w:pPr>
        <w:pStyle w:val="Style_2"/>
        <w:widowControl w:val="1"/>
        <w:spacing w:before="240"/>
        <w:ind w:firstLine="540"/>
        <w:jc w:val="both"/>
      </w:pPr>
      <w:r>
        <w:rPr>
          <w:sz w:val="24"/>
        </w:rPr>
        <w:t>впервые - не позднее последнего числа месяца, следующего за месяцем принятия решения о предоставлении ежегодного пособия на приобретение учебной литературы и письменных принадлежностей;</w:t>
      </w:r>
    </w:p>
    <w:p w14:paraId="57010000">
      <w:pPr>
        <w:pStyle w:val="Style_2"/>
        <w:widowControl w:val="1"/>
        <w:spacing w:before="240"/>
        <w:ind w:firstLine="540"/>
        <w:jc w:val="both"/>
      </w:pPr>
      <w:r>
        <w:rPr>
          <w:sz w:val="24"/>
        </w:rPr>
        <w:t>в последующем - ежегодно в срок до 1 числа месяца, следующего за месяцем, в котором была осуществлена выплата ежегодного пособия на приобретение учебной литературы и письменных принадлежностей.</w:t>
      </w:r>
    </w:p>
    <w:p w14:paraId="58010000">
      <w:pPr>
        <w:pStyle w:val="Style_2"/>
        <w:widowControl w:val="1"/>
        <w:spacing w:before="240"/>
        <w:ind w:firstLine="540"/>
        <w:jc w:val="both"/>
      </w:pPr>
      <w:r>
        <w:rPr>
          <w:sz w:val="24"/>
        </w:rPr>
        <w:t xml:space="preserve">4.13. Предоставление ежегодного пособия на приобретение учебной литературы и письменных принадлежностей прекращается в случае отчисления лица, указанного в </w:t>
      </w:r>
      <w:r>
        <w:rPr>
          <w:color w:val="0000FF"/>
          <w:sz w:val="24"/>
        </w:rPr>
        <w:fldChar w:fldCharType="begin"/>
      </w:r>
      <w:r>
        <w:rPr>
          <w:color w:val="0000FF"/>
          <w:sz w:val="24"/>
        </w:rPr>
        <w:instrText>HYPERLINK \l "P221" \o "4.1. В соответствии с законом области ежегодное пособие на приобретение учебной литературы и письменных принадлежностей предоставляется:"</w:instrText>
      </w:r>
      <w:r>
        <w:rPr>
          <w:color w:val="0000FF"/>
          <w:sz w:val="24"/>
        </w:rPr>
        <w:fldChar w:fldCharType="separate"/>
      </w:r>
      <w:r>
        <w:rPr>
          <w:color w:val="0000FF"/>
          <w:sz w:val="24"/>
        </w:rPr>
        <w:t>пункте 4.1</w:t>
      </w:r>
      <w:r>
        <w:rPr>
          <w:color w:val="0000FF"/>
          <w:sz w:val="24"/>
        </w:rPr>
        <w:fldChar w:fldCharType="end"/>
      </w:r>
      <w:r>
        <w:rPr>
          <w:sz w:val="24"/>
        </w:rPr>
        <w:t xml:space="preserve"> настоящего Порядка, из организации, осуществляющей образовательную деятельность.</w:t>
      </w:r>
    </w:p>
    <w:p w14:paraId="59010000">
      <w:pPr>
        <w:pStyle w:val="Style_2"/>
        <w:widowControl w:val="1"/>
        <w:spacing w:before="240"/>
        <w:ind w:firstLine="540"/>
        <w:jc w:val="both"/>
      </w:pPr>
      <w:r>
        <w:rPr>
          <w:sz w:val="24"/>
        </w:rPr>
        <w:t xml:space="preserve">Предоставление ежегодного пособия на приобретение учебной литературы и письменных принадлежностей прекращается со дня отчисления лица, указанного в </w:t>
      </w:r>
      <w:r>
        <w:rPr>
          <w:color w:val="0000FF"/>
          <w:sz w:val="24"/>
        </w:rPr>
        <w:fldChar w:fldCharType="begin"/>
      </w:r>
      <w:r>
        <w:rPr>
          <w:color w:val="0000FF"/>
          <w:sz w:val="24"/>
        </w:rPr>
        <w:instrText>HYPERLINK \l "P221" \o "4.1. В соответствии с законом области ежегодное пособие на приобретение учебной литературы и письменных принадлежностей предоставляется:"</w:instrText>
      </w:r>
      <w:r>
        <w:rPr>
          <w:color w:val="0000FF"/>
          <w:sz w:val="24"/>
        </w:rPr>
        <w:fldChar w:fldCharType="separate"/>
      </w:r>
      <w:r>
        <w:rPr>
          <w:color w:val="0000FF"/>
          <w:sz w:val="24"/>
        </w:rPr>
        <w:t>пункте 4.1</w:t>
      </w:r>
      <w:r>
        <w:rPr>
          <w:color w:val="0000FF"/>
          <w:sz w:val="24"/>
        </w:rPr>
        <w:fldChar w:fldCharType="end"/>
      </w:r>
      <w:r>
        <w:rPr>
          <w:sz w:val="24"/>
        </w:rPr>
        <w:t xml:space="preserve"> настоящего Порядка, из организации, осуществляющей образовательную деятельность.</w:t>
      </w:r>
    </w:p>
    <w:p w14:paraId="5A010000">
      <w:pPr>
        <w:pStyle w:val="Style_2"/>
        <w:widowControl w:val="1"/>
        <w:spacing w:before="240"/>
        <w:ind w:firstLine="540"/>
        <w:jc w:val="both"/>
      </w:pPr>
      <w:bookmarkStart w:id="18" w:name="P285"/>
      <w:bookmarkEnd w:id="18"/>
      <w:r>
        <w:rPr>
          <w:sz w:val="24"/>
        </w:rPr>
        <w:t xml:space="preserve">Муниципальная организация, осуществляющая образовательную деятельность, сообщает в письменном виде в орган местного самоуправления, осуществляющий полномочия в сфере образования, об отчислении обучающегося в ней лица, указанного в </w:t>
      </w:r>
      <w:r>
        <w:rPr>
          <w:color w:val="0000FF"/>
          <w:sz w:val="24"/>
        </w:rPr>
        <w:fldChar w:fldCharType="begin"/>
      </w:r>
      <w:r>
        <w:rPr>
          <w:color w:val="0000FF"/>
          <w:sz w:val="24"/>
        </w:rPr>
        <w:instrText>HYPERLINK \l "P225" \o "б)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"б" пункте 4.1</w:t>
      </w:r>
      <w:r>
        <w:rPr>
          <w:color w:val="0000FF"/>
          <w:sz w:val="24"/>
        </w:rPr>
        <w:fldChar w:fldCharType="end"/>
      </w:r>
      <w:r>
        <w:rPr>
          <w:sz w:val="24"/>
        </w:rPr>
        <w:t xml:space="preserve"> настоящего Порядка, в течение 1 рабочего дня со дня отчисления обучающегося из муниципальной организации, осуществляющей образовательную деятельность.</w:t>
      </w:r>
    </w:p>
    <w:p w14:paraId="5B010000">
      <w:pPr>
        <w:pStyle w:val="Style_2"/>
        <w:widowControl w:val="1"/>
        <w:spacing w:before="240"/>
        <w:ind w:firstLine="540"/>
        <w:jc w:val="both"/>
      </w:pPr>
      <w:r>
        <w:rPr>
          <w:sz w:val="24"/>
        </w:rPr>
        <w:t xml:space="preserve">4.14. Организация, осуществляющая образовательную деятельность, принимает решение о прекращении предоставления ежегодного пособия на приобретение учебной литературы и письменных принадлежностей в день отчисления лиц, указанных в </w:t>
      </w:r>
      <w:r>
        <w:rPr>
          <w:color w:val="0000FF"/>
          <w:sz w:val="24"/>
        </w:rPr>
        <w:fldChar w:fldCharType="begin"/>
      </w:r>
      <w:r>
        <w:rPr>
          <w:color w:val="0000FF"/>
          <w:sz w:val="24"/>
        </w:rPr>
        <w:instrText>HYPERLINK \l "P222" \o "а) детям-сиротам и детям, оставшимся без попечения родителей, лицам из числа детей-сирот и детей, оставшихся без попечения родителей, лицам, потерявшим в период обучения обоих родителей или единственного родителя:"</w:instrText>
      </w:r>
      <w:r>
        <w:rPr>
          <w:color w:val="0000FF"/>
          <w:sz w:val="24"/>
        </w:rPr>
        <w:fldChar w:fldCharType="separate"/>
      </w:r>
      <w:r>
        <w:rPr>
          <w:color w:val="0000FF"/>
          <w:sz w:val="24"/>
        </w:rPr>
        <w:t>подпункте "а" пункта 4.1</w:t>
      </w:r>
      <w:r>
        <w:rPr>
          <w:color w:val="0000FF"/>
          <w:sz w:val="24"/>
        </w:rPr>
        <w:fldChar w:fldCharType="end"/>
      </w:r>
      <w:r>
        <w:rPr>
          <w:sz w:val="24"/>
        </w:rPr>
        <w:t xml:space="preserve"> настоящего Порядка, лиц, указанных в </w:t>
      </w:r>
      <w:r>
        <w:rPr>
          <w:color w:val="0000FF"/>
          <w:sz w:val="24"/>
        </w:rPr>
        <w:fldChar w:fldCharType="begin"/>
      </w:r>
      <w:r>
        <w:rPr>
          <w:color w:val="0000FF"/>
          <w:sz w:val="24"/>
        </w:rPr>
        <w:instrText>HYPERLINK \l "P225" \o "б)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"б" пункта 4.1</w:t>
      </w:r>
      <w:r>
        <w:rPr>
          <w:color w:val="0000FF"/>
          <w:sz w:val="24"/>
        </w:rPr>
        <w:fldChar w:fldCharType="end"/>
      </w:r>
      <w:r>
        <w:rPr>
          <w:sz w:val="24"/>
        </w:rPr>
        <w:t xml:space="preserve"> настоящего Порядка и обучающихся в государственной организации, осуществляющей образовательную деятельность, из организации, осуществляющей образовательную деятельность.</w:t>
      </w:r>
    </w:p>
    <w:p w14:paraId="5C010000">
      <w:pPr>
        <w:pStyle w:val="Style_2"/>
        <w:widowControl w:val="1"/>
        <w:spacing w:before="240"/>
        <w:ind w:firstLine="540"/>
        <w:jc w:val="both"/>
      </w:pPr>
      <w:r>
        <w:rPr>
          <w:sz w:val="24"/>
        </w:rPr>
        <w:t xml:space="preserve">Орган местного самоуправления, осуществляющий полномочия в сфере образования, принимает решение о прекращении предоставления ежегодного пособия на приобретение учебной литературы и письменных принадлежностей лицам, указанным в </w:t>
      </w:r>
      <w:r>
        <w:rPr>
          <w:color w:val="0000FF"/>
          <w:sz w:val="24"/>
        </w:rPr>
        <w:fldChar w:fldCharType="begin"/>
      </w:r>
      <w:r>
        <w:rPr>
          <w:color w:val="0000FF"/>
          <w:sz w:val="24"/>
        </w:rPr>
        <w:instrText>HYPERLINK \l "P225" \o "б)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за счет средств областного бюджета или местных бюджетов."</w:instrText>
      </w:r>
      <w:r>
        <w:rPr>
          <w:color w:val="0000FF"/>
          <w:sz w:val="24"/>
        </w:rPr>
        <w:fldChar w:fldCharType="separate"/>
      </w:r>
      <w:r>
        <w:rPr>
          <w:color w:val="0000FF"/>
          <w:sz w:val="24"/>
        </w:rPr>
        <w:t>подпункте "б" пункта 4.1</w:t>
      </w:r>
      <w:r>
        <w:rPr>
          <w:color w:val="0000FF"/>
          <w:sz w:val="24"/>
        </w:rPr>
        <w:fldChar w:fldCharType="end"/>
      </w:r>
      <w:r>
        <w:rPr>
          <w:sz w:val="24"/>
        </w:rPr>
        <w:t xml:space="preserve"> настоящего Порядка и обучающимся в муниципальной организации, осуществляющей образовательную деятельность, не позднее 3 рабочих дней со дня получения от муниципальной организации, осуществляющей образовательную деятельность, информации, предусмотренной </w:t>
      </w:r>
      <w:r>
        <w:rPr>
          <w:color w:val="0000FF"/>
          <w:sz w:val="24"/>
        </w:rPr>
        <w:fldChar w:fldCharType="begin"/>
      </w:r>
      <w:r>
        <w:rPr>
          <w:color w:val="0000FF"/>
          <w:sz w:val="24"/>
        </w:rPr>
        <w:instrText>HYPERLINK \l "P285" \o "Муниципальная организация, осуществляющая образовательную деятельность, сообщает в письменном виде в орган местного самоуправления, осуществляющий полномочия в сфере образования, об отчислении обучающегося в ней лица, указанного в подпункте "б" пункте 4.1 настоящего Порядка, в течение 1 рабочего дня со дня отчисления обучающегося из муниципальной организации, осуществляющей образовательную деятельность."</w:instrText>
      </w:r>
      <w:r>
        <w:rPr>
          <w:color w:val="0000FF"/>
          <w:sz w:val="24"/>
        </w:rPr>
        <w:fldChar w:fldCharType="separate"/>
      </w:r>
      <w:r>
        <w:rPr>
          <w:color w:val="0000FF"/>
          <w:sz w:val="24"/>
        </w:rPr>
        <w:t>абзацем третьим пункта 4.13</w:t>
      </w:r>
      <w:r>
        <w:rPr>
          <w:color w:val="0000FF"/>
          <w:sz w:val="24"/>
        </w:rPr>
        <w:fldChar w:fldCharType="end"/>
      </w:r>
      <w:r>
        <w:rPr>
          <w:sz w:val="24"/>
        </w:rPr>
        <w:t xml:space="preserve"> настоящего Порядка.</w:t>
      </w:r>
    </w:p>
    <w:p w14:paraId="5D010000">
      <w:pPr>
        <w:pStyle w:val="Style_2"/>
        <w:widowControl w:val="1"/>
        <w:spacing w:before="240"/>
        <w:ind w:firstLine="540"/>
        <w:jc w:val="both"/>
      </w:pPr>
      <w:r>
        <w:rPr>
          <w:sz w:val="24"/>
        </w:rPr>
        <w:t>4.15. Организация, осуществляющая образовательную деятельность (орган местного самоуправления, осуществляющий полномочия в сфере образования), о принятом решении о прекращении предоставления ежегодного пособия на приобретение учебной литературы и письменных принадлежностей письменно уведомляет заявителя в течение 2 рабочих дней со дня принятия указанного решения.</w:t>
      </w:r>
    </w:p>
    <w:p w14:paraId="5E010000">
      <w:pPr>
        <w:pStyle w:val="Style_2"/>
        <w:widowControl w:val="1"/>
        <w:ind/>
        <w:jc w:val="both"/>
      </w:pPr>
    </w:p>
    <w:p w14:paraId="5F010000">
      <w:pPr>
        <w:pStyle w:val="Style_3"/>
        <w:widowControl w:val="1"/>
        <w:ind/>
        <w:jc w:val="center"/>
        <w:outlineLvl w:val="1"/>
      </w:pPr>
      <w:r>
        <w:rPr>
          <w:sz w:val="24"/>
        </w:rPr>
        <w:t>IV(1). Предоставление пособия на приобретение</w:t>
      </w:r>
    </w:p>
    <w:p w14:paraId="60010000">
      <w:pPr>
        <w:pStyle w:val="Style_3"/>
        <w:widowControl w:val="1"/>
        <w:ind/>
        <w:jc w:val="center"/>
      </w:pPr>
      <w:r>
        <w:rPr>
          <w:sz w:val="24"/>
        </w:rPr>
        <w:t>учебной литературы и письменных принадлежностей</w:t>
      </w:r>
    </w:p>
    <w:p w14:paraId="61010000">
      <w:pPr>
        <w:pStyle w:val="Style_3"/>
        <w:widowControl w:val="1"/>
        <w:ind/>
        <w:jc w:val="center"/>
      </w:pPr>
      <w:r>
        <w:rPr>
          <w:sz w:val="24"/>
        </w:rPr>
        <w:t>и ежемесячного пособия</w:t>
      </w:r>
    </w:p>
    <w:p w14:paraId="62010000">
      <w:pPr>
        <w:pStyle w:val="Style_2"/>
        <w:widowControl w:val="1"/>
        <w:ind/>
        <w:jc w:val="center"/>
      </w:pPr>
    </w:p>
    <w:p w14:paraId="63010000">
      <w:pPr>
        <w:pStyle w:val="Style_2"/>
        <w:widowControl w:val="1"/>
        <w:ind/>
        <w:jc w:val="center"/>
      </w:pPr>
      <w:r>
        <w:rPr>
          <w:sz w:val="24"/>
        </w:rPr>
        <w:t xml:space="preserve">(введен </w:t>
      </w:r>
      <w:r>
        <w:rPr>
          <w:color w:val="0000FF"/>
          <w:sz w:val="24"/>
        </w:rPr>
        <w:fldChar w:fldCharType="begin"/>
      </w:r>
      <w:r>
        <w:rPr>
          <w:color w:val="0000FF"/>
          <w:sz w:val="24"/>
        </w:rPr>
        <w:instrText>HYPERLINK "https://login.consultant.ru/link/?req=doc&amp;base=RLAW095&amp;n=229798&amp;date=19.08.2025&amp;dst=100015&amp;field=134"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w:t>
      </w:r>
    </w:p>
    <w:p w14:paraId="64010000">
      <w:pPr>
        <w:pStyle w:val="Style_2"/>
        <w:widowControl w:val="1"/>
        <w:ind/>
        <w:jc w:val="center"/>
      </w:pPr>
      <w:r>
        <w:rPr>
          <w:sz w:val="24"/>
        </w:rPr>
        <w:t>от 02.02.2024 N 108)</w:t>
      </w:r>
    </w:p>
    <w:p w14:paraId="65010000">
      <w:pPr>
        <w:pStyle w:val="Style_2"/>
        <w:widowControl w:val="1"/>
        <w:ind/>
        <w:jc w:val="both"/>
      </w:pPr>
    </w:p>
    <w:p w14:paraId="66010000">
      <w:pPr>
        <w:pStyle w:val="Style_2"/>
        <w:widowControl w:val="1"/>
        <w:ind w:firstLine="540"/>
        <w:jc w:val="both"/>
      </w:pPr>
      <w:bookmarkStart w:id="19" w:name="P297"/>
      <w:bookmarkEnd w:id="19"/>
      <w:r>
        <w:rPr>
          <w:sz w:val="24"/>
        </w:rPr>
        <w:t>4(1).1. В соответствии с законом области детям-сиротам и детям, оставшимся без попечения родителей, лицам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обучающимся по очной форме обучения по программам переподготовки рабочих и служащих за счет средств областного бюджета в течение всего периода прохождения обучения выплачивается пособие на приобретение учебной литературы и письменных принадлежностей и ежемесячное пособие.</w:t>
      </w:r>
    </w:p>
    <w:p w14:paraId="67010000">
      <w:pPr>
        <w:pStyle w:val="Style_2"/>
        <w:widowControl w:val="1"/>
        <w:spacing w:before="240"/>
        <w:ind w:firstLine="540"/>
        <w:jc w:val="both"/>
      </w:pPr>
      <w:r>
        <w:rPr>
          <w:sz w:val="24"/>
        </w:rPr>
        <w:t>4(1).2. Пособие на приобретение учебной литературы и письменных принадлежностей предоставляется ежегодно в размере 1962 рублей.</w:t>
      </w:r>
    </w:p>
    <w:p w14:paraId="68010000">
      <w:pPr>
        <w:pStyle w:val="Style_2"/>
        <w:widowControl w:val="1"/>
        <w:spacing w:before="240"/>
        <w:ind w:firstLine="540"/>
        <w:jc w:val="both"/>
      </w:pPr>
      <w:r>
        <w:rPr>
          <w:sz w:val="24"/>
        </w:rPr>
        <w:t>Ежемесячное пособие предоставляется в размере 1500 рублей.</w:t>
      </w:r>
    </w:p>
    <w:p w14:paraId="69010000">
      <w:pPr>
        <w:pStyle w:val="Style_2"/>
        <w:widowControl w:val="1"/>
        <w:spacing w:before="240"/>
        <w:ind w:firstLine="540"/>
        <w:jc w:val="both"/>
      </w:pPr>
      <w:r>
        <w:rPr>
          <w:sz w:val="24"/>
        </w:rPr>
        <w:t xml:space="preserve">4(1).3. Предоставление пособия на приобретение учебной литературы и письменных принадлежностей и ежемесячного пособия лицам, указанным в </w:t>
      </w:r>
      <w:r>
        <w:rPr>
          <w:color w:val="0000FF"/>
          <w:sz w:val="24"/>
        </w:rPr>
        <w:fldChar w:fldCharType="begin"/>
      </w:r>
      <w:r>
        <w:rPr>
          <w:color w:val="0000FF"/>
          <w:sz w:val="24"/>
        </w:rPr>
        <w:instrText>HYPERLINK \l "P297" \o "4(1).1. В соответствии с законом области детям-сиротам и детям, оставшимся без попечения родителей, лицам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обучающимся по очной форме обучения по программам переподготовки рабочих и служащих за счет средств областного бюджета в течение всего периода прохождения обучения выплачивается пособие на приобретение учебной литературы и письменных принад..."</w:instrText>
      </w:r>
      <w:r>
        <w:rPr>
          <w:color w:val="0000FF"/>
          <w:sz w:val="24"/>
        </w:rPr>
        <w:fldChar w:fldCharType="separate"/>
      </w:r>
      <w:r>
        <w:rPr>
          <w:color w:val="0000FF"/>
          <w:sz w:val="24"/>
        </w:rPr>
        <w:t>пункте 4(1).1</w:t>
      </w:r>
      <w:r>
        <w:rPr>
          <w:color w:val="0000FF"/>
          <w:sz w:val="24"/>
        </w:rPr>
        <w:fldChar w:fldCharType="end"/>
      </w:r>
      <w:r>
        <w:rPr>
          <w:sz w:val="24"/>
        </w:rPr>
        <w:t xml:space="preserve"> настоящего Порядка, и обучающимся в государственных организациях, осуществляющих образовательную деятельность, осуществляется на основании заявления законного представителя детей-сирот и детей, оставшихся без попечения родителей, с ограниченными возможностями здоровья (в том числе с различными формами умственной отсталости) или лица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(далее также в настоящем разделе - заявитель), по форме согласно </w:t>
      </w:r>
      <w:r>
        <w:rPr>
          <w:color w:val="0000FF"/>
          <w:sz w:val="24"/>
        </w:rPr>
        <w:fldChar w:fldCharType="begin"/>
      </w:r>
      <w:r>
        <w:rPr>
          <w:color w:val="0000FF"/>
          <w:sz w:val="24"/>
        </w:rPr>
        <w:instrText>HYPERLINK \l "P1041" \o "ЗАЯВЛЕНИЕ"</w:instrText>
      </w:r>
      <w:r>
        <w:rPr>
          <w:color w:val="0000FF"/>
          <w:sz w:val="24"/>
        </w:rPr>
        <w:fldChar w:fldCharType="separate"/>
      </w:r>
      <w:r>
        <w:rPr>
          <w:color w:val="0000FF"/>
          <w:sz w:val="24"/>
        </w:rPr>
        <w:t>приложению 1(3-1)</w:t>
      </w:r>
      <w:r>
        <w:rPr>
          <w:color w:val="0000FF"/>
          <w:sz w:val="24"/>
        </w:rPr>
        <w:fldChar w:fldCharType="end"/>
      </w:r>
      <w:r>
        <w:rPr>
          <w:sz w:val="24"/>
        </w:rPr>
        <w:t xml:space="preserve"> к настоящему Порядку, поданного в организацию, осуществляющую образовательную деятельность, по месту учебы.</w:t>
      </w:r>
    </w:p>
    <w:p w14:paraId="6A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"https://login.consultant.ru/link/?req=doc&amp;base=RLAW095&amp;n=250372&amp;date=19.08.2025&amp;dst=100137&amp;field=134"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6B010000">
      <w:pPr>
        <w:pStyle w:val="Style_2"/>
        <w:widowControl w:val="1"/>
        <w:spacing w:before="240"/>
        <w:ind w:firstLine="540"/>
        <w:jc w:val="both"/>
      </w:pPr>
      <w:r>
        <w:rPr>
          <w:sz w:val="24"/>
        </w:rPr>
        <w:t xml:space="preserve">Дети-сироты, дети, оставшиеся без попечения родителей, достигшие возраста 14 лет (далее также в настоящем разделе - заявитель), вправе самостоятельно обратиться за предоставлением пособия на приобретение учебной литературы и письменных принадлежностей и ежемесячного пособия, представив </w:t>
      </w:r>
      <w:r>
        <w:rPr>
          <w:color w:val="0000FF"/>
          <w:sz w:val="24"/>
        </w:rPr>
        <w:fldChar w:fldCharType="begin"/>
      </w:r>
      <w:r>
        <w:rPr>
          <w:color w:val="0000FF"/>
          <w:sz w:val="24"/>
        </w:rPr>
        <w:instrText>HYPERLINK \l "P1041"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1(3-1) к настоящему Порядку, в организацию, осуществляющую образовательную деятельность, по месту учебы.</w:t>
      </w:r>
    </w:p>
    <w:p w14:paraId="6C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"https://login.consultant.ru/link/?req=doc&amp;base=RLAW095&amp;n=250372&amp;date=19.08.2025&amp;dst=100138&amp;field=134"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6D010000">
      <w:pPr>
        <w:pStyle w:val="Style_2"/>
        <w:widowControl w:val="1"/>
        <w:spacing w:before="240"/>
        <w:ind w:firstLine="540"/>
        <w:jc w:val="both"/>
      </w:pPr>
      <w:bookmarkStart w:id="20" w:name="P304"/>
      <w:bookmarkEnd w:id="20"/>
      <w:r>
        <w:rPr>
          <w:sz w:val="24"/>
        </w:rPr>
        <w:t>4(1).4. Заявитель в случаях, когда установление опеки (попечительства) над ребенком-сиротой или ребенком, оставшимся без попечения родителей, произведено компетентным органом иностранного государства, одновременно с заявлением представляет:</w:t>
      </w:r>
    </w:p>
    <w:p w14:paraId="6E010000">
      <w:pPr>
        <w:pStyle w:val="Style_2"/>
        <w:widowControl w:val="1"/>
        <w:spacing w:before="240"/>
        <w:ind w:firstLine="540"/>
        <w:jc w:val="both"/>
      </w:pPr>
      <w:r>
        <w:rPr>
          <w:sz w:val="24"/>
        </w:rPr>
        <w:t xml:space="preserve">копии документа, подтверждающего установление опеки (попечительства) над ребенком-сиротой или ребенком, оставшимся без попечения родителей,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при установлении опеки (попечительства) над ребенком-сиротой или ребенком, оставшимся без попечения родителей, на территории иностранного государства - участника </w:t>
      </w:r>
      <w:r>
        <w:rPr>
          <w:color w:val="0000FF"/>
          <w:sz w:val="24"/>
        </w:rPr>
        <w:fldChar w:fldCharType="begin"/>
      </w:r>
      <w:r>
        <w:rPr>
          <w:color w:val="0000FF"/>
          <w:sz w:val="24"/>
        </w:rPr>
        <w:instrText>HYPERLINK "https://login.consultant.ru/link/?req=doc&amp;base=LAW&amp;n=2713&amp;date=19.08.2025" \o ""Конвенция, отменяющая требование легализации иностранных официальных документов" (Заключена в г. Гааге 05.10.1961) (вступила в силу для России 31.05.1992)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отменяющей требование легализации иностранных официальных документов, заключенной в Гааге 5 октября 1961 года (далее - Конвенция);</w:t>
      </w:r>
    </w:p>
    <w:p w14:paraId="6F010000">
      <w:pPr>
        <w:pStyle w:val="Style_2"/>
        <w:widowControl w:val="1"/>
        <w:spacing w:before="240"/>
        <w:ind w:firstLine="540"/>
        <w:jc w:val="both"/>
      </w:pPr>
      <w:r>
        <w:rPr>
          <w:sz w:val="24"/>
        </w:rPr>
        <w:t>копии документа, подтверждающего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при установлении опеки (попечительства) над ребенком-сиротой или ребенком, оставшимся без попечения родителей, на территории иностранного государства, не являющегося участником Конвенции;</w:t>
      </w:r>
    </w:p>
    <w:p w14:paraId="70010000">
      <w:pPr>
        <w:pStyle w:val="Style_2"/>
        <w:widowControl w:val="1"/>
        <w:spacing w:before="240"/>
        <w:ind w:firstLine="540"/>
        <w:jc w:val="both"/>
      </w:pPr>
      <w:r>
        <w:rPr>
          <w:sz w:val="24"/>
        </w:rPr>
        <w:t xml:space="preserve">копии документа, подтверждающего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при установлении опеки (попечительства) над ребенком-сиротой или ребенком, оставшимся без попечения родителей, на территории иностранного государства, являющегося участником </w:t>
      </w:r>
      <w:r>
        <w:rPr>
          <w:color w:val="0000FF"/>
          <w:sz w:val="24"/>
        </w:rPr>
        <w:fldChar w:fldCharType="begin"/>
      </w:r>
      <w:r>
        <w:rPr>
          <w:color w:val="0000FF"/>
          <w:sz w:val="24"/>
        </w:rPr>
        <w:instrText>HYPERLINK "https://login.consultant.ru/link/?req=doc&amp;base=LAW&amp;n=359690&amp;date=19.08.2025" \o ""Конвенция о правовой помощи и правовых отношениях по гражданским, семейным и уголовным делам" (Заключена в г. Минске 22.01.1993) (ред. от 28.03.1997) (вступила в силу 19.05.1994, для Российской Федерации 10.12.1994)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14:paraId="71010000">
      <w:pPr>
        <w:pStyle w:val="Style_2"/>
        <w:widowControl w:val="1"/>
        <w:ind/>
        <w:jc w:val="both"/>
      </w:pPr>
      <w:r>
        <w:rPr>
          <w:sz w:val="24"/>
        </w:rPr>
        <w:t xml:space="preserve">(пп. 4(1).4 в ред. </w:t>
      </w:r>
      <w:r>
        <w:rPr>
          <w:color w:val="0000FF"/>
          <w:sz w:val="24"/>
        </w:rPr>
        <w:fldChar w:fldCharType="begin"/>
      </w:r>
      <w:r>
        <w:rPr>
          <w:color w:val="0000FF"/>
          <w:sz w:val="24"/>
        </w:rPr>
        <w:instrText>HYPERLINK "https://login.consultant.ru/link/?req=doc&amp;base=RLAW095&amp;n=250372&amp;date=19.08.2025&amp;dst=100139&amp;field=134"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72010000">
      <w:pPr>
        <w:pStyle w:val="Style_2"/>
        <w:widowControl w:val="1"/>
        <w:spacing w:before="240"/>
        <w:ind w:firstLine="540"/>
        <w:jc w:val="both"/>
      </w:pPr>
      <w:r>
        <w:rPr>
          <w:sz w:val="24"/>
        </w:rPr>
        <w:t xml:space="preserve">4(1).5. В случае обращения представителя заявителя он представляет </w:t>
      </w:r>
      <w:r>
        <w:rPr>
          <w:color w:val="0000FF"/>
          <w:sz w:val="24"/>
        </w:rPr>
        <w:fldChar w:fldCharType="begin"/>
      </w:r>
      <w:r>
        <w:rPr>
          <w:color w:val="0000FF"/>
          <w:sz w:val="24"/>
        </w:rPr>
        <w:instrText>HYPERLINK \l "P1112"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1(3-2) к настоящему Порядку, документы, указанные в </w:t>
      </w:r>
      <w:r>
        <w:rPr>
          <w:color w:val="0000FF"/>
          <w:sz w:val="24"/>
        </w:rPr>
        <w:fldChar w:fldCharType="begin"/>
      </w:r>
      <w:r>
        <w:rPr>
          <w:color w:val="0000FF"/>
          <w:sz w:val="24"/>
        </w:rPr>
        <w:instrText>HYPERLINK \l "P304" \o "4(1).4. Заявитель в случаях, когда установление опеки (попечительства) над ребенком-сиротой или ребенком, оставшимся без попечения родителей, произведено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4(1).4</w:t>
      </w:r>
      <w:r>
        <w:rPr>
          <w:color w:val="0000FF"/>
          <w:sz w:val="24"/>
        </w:rPr>
        <w:fldChar w:fldCharType="end"/>
      </w:r>
      <w:r>
        <w:rPr>
          <w:sz w:val="24"/>
        </w:rPr>
        <w:t xml:space="preserve"> настоящего Порядка, предъявляет документ, подтверждающий полномочия представителя заявителя.</w:t>
      </w:r>
    </w:p>
    <w:p w14:paraId="73010000">
      <w:pPr>
        <w:pStyle w:val="Style_2"/>
        <w:widowControl w:val="1"/>
        <w:ind/>
        <w:jc w:val="both"/>
      </w:pPr>
      <w:r>
        <w:rPr>
          <w:sz w:val="24"/>
        </w:rPr>
        <w:t xml:space="preserve">(пп. 4(1).5 в ред. </w:t>
      </w:r>
      <w:r>
        <w:rPr>
          <w:color w:val="0000FF"/>
          <w:sz w:val="24"/>
        </w:rPr>
        <w:fldChar w:fldCharType="begin"/>
      </w:r>
      <w:r>
        <w:rPr>
          <w:color w:val="0000FF"/>
          <w:sz w:val="24"/>
        </w:rPr>
        <w:instrText>HYPERLINK "https://login.consultant.ru/link/?req=doc&amp;base=RLAW095&amp;n=250372&amp;date=19.08.2025&amp;dst=100144&amp;field=134"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74010000">
      <w:pPr>
        <w:pStyle w:val="Style_2"/>
        <w:widowControl w:val="1"/>
        <w:spacing w:before="240"/>
        <w:ind w:firstLine="540"/>
        <w:jc w:val="both"/>
      </w:pPr>
      <w:bookmarkStart w:id="21" w:name="P311"/>
      <w:bookmarkEnd w:id="21"/>
      <w:r>
        <w:rPr>
          <w:sz w:val="24"/>
        </w:rPr>
        <w:t>4(1).6. Заявитель (представитель заявителя) вправе представить в организацию, осуществляющую образовательную деятельность:</w:t>
      </w:r>
    </w:p>
    <w:p w14:paraId="75010000">
      <w:pPr>
        <w:pStyle w:val="Style_2"/>
        <w:widowControl w:val="1"/>
        <w:spacing w:before="240"/>
        <w:ind w:firstLine="540"/>
        <w:jc w:val="both"/>
      </w:pPr>
      <w:r>
        <w:rPr>
          <w:sz w:val="24"/>
        </w:rPr>
        <w:t xml:space="preserve">а) в случае, если заявителями являются законный представитель ребенка-сироты, ребенка, оставшегося без попечения родителей, ребенок-сирота, ребенок, оставшийся без попечения родителей, достигший возраста 14 лет, - копию акта органа опеки и попечительства об установлении опеки (попечительства) (за исключением случая, указанного в </w:t>
      </w:r>
      <w:r>
        <w:rPr>
          <w:color w:val="0000FF"/>
          <w:sz w:val="24"/>
        </w:rPr>
        <w:fldChar w:fldCharType="begin"/>
      </w:r>
      <w:r>
        <w:rPr>
          <w:color w:val="0000FF"/>
          <w:sz w:val="24"/>
        </w:rPr>
        <w:instrText>HYPERLINK \l "P304" \o "4(1).4. Заявитель в случаях, когда установление опеки (попечительства) над ребенком-сиротой или ребенком, оставшимся без попечения родителей, произведено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4(1).4</w:t>
      </w:r>
      <w:r>
        <w:rPr>
          <w:color w:val="0000FF"/>
          <w:sz w:val="24"/>
        </w:rPr>
        <w:fldChar w:fldCharType="end"/>
      </w:r>
      <w:r>
        <w:rPr>
          <w:sz w:val="24"/>
        </w:rPr>
        <w:t xml:space="preserve"> настоящего Порядка);</w:t>
      </w:r>
    </w:p>
    <w:p w14:paraId="76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"https://login.consultant.ru/link/?req=doc&amp;base=RLAW095&amp;n=250372&amp;date=19.08.2025&amp;dst=100146&amp;field=134"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77010000">
      <w:pPr>
        <w:pStyle w:val="Style_2"/>
        <w:widowControl w:val="1"/>
        <w:spacing w:before="240"/>
        <w:ind w:firstLine="540"/>
        <w:jc w:val="both"/>
      </w:pPr>
      <w:r>
        <w:rPr>
          <w:sz w:val="24"/>
        </w:rPr>
        <w:t xml:space="preserve">б) в случае, если заявителем является лицо из числа детей-сирот, детей, оставшихся без попечения родителей, - копию акта органа опеки и попечительства об установлении опеки (попечительства) либо справку органа опеки и попечительства, подтверждающую статус лица из числа детей-сирот и детей, оставшихся без попечения родителей (за исключением случая, указанного в </w:t>
      </w:r>
      <w:r>
        <w:rPr>
          <w:color w:val="0000FF"/>
          <w:sz w:val="24"/>
        </w:rPr>
        <w:fldChar w:fldCharType="begin"/>
      </w:r>
      <w:r>
        <w:rPr>
          <w:color w:val="0000FF"/>
          <w:sz w:val="24"/>
        </w:rPr>
        <w:instrText>HYPERLINK \l "P304" \o "4(1).4. Заявитель в случаях, когда установление опеки (попечительства) над ребенком-сиротой или ребенком, оставшимся без попечения родителей, произведено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4(1).4</w:t>
      </w:r>
      <w:r>
        <w:rPr>
          <w:color w:val="0000FF"/>
          <w:sz w:val="24"/>
        </w:rPr>
        <w:fldChar w:fldCharType="end"/>
      </w:r>
      <w:r>
        <w:rPr>
          <w:sz w:val="24"/>
        </w:rPr>
        <w:t xml:space="preserve"> настоящего Порядка).</w:t>
      </w:r>
    </w:p>
    <w:p w14:paraId="78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"https://login.consultant.ru/link/?req=doc&amp;base=RLAW095&amp;n=250372&amp;date=19.08.2025&amp;dst=100147&amp;field=134"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79010000">
      <w:pPr>
        <w:pStyle w:val="Style_2"/>
        <w:widowControl w:val="1"/>
        <w:spacing w:before="240"/>
        <w:ind w:firstLine="540"/>
        <w:jc w:val="both"/>
      </w:pPr>
      <w:r>
        <w:rPr>
          <w:sz w:val="24"/>
        </w:rPr>
        <w:t xml:space="preserve">4(1).7. В случае если заявителем (представителем заявителя) не представлены документы, предусмотренные </w:t>
      </w:r>
      <w:r>
        <w:rPr>
          <w:color w:val="0000FF"/>
          <w:sz w:val="24"/>
        </w:rPr>
        <w:fldChar w:fldCharType="begin"/>
      </w:r>
      <w:r>
        <w:rPr>
          <w:color w:val="0000FF"/>
          <w:sz w:val="24"/>
        </w:rPr>
        <w:instrText>HYPERLINK \l "P311" \o "4(1).6. Заявитель (представитель заявителя) вправе представить в организацию, осуществляющую образовательную деятельность:"</w:instrText>
      </w:r>
      <w:r>
        <w:rPr>
          <w:color w:val="0000FF"/>
          <w:sz w:val="24"/>
        </w:rPr>
        <w:fldChar w:fldCharType="separate"/>
      </w:r>
      <w:r>
        <w:rPr>
          <w:color w:val="0000FF"/>
          <w:sz w:val="24"/>
        </w:rPr>
        <w:t>пунктом 4(1).6</w:t>
      </w:r>
      <w:r>
        <w:rPr>
          <w:color w:val="0000FF"/>
          <w:sz w:val="24"/>
        </w:rPr>
        <w:fldChar w:fldCharType="end"/>
      </w:r>
      <w:r>
        <w:rPr>
          <w:sz w:val="24"/>
        </w:rPr>
        <w:t xml:space="preserve"> настоящего Порядка, специалист организации, осуществляющей образовательную деятельность, не позднее одного рабочего дня со дня регистрации заявления направляет соответствующие межведомственные запросы с целью получения документов (сведений):</w:t>
      </w:r>
    </w:p>
    <w:p w14:paraId="7A010000">
      <w:pPr>
        <w:pStyle w:val="Style_2"/>
        <w:widowControl w:val="1"/>
        <w:spacing w:before="240"/>
        <w:ind w:firstLine="540"/>
        <w:jc w:val="both"/>
      </w:pPr>
      <w:r>
        <w:rPr>
          <w:sz w:val="24"/>
        </w:rPr>
        <w:t xml:space="preserve">о документе, удостоверяющем личность физического лица, - в МВД России с использованием вида сведений "Проверка действительности паспорта (расширенная)"/предусмотренных </w:t>
      </w:r>
      <w:r>
        <w:rPr>
          <w:color w:val="0000FF"/>
          <w:sz w:val="24"/>
        </w:rPr>
        <w:fldChar w:fldCharType="begin"/>
      </w:r>
      <w:r>
        <w:rPr>
          <w:color w:val="0000FF"/>
          <w:sz w:val="24"/>
        </w:rPr>
        <w:instrText>HYPERLINK "https://login.consultant.ru/link/?req=doc&amp;base=LAW&amp;n=508321&amp;date=19.08.2025&amp;dst=100182&amp;field=134"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подпунктом "а" пункта 2</w:t>
      </w:r>
      <w:r>
        <w:rPr>
          <w:color w:val="0000FF"/>
          <w:sz w:val="24"/>
        </w:rPr>
        <w:fldChar w:fldCharType="end"/>
      </w:r>
      <w:r>
        <w:rPr>
          <w:sz w:val="24"/>
        </w:rPr>
        <w:t xml:space="preserve"> приложения 1 к Правилам &lt;1&gt;, из ФГИС ЕРН - в ФНС России посредством вида сведений "Предоставление из ЕРН по запросу сведений о физическом лице";</w:t>
      </w:r>
    </w:p>
    <w:p w14:paraId="7B010000">
      <w:pPr>
        <w:pStyle w:val="Style_2"/>
        <w:widowControl w:val="1"/>
        <w:spacing w:before="240"/>
        <w:ind w:firstLine="540"/>
        <w:jc w:val="both"/>
      </w:pPr>
      <w:r>
        <w:rPr>
          <w:sz w:val="24"/>
        </w:rPr>
        <w:t>--------------------------------</w:t>
      </w:r>
    </w:p>
    <w:p w14:paraId="7C01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7D010000">
      <w:pPr>
        <w:pStyle w:val="Style_2"/>
        <w:widowControl w:val="1"/>
        <w:ind/>
        <w:jc w:val="both"/>
      </w:pPr>
    </w:p>
    <w:p w14:paraId="7E010000">
      <w:pPr>
        <w:pStyle w:val="Style_2"/>
        <w:widowControl w:val="1"/>
        <w:ind w:firstLine="540"/>
        <w:jc w:val="both"/>
      </w:pPr>
      <w:r>
        <w:rPr>
          <w:sz w:val="24"/>
        </w:rPr>
        <w:t xml:space="preserve">о регистрации по месту жительства - в МВД России с использованием вида сведений "Регистрация по месту жительства", предусмотренных </w:t>
      </w:r>
      <w:r>
        <w:rPr>
          <w:color w:val="0000FF"/>
          <w:sz w:val="24"/>
        </w:rPr>
        <w:fldChar w:fldCharType="begin"/>
      </w:r>
      <w:r>
        <w:rPr>
          <w:color w:val="0000FF"/>
          <w:sz w:val="24"/>
        </w:rPr>
        <w:instrText>HYPERLINK "https://login.consultant.ru/link/?req=doc&amp;base=LAW&amp;n=508321&amp;date=19.08.2025&amp;dst=100251&amp;field=134"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3</w:t>
      </w:r>
      <w:r>
        <w:rPr>
          <w:color w:val="0000FF"/>
          <w:sz w:val="24"/>
        </w:rPr>
        <w:fldChar w:fldCharType="end"/>
      </w:r>
      <w:r>
        <w:rPr>
          <w:sz w:val="24"/>
        </w:rPr>
        <w:t xml:space="preserve"> приложения 1 к Правилам &lt;1&gt;, из ФГИС ЕРН - в ФНС России с использованием вида сведений "Предоставление из ЕРН по запросу сведений о физическом лице";</w:t>
      </w:r>
    </w:p>
    <w:p w14:paraId="7F010000">
      <w:pPr>
        <w:pStyle w:val="Style_2"/>
        <w:widowControl w:val="1"/>
        <w:spacing w:before="240"/>
        <w:ind w:firstLine="540"/>
        <w:jc w:val="both"/>
      </w:pPr>
      <w:r>
        <w:rPr>
          <w:sz w:val="24"/>
        </w:rPr>
        <w:t>--------------------------------</w:t>
      </w:r>
    </w:p>
    <w:p w14:paraId="80010000">
      <w:pPr>
        <w:pStyle w:val="Style_2"/>
        <w:widowControl w:val="1"/>
        <w:spacing w:before="240"/>
        <w:ind w:firstLine="540"/>
        <w:jc w:val="both"/>
      </w:pPr>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81010000">
      <w:pPr>
        <w:pStyle w:val="Style_2"/>
        <w:widowControl w:val="1"/>
        <w:ind/>
        <w:jc w:val="both"/>
      </w:pPr>
    </w:p>
    <w:p w14:paraId="82010000">
      <w:pPr>
        <w:pStyle w:val="Style_2"/>
        <w:widowControl w:val="1"/>
        <w:ind w:firstLine="540"/>
        <w:jc w:val="both"/>
      </w:pPr>
      <w:r>
        <w:rPr>
          <w:sz w:val="24"/>
        </w:rPr>
        <w:t>об установлении опеки (попечительства) - в Социальный фонд России с использованием вида сведений "Информирование из ЕГИССО о лицах, сведения о которых содержатся в реестре лиц, связанных с изменением родительских прав, реестре лиц с измененной дееспособностью и реестре законных представителей", в органы опеки и попечительства.</w:t>
      </w:r>
    </w:p>
    <w:p w14:paraId="83010000">
      <w:pPr>
        <w:pStyle w:val="Style_2"/>
        <w:widowControl w:val="1"/>
        <w:ind/>
        <w:jc w:val="both"/>
      </w:pPr>
      <w:r>
        <w:rPr>
          <w:sz w:val="24"/>
        </w:rPr>
        <w:t xml:space="preserve">(п. 4(1).7 в ред. </w:t>
      </w:r>
      <w:r>
        <w:rPr>
          <w:color w:val="0000FF"/>
          <w:sz w:val="24"/>
        </w:rPr>
        <w:fldChar w:fldCharType="begin"/>
      </w:r>
      <w:r>
        <w:rPr>
          <w:color w:val="0000FF"/>
          <w:sz w:val="24"/>
        </w:rPr>
        <w:instrText>HYPERLINK "https://login.consultant.ru/link/?req=doc&amp;base=RLAW095&amp;n=250372&amp;date=19.08.2025&amp;dst=100148&amp;field=134"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4010000">
      <w:pPr>
        <w:pStyle w:val="Style_2"/>
        <w:widowControl w:val="1"/>
        <w:spacing w:before="240"/>
        <w:ind w:firstLine="540"/>
        <w:jc w:val="both"/>
      </w:pPr>
      <w:r>
        <w:rPr>
          <w:sz w:val="24"/>
        </w:rPr>
        <w:t>4(1).8. Заявление и прилагаемые документы представляются в организацию, осуществляющую образовательную деятельность, лично.</w:t>
      </w:r>
    </w:p>
    <w:p w14:paraId="85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"https://login.consultant.ru/link/?req=doc&amp;base=RLAW095&amp;n=250372&amp;date=19.08.2025&amp;dst=100158&amp;field=134"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6010000">
      <w:pPr>
        <w:pStyle w:val="Style_2"/>
        <w:widowControl w:val="1"/>
        <w:spacing w:before="240"/>
        <w:ind w:firstLine="540"/>
        <w:jc w:val="both"/>
      </w:pPr>
      <w:r>
        <w:rPr>
          <w:sz w:val="24"/>
        </w:rPr>
        <w:t>Копии документов представляются с предъявлением подлинников либо заверенными в нотариальном порядке.</w:t>
      </w:r>
    </w:p>
    <w:p w14:paraId="87010000">
      <w:pPr>
        <w:pStyle w:val="Style_2"/>
        <w:widowControl w:val="1"/>
        <w:spacing w:before="240"/>
        <w:ind w:firstLine="540"/>
        <w:jc w:val="both"/>
      </w:pPr>
      <w:r>
        <w:rPr>
          <w:sz w:val="24"/>
        </w:rPr>
        <w:t>При представлении копий документов с подлинниками специалист организации, осуществляющей образовательную деятельность, осуществляющий прием документов, делает на копии отметку о ее соответствии подлиннику и возвращает подлинники заявителю (представителю заявителя).</w:t>
      </w:r>
    </w:p>
    <w:p w14:paraId="88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"https://login.consultant.ru/link/?req=doc&amp;base=RLAW095&amp;n=250372&amp;date=19.08.2025&amp;dst=100159&amp;field=134"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9010000">
      <w:pPr>
        <w:pStyle w:val="Style_2"/>
        <w:widowControl w:val="1"/>
        <w:spacing w:before="240"/>
        <w:ind w:firstLine="540"/>
        <w:jc w:val="both"/>
      </w:pPr>
      <w:r>
        <w:rPr>
          <w:sz w:val="24"/>
        </w:rPr>
        <w:t>4(1).9. Заявление регистрируется в день поступления в организацию, осуществляющую образовательную деятельность, специалистом организации, осуществляющей образовательную деятельность, осуществляющим прием документов.</w:t>
      </w:r>
    </w:p>
    <w:p w14:paraId="8A010000">
      <w:pPr>
        <w:pStyle w:val="Style_2"/>
        <w:widowControl w:val="1"/>
        <w:spacing w:before="240"/>
        <w:ind w:firstLine="540"/>
        <w:jc w:val="both"/>
      </w:pPr>
      <w:r>
        <w:rPr>
          <w:sz w:val="24"/>
        </w:rPr>
        <w:t>Специалист организации, осуществляющей образовательную деятельность,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14:paraId="8B010000">
      <w:pPr>
        <w:pStyle w:val="Style_2"/>
        <w:widowControl w:val="1"/>
        <w:spacing w:before="240"/>
        <w:ind w:firstLine="540"/>
        <w:jc w:val="both"/>
      </w:pPr>
      <w:r>
        <w:rPr>
          <w:sz w:val="24"/>
        </w:rPr>
        <w:t>о перечне документов (копий документов),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14:paraId="8C010000">
      <w:pPr>
        <w:pStyle w:val="Style_2"/>
        <w:widowControl w:val="1"/>
        <w:spacing w:before="240"/>
        <w:ind w:firstLine="540"/>
        <w:jc w:val="both"/>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организацией, осуществляющей образовательную деятельность, в день регистрации заявления установлен факт наличия в заявлении недостоверной и (или) неполной информации и (или) заявление составлено не по установленной форме.</w:t>
      </w:r>
    </w:p>
    <w:p w14:paraId="8D010000">
      <w:pPr>
        <w:pStyle w:val="Style_2"/>
        <w:widowControl w:val="1"/>
        <w:ind/>
        <w:jc w:val="both"/>
      </w:pPr>
      <w:r>
        <w:rPr>
          <w:sz w:val="24"/>
        </w:rPr>
        <w:t xml:space="preserve">(п. 4(1).9 в ред. </w:t>
      </w:r>
      <w:r>
        <w:rPr>
          <w:color w:val="0000FF"/>
          <w:sz w:val="24"/>
        </w:rPr>
        <w:fldChar w:fldCharType="begin"/>
      </w:r>
      <w:r>
        <w:rPr>
          <w:color w:val="0000FF"/>
          <w:sz w:val="24"/>
        </w:rPr>
        <w:instrText>HYPERLINK "https://login.consultant.ru/link/?req=doc&amp;base=RLAW095&amp;n=250372&amp;date=19.08.2025&amp;dst=100160&amp;field=134"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E010000">
      <w:pPr>
        <w:pStyle w:val="Style_2"/>
        <w:widowControl w:val="1"/>
        <w:spacing w:before="240"/>
        <w:ind w:firstLine="540"/>
        <w:jc w:val="both"/>
      </w:pPr>
      <w:r>
        <w:rPr>
          <w:sz w:val="24"/>
        </w:rPr>
        <w:t>4(1).10. Решение о предоставлении (отказе в предоставлении) пособия на приобретение учебной литературы и письменных принадлежностей и ежемесячного пособия принимается организацией, осуществляющей образовательную деятельность, не позднее 2 рабочего дня со дня получения всех необходимых для принятия соответствующего решения документов (копий документов) и (или) сведений.</w:t>
      </w:r>
    </w:p>
    <w:p w14:paraId="8F010000">
      <w:pPr>
        <w:pStyle w:val="Style_2"/>
        <w:widowControl w:val="1"/>
        <w:spacing w:before="240"/>
        <w:ind w:firstLine="540"/>
        <w:jc w:val="both"/>
      </w:pPr>
      <w:r>
        <w:rPr>
          <w:sz w:val="24"/>
        </w:rPr>
        <w:t>Основаниями для отказа в предоставлении пособия на приобретение учебной литературы и письменных принадлежностей и ежемесячного пособия являются:</w:t>
      </w:r>
    </w:p>
    <w:p w14:paraId="90010000">
      <w:pPr>
        <w:pStyle w:val="Style_2"/>
        <w:widowControl w:val="1"/>
        <w:spacing w:before="240"/>
        <w:ind w:firstLine="540"/>
        <w:jc w:val="both"/>
      </w:pPr>
      <w:r>
        <w:rPr>
          <w:sz w:val="24"/>
        </w:rPr>
        <w:t>выявление противоречий в сведениях, содержащихся в представленных документах;</w:t>
      </w:r>
    </w:p>
    <w:p w14:paraId="91010000">
      <w:pPr>
        <w:pStyle w:val="Style_2"/>
        <w:widowControl w:val="1"/>
        <w:spacing w:before="240"/>
        <w:ind w:firstLine="540"/>
        <w:jc w:val="both"/>
      </w:pPr>
      <w:r>
        <w:rPr>
          <w:sz w:val="24"/>
        </w:rPr>
        <w:t xml:space="preserve">отсутствие у лиц, указанных в </w:t>
      </w:r>
      <w:r>
        <w:rPr>
          <w:color w:val="0000FF"/>
          <w:sz w:val="24"/>
        </w:rPr>
        <w:fldChar w:fldCharType="begin"/>
      </w:r>
      <w:r>
        <w:rPr>
          <w:color w:val="0000FF"/>
          <w:sz w:val="24"/>
        </w:rPr>
        <w:instrText>HYPERLINK \l "P297" \o "4(1).1. В соответствии с законом области детям-сиротам и детям, оставшимся без попечения родителей, лицам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обучающимся по очной форме обучения по программам переподготовки рабочих и служащих за счет средств областного бюджета в течение всего периода прохождения обучения выплачивается пособие на приобретение учебной литературы и письменных принад..."</w:instrText>
      </w:r>
      <w:r>
        <w:rPr>
          <w:color w:val="0000FF"/>
          <w:sz w:val="24"/>
        </w:rPr>
        <w:fldChar w:fldCharType="separate"/>
      </w:r>
      <w:r>
        <w:rPr>
          <w:color w:val="0000FF"/>
          <w:sz w:val="24"/>
        </w:rPr>
        <w:t>пункте 4(1).1</w:t>
      </w:r>
      <w:r>
        <w:rPr>
          <w:color w:val="0000FF"/>
          <w:sz w:val="24"/>
        </w:rPr>
        <w:fldChar w:fldCharType="end"/>
      </w:r>
      <w:r>
        <w:rPr>
          <w:sz w:val="24"/>
        </w:rPr>
        <w:t xml:space="preserve"> настоящего Порядка, права на предоставление ежегодного пособия на приобретение учебной литературы и письменных принадлежностей на день регистрации заявления;</w:t>
      </w:r>
    </w:p>
    <w:p w14:paraId="92010000">
      <w:pPr>
        <w:pStyle w:val="Style_2"/>
        <w:widowControl w:val="1"/>
        <w:spacing w:before="240"/>
        <w:ind w:firstLine="540"/>
        <w:jc w:val="both"/>
      </w:pPr>
      <w:r>
        <w:rPr>
          <w:sz w:val="24"/>
        </w:rPr>
        <w:t>непредставление заявителем (представителем заявителя) в организацию, осуществляющую образовательную деятельность,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сведений), которые заявителю (представителю заявителя) необходимо представить;</w:t>
      </w:r>
    </w:p>
    <w:p w14:paraId="93010000">
      <w:pPr>
        <w:pStyle w:val="Style_2"/>
        <w:widowControl w:val="1"/>
        <w:spacing w:before="240"/>
        <w:ind w:firstLine="540"/>
        <w:jc w:val="both"/>
      </w:pPr>
      <w:r>
        <w:rPr>
          <w:sz w:val="24"/>
        </w:rPr>
        <w:t>непредставление заявителем (представителем заявителя) в организацию, осуществляющую образовательную деятельность,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 установленной формы заявления.</w:t>
      </w:r>
    </w:p>
    <w:p w14:paraId="94010000">
      <w:pPr>
        <w:pStyle w:val="Style_2"/>
        <w:widowControl w:val="1"/>
        <w:spacing w:before="240"/>
        <w:ind w:firstLine="540"/>
        <w:jc w:val="both"/>
      </w:pPr>
      <w:r>
        <w:rPr>
          <w:sz w:val="24"/>
        </w:rPr>
        <w:t>В случае отказа в предоставлении пособия на приобретение учебной литературы и письменных принадлежностей и ежемесячного пособия организация, осуществляющая образовательную деятельность, в течение 2 рабочих дней со дня принятия решения об отказе в предоставлении пособия на приобретение учебной литературы и письменных принадлежностей и ежемесячного пособия письменно уведомляет об этом заявителя (представителя заявителя) с указанием основания отказа и порядка его обжалования.</w:t>
      </w:r>
    </w:p>
    <w:p w14:paraId="95010000">
      <w:pPr>
        <w:pStyle w:val="Style_2"/>
        <w:widowControl w:val="1"/>
        <w:ind/>
        <w:jc w:val="both"/>
      </w:pPr>
      <w:r>
        <w:rPr>
          <w:sz w:val="24"/>
        </w:rPr>
        <w:t xml:space="preserve">(п. 4(1).10 в ред. </w:t>
      </w:r>
      <w:r>
        <w:rPr>
          <w:color w:val="0000FF"/>
          <w:sz w:val="24"/>
        </w:rPr>
        <w:fldChar w:fldCharType="begin"/>
      </w:r>
      <w:r>
        <w:rPr>
          <w:color w:val="0000FF"/>
          <w:sz w:val="24"/>
        </w:rPr>
        <w:instrText>HYPERLINK "https://login.consultant.ru/link/?req=doc&amp;base=RLAW095&amp;n=250372&amp;date=19.08.2025&amp;dst=100165&amp;field=134"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96010000">
      <w:pPr>
        <w:pStyle w:val="Style_2"/>
        <w:widowControl w:val="1"/>
        <w:spacing w:before="240"/>
        <w:ind w:firstLine="540"/>
        <w:jc w:val="both"/>
      </w:pPr>
      <w:r>
        <w:rPr>
          <w:sz w:val="24"/>
        </w:rPr>
        <w:t xml:space="preserve">4(1).11. Организация, осуществляющая образовательную деятельность, принимает решение о предоставлении пособия на приобретение учебной литературы и письменных принадлежностей и ежемесячного пособия лицам, указанным в </w:t>
      </w:r>
      <w:r>
        <w:rPr>
          <w:color w:val="0000FF"/>
          <w:sz w:val="24"/>
        </w:rPr>
        <w:fldChar w:fldCharType="begin"/>
      </w:r>
      <w:r>
        <w:rPr>
          <w:color w:val="0000FF"/>
          <w:sz w:val="24"/>
        </w:rPr>
        <w:instrText>HYPERLINK \l "P297" \o "4(1).1. В соответствии с законом области детям-сиротам и детям, оставшимся без попечения родителей, лицам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обучающимся по очной форме обучения по программам переподготовки рабочих и служащих за счет средств областного бюджета в течение всего периода прохождения обучения выплачивается пособие на приобретение учебной литературы и письменных принад..."</w:instrText>
      </w:r>
      <w:r>
        <w:rPr>
          <w:color w:val="0000FF"/>
          <w:sz w:val="24"/>
        </w:rPr>
        <w:fldChar w:fldCharType="separate"/>
      </w:r>
      <w:r>
        <w:rPr>
          <w:color w:val="0000FF"/>
          <w:sz w:val="24"/>
        </w:rPr>
        <w:t>пункте 4(1).1</w:t>
      </w:r>
      <w:r>
        <w:rPr>
          <w:color w:val="0000FF"/>
          <w:sz w:val="24"/>
        </w:rPr>
        <w:fldChar w:fldCharType="end"/>
      </w:r>
      <w:r>
        <w:rPr>
          <w:sz w:val="24"/>
        </w:rPr>
        <w:t xml:space="preserve"> настоящего Порядка, на весь период их обучения в организации, осуществляющей образовательную деятельность, со дня принятия решения о предоставлении пособия на приобретение учебной литературы и письменных принадлежностей и ежемесячного пособия.</w:t>
      </w:r>
    </w:p>
    <w:p w14:paraId="97010000">
      <w:pPr>
        <w:pStyle w:val="Style_2"/>
        <w:widowControl w:val="1"/>
        <w:spacing w:before="240"/>
        <w:ind w:firstLine="540"/>
        <w:jc w:val="both"/>
      </w:pPr>
      <w:r>
        <w:rPr>
          <w:sz w:val="24"/>
        </w:rPr>
        <w:t>4(1).12. Пособие на приобретение учебной литературы и письменных принадлежностей выплачивается заявителю путем перечисления денежных средств на лицевой счет заявителя, открытый в кредитной организации или в отделении почтовой связи:</w:t>
      </w:r>
    </w:p>
    <w:p w14:paraId="98010000">
      <w:pPr>
        <w:pStyle w:val="Style_2"/>
        <w:widowControl w:val="1"/>
        <w:spacing w:before="240"/>
        <w:ind w:firstLine="540"/>
        <w:jc w:val="both"/>
      </w:pPr>
      <w:r>
        <w:rPr>
          <w:sz w:val="24"/>
        </w:rPr>
        <w:t>впервые - не позднее последнего числа месяца, следующего за месяцем принятия решения о предоставлении пособия на приобретение учебной литературы и письменных принадлежностей и ежемесячного пособия;</w:t>
      </w:r>
    </w:p>
    <w:p w14:paraId="99010000">
      <w:pPr>
        <w:pStyle w:val="Style_2"/>
        <w:widowControl w:val="1"/>
        <w:spacing w:before="240"/>
        <w:ind w:firstLine="540"/>
        <w:jc w:val="both"/>
      </w:pPr>
      <w:r>
        <w:rPr>
          <w:sz w:val="24"/>
        </w:rPr>
        <w:t>в последующем - ежегодно в срок до 1 числа месяца, следующего за месяцем, в котором была осуществлена выплата пособия на приобретение учебной литературы и письменных принадлежностей.</w:t>
      </w:r>
    </w:p>
    <w:p w14:paraId="9A010000">
      <w:pPr>
        <w:pStyle w:val="Style_2"/>
        <w:widowControl w:val="1"/>
        <w:spacing w:before="240"/>
        <w:ind w:firstLine="540"/>
        <w:jc w:val="both"/>
      </w:pPr>
      <w:r>
        <w:rPr>
          <w:sz w:val="24"/>
        </w:rPr>
        <w:t>Ежемесячное пособие выплачивается заявителю путем перечисления денежных средств на лицевой счет заявителя, открытый в кредитной организации или в отделении почтовой связи:</w:t>
      </w:r>
    </w:p>
    <w:p w14:paraId="9B010000">
      <w:pPr>
        <w:pStyle w:val="Style_2"/>
        <w:widowControl w:val="1"/>
        <w:spacing w:before="240"/>
        <w:ind w:firstLine="540"/>
        <w:jc w:val="both"/>
      </w:pPr>
      <w:r>
        <w:rPr>
          <w:sz w:val="24"/>
        </w:rPr>
        <w:t>впервые - не позднее последнего числа месяца, следующего за месяцем принятия решения о предоставлении пособия на приобретение учебной литературы и письменных принадлежностей и ежемесячного пособия;</w:t>
      </w:r>
    </w:p>
    <w:p w14:paraId="9C010000">
      <w:pPr>
        <w:pStyle w:val="Style_2"/>
        <w:widowControl w:val="1"/>
        <w:spacing w:before="240"/>
        <w:ind w:firstLine="540"/>
        <w:jc w:val="both"/>
      </w:pPr>
      <w:r>
        <w:rPr>
          <w:sz w:val="24"/>
        </w:rPr>
        <w:t>в последующем - ежемесячно не позднее последнего числа текущего месяца.</w:t>
      </w:r>
    </w:p>
    <w:p w14:paraId="9D010000">
      <w:pPr>
        <w:pStyle w:val="Style_2"/>
        <w:widowControl w:val="1"/>
        <w:spacing w:before="240"/>
        <w:ind w:firstLine="540"/>
        <w:jc w:val="both"/>
      </w:pPr>
      <w:r>
        <w:rPr>
          <w:sz w:val="24"/>
        </w:rPr>
        <w:t xml:space="preserve">4(1).13. Предоставление пособия на приобретение учебной литературы и письменных принадлежностей и ежемесячного пособия прекращается в случае отчисления лица, указанного </w:t>
      </w:r>
      <w:r>
        <w:rPr>
          <w:color w:val="0000FF"/>
          <w:sz w:val="24"/>
        </w:rPr>
        <w:fldChar w:fldCharType="begin"/>
      </w:r>
      <w:r>
        <w:rPr>
          <w:color w:val="0000FF"/>
          <w:sz w:val="24"/>
        </w:rPr>
        <w:instrText>HYPERLINK \l "P297" \o "4(1).1. В соответствии с законом области детям-сиротам и детям, оставшимся без попечения родителей, лицам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обучающимся по очной форме обучения по программам переподготовки рабочих и служащих за счет средств областного бюджета в течение всего периода прохождения обучения выплачивается пособие на приобретение учебной литературы и письменных принад..."</w:instrText>
      </w:r>
      <w:r>
        <w:rPr>
          <w:color w:val="0000FF"/>
          <w:sz w:val="24"/>
        </w:rPr>
        <w:fldChar w:fldCharType="separate"/>
      </w:r>
      <w:r>
        <w:rPr>
          <w:color w:val="0000FF"/>
          <w:sz w:val="24"/>
        </w:rPr>
        <w:t>пункте 4(1).1</w:t>
      </w:r>
      <w:r>
        <w:rPr>
          <w:color w:val="0000FF"/>
          <w:sz w:val="24"/>
        </w:rPr>
        <w:fldChar w:fldCharType="end"/>
      </w:r>
      <w:r>
        <w:rPr>
          <w:sz w:val="24"/>
        </w:rPr>
        <w:t xml:space="preserve"> настоящего Порядка, из организации, осуществляющей образовательную деятельность.</w:t>
      </w:r>
    </w:p>
    <w:p w14:paraId="9E010000">
      <w:pPr>
        <w:pStyle w:val="Style_2"/>
        <w:widowControl w:val="1"/>
        <w:spacing w:before="240"/>
        <w:ind w:firstLine="540"/>
        <w:jc w:val="both"/>
      </w:pPr>
      <w:r>
        <w:rPr>
          <w:sz w:val="24"/>
        </w:rPr>
        <w:t xml:space="preserve">Предоставление пособия на приобретение учебной литературы и письменных принадлежностей и ежемесячного пособия прекращается со дня отчисления лица, указанного в </w:t>
      </w:r>
      <w:r>
        <w:rPr>
          <w:color w:val="0000FF"/>
          <w:sz w:val="24"/>
        </w:rPr>
        <w:fldChar w:fldCharType="begin"/>
      </w:r>
      <w:r>
        <w:rPr>
          <w:color w:val="0000FF"/>
          <w:sz w:val="24"/>
        </w:rPr>
        <w:instrText>HYPERLINK \l "P297" \o "4(1).1. В соответствии с законом области детям-сиротам и детям, оставшимся без попечения родителей, лицам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обучающимся по очной форме обучения по программам переподготовки рабочих и служащих за счет средств областного бюджета в течение всего периода прохождения обучения выплачивается пособие на приобретение учебной литературы и письменных принад..."</w:instrText>
      </w:r>
      <w:r>
        <w:rPr>
          <w:color w:val="0000FF"/>
          <w:sz w:val="24"/>
        </w:rPr>
        <w:fldChar w:fldCharType="separate"/>
      </w:r>
      <w:r>
        <w:rPr>
          <w:color w:val="0000FF"/>
          <w:sz w:val="24"/>
        </w:rPr>
        <w:t>пункте 4(1).1</w:t>
      </w:r>
      <w:r>
        <w:rPr>
          <w:color w:val="0000FF"/>
          <w:sz w:val="24"/>
        </w:rPr>
        <w:fldChar w:fldCharType="end"/>
      </w:r>
      <w:r>
        <w:rPr>
          <w:sz w:val="24"/>
        </w:rPr>
        <w:t xml:space="preserve"> настоящего Порядка, из организации, осуществляющей образовательную деятельность.</w:t>
      </w:r>
    </w:p>
    <w:p w14:paraId="9F010000">
      <w:pPr>
        <w:pStyle w:val="Style_2"/>
        <w:widowControl w:val="1"/>
        <w:spacing w:before="240"/>
        <w:ind w:firstLine="540"/>
        <w:jc w:val="both"/>
      </w:pPr>
      <w:r>
        <w:rPr>
          <w:sz w:val="24"/>
        </w:rPr>
        <w:t xml:space="preserve">4(1).14. Организация, осуществляющая образовательную деятельность, принимает решение о прекращении предоставления пособия на приобретение учебной литературы и письменных принадлежностей и ежемесячного пособия в день отчисления лиц, указанных в </w:t>
      </w:r>
      <w:r>
        <w:rPr>
          <w:color w:val="0000FF"/>
          <w:sz w:val="24"/>
        </w:rPr>
        <w:fldChar w:fldCharType="begin"/>
      </w:r>
      <w:r>
        <w:rPr>
          <w:color w:val="0000FF"/>
          <w:sz w:val="24"/>
        </w:rPr>
        <w:instrText>HYPERLINK \l "P297" \o "4(1).1. В соответствии с законом области детям-сиротам и детям, оставшимся без попечения родителей, лицам из числа детей-сирот и детей, оставшихся без попечения родителей, с ограниченными возможностями здоровья (в том числе с различными формами умственной отсталости), обучающимся по очной форме обучения по программам переподготовки рабочих и служащих за счет средств областного бюджета в течение всего периода прохождения обучения выплачивается пособие на приобретение учебной литературы и письменных принад..."</w:instrText>
      </w:r>
      <w:r>
        <w:rPr>
          <w:color w:val="0000FF"/>
          <w:sz w:val="24"/>
        </w:rPr>
        <w:fldChar w:fldCharType="separate"/>
      </w:r>
      <w:r>
        <w:rPr>
          <w:color w:val="0000FF"/>
          <w:sz w:val="24"/>
        </w:rPr>
        <w:t>пункте 4(1).1</w:t>
      </w:r>
      <w:r>
        <w:rPr>
          <w:color w:val="0000FF"/>
          <w:sz w:val="24"/>
        </w:rPr>
        <w:fldChar w:fldCharType="end"/>
      </w:r>
      <w:r>
        <w:rPr>
          <w:sz w:val="24"/>
        </w:rPr>
        <w:t xml:space="preserve"> настоящего Порядка, из организации, осуществляющей образовательную деятельность.</w:t>
      </w:r>
    </w:p>
    <w:p w14:paraId="A0010000">
      <w:pPr>
        <w:pStyle w:val="Style_2"/>
        <w:widowControl w:val="1"/>
        <w:spacing w:before="240"/>
        <w:ind w:firstLine="540"/>
        <w:jc w:val="both"/>
      </w:pPr>
      <w:r>
        <w:rPr>
          <w:sz w:val="24"/>
        </w:rPr>
        <w:t>4(1).15. Организация, осуществляющая образовательную деятельность, о принятом решении о прекращении предоставления пособия на приобретение учебной литературы и письменных принадлежностей и ежемесячного пособия письменно уведомляет заявителя в течение 2 рабочих дней со дня принятия указанного решения.</w:t>
      </w:r>
    </w:p>
    <w:p w14:paraId="A1010000">
      <w:pPr>
        <w:pStyle w:val="Style_2"/>
        <w:widowControl w:val="1"/>
        <w:ind/>
        <w:jc w:val="both"/>
      </w:pPr>
    </w:p>
    <w:p w14:paraId="A2010000">
      <w:pPr>
        <w:pStyle w:val="Style_3"/>
        <w:widowControl w:val="1"/>
        <w:ind/>
        <w:jc w:val="center"/>
        <w:outlineLvl w:val="1"/>
      </w:pPr>
      <w:r>
        <w:rPr>
          <w:sz w:val="24"/>
        </w:rPr>
        <w:t>V. Обеспечение бесплатным комплектом одежды, обуви,</w:t>
      </w:r>
    </w:p>
    <w:p w14:paraId="A3010000">
      <w:pPr>
        <w:pStyle w:val="Style_3"/>
        <w:widowControl w:val="1"/>
        <w:ind/>
        <w:jc w:val="center"/>
      </w:pPr>
      <w:r>
        <w:rPr>
          <w:sz w:val="24"/>
        </w:rPr>
        <w:t>мягким инвентарем, оборудованием (либо денежной</w:t>
      </w:r>
    </w:p>
    <w:p w14:paraId="A4010000">
      <w:pPr>
        <w:pStyle w:val="Style_3"/>
        <w:widowControl w:val="1"/>
        <w:ind/>
        <w:jc w:val="center"/>
      </w:pPr>
      <w:r>
        <w:rPr>
          <w:sz w:val="24"/>
        </w:rPr>
        <w:t>компенсацией) и единовременным денежным пособием выпускников</w:t>
      </w:r>
    </w:p>
    <w:p w14:paraId="A5010000">
      <w:pPr>
        <w:pStyle w:val="Style_2"/>
        <w:widowControl w:val="1"/>
        <w:ind/>
        <w:jc w:val="both"/>
      </w:pPr>
    </w:p>
    <w:p w14:paraId="A6010000">
      <w:pPr>
        <w:pStyle w:val="Style_2"/>
        <w:widowControl w:val="1"/>
        <w:ind w:firstLine="540"/>
        <w:jc w:val="both"/>
      </w:pPr>
      <w:r>
        <w:rPr>
          <w:sz w:val="24"/>
        </w:rPr>
        <w:t>5.1. В соответствии с законом области выпускники организаций, осуществляющих образовательную деятельность, обучавшиеся за счет средств областного бюджета или местных бюджетов, - дети-сироты и дети, оставшиеся без попечения родителей, лица из числа детей-сирот и детей, оставшихся без попечения родителей, лица, потерявшие в период обучения обоих родителей или единственного родителя, за исключением лиц, продолжающих обучение по очной форме за счет средств областного бюджета или местных бюджетов в профессиональных образовательных организациях и образовательных организациях высшего образования, обеспечиваются бесплатным комплектом одежды, обуви, мягким инвентарем, оборудованием (либо по заявлению выпускника денежной компенсацией) и единовременным денежным пособием.</w:t>
      </w:r>
    </w:p>
    <w:p w14:paraId="A7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"https://login.consultant.ru/link/?req=doc&amp;base=RLAW095&amp;n=217433&amp;date=19.08.2025&amp;dst=100127&amp;field=134"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A8010000">
      <w:pPr>
        <w:pStyle w:val="Style_2"/>
        <w:widowControl w:val="1"/>
        <w:spacing w:before="240"/>
        <w:ind w:firstLine="540"/>
        <w:jc w:val="both"/>
      </w:pPr>
      <w:r>
        <w:rPr>
          <w:color w:val="0000FF"/>
          <w:sz w:val="24"/>
        </w:rPr>
        <w:fldChar w:fldCharType="begin"/>
      </w:r>
      <w:r>
        <w:rPr>
          <w:color w:val="0000FF"/>
          <w:sz w:val="24"/>
        </w:rPr>
        <w:instrText>HYPERLINK \l "P1179" \o "НОРМАТИВ"</w:instrText>
      </w:r>
      <w:r>
        <w:rPr>
          <w:color w:val="0000FF"/>
          <w:sz w:val="24"/>
        </w:rPr>
        <w:fldChar w:fldCharType="separate"/>
      </w:r>
      <w:r>
        <w:rPr>
          <w:color w:val="0000FF"/>
          <w:sz w:val="24"/>
        </w:rPr>
        <w:t>Норматив</w:t>
      </w:r>
      <w:r>
        <w:rPr>
          <w:color w:val="0000FF"/>
          <w:sz w:val="24"/>
        </w:rPr>
        <w:fldChar w:fldCharType="end"/>
      </w:r>
      <w:r>
        <w:rPr>
          <w:sz w:val="24"/>
        </w:rPr>
        <w:t xml:space="preserve"> обеспечения одеждой, обувью, мягким инвентарем, оборудованием приведен в приложении 1(4) к настоящему Порядку.</w:t>
      </w:r>
    </w:p>
    <w:p w14:paraId="A9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"https://login.consultant.ru/link/?req=doc&amp;base=RLAW095&amp;n=217433&amp;date=19.08.2025&amp;dst=100128&amp;field=134"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AA010000">
      <w:pPr>
        <w:pStyle w:val="Style_2"/>
        <w:widowControl w:val="1"/>
        <w:spacing w:before="240"/>
        <w:ind w:firstLine="540"/>
        <w:jc w:val="both"/>
      </w:pPr>
      <w:r>
        <w:rPr>
          <w:sz w:val="24"/>
        </w:rPr>
        <w:t>Денежная компенсация вместо бесплатного комплекта одежды, обуви, мягкого инвентаря, оборудования выплачивается в размере 33523 рублей.</w:t>
      </w:r>
    </w:p>
    <w:p w14:paraId="AB010000">
      <w:pPr>
        <w:pStyle w:val="Style_2"/>
        <w:widowControl w:val="1"/>
        <w:spacing w:before="240"/>
        <w:ind w:firstLine="540"/>
        <w:jc w:val="both"/>
      </w:pPr>
      <w:r>
        <w:rPr>
          <w:sz w:val="24"/>
        </w:rPr>
        <w:t>Единовременное денежное пособие при выпуске из организаций, осуществляющих образовательную деятельность, выплачивается в размере 540 рублей.</w:t>
      </w:r>
    </w:p>
    <w:p w14:paraId="AC010000">
      <w:pPr>
        <w:pStyle w:val="Style_2"/>
        <w:widowControl w:val="1"/>
        <w:spacing w:before="240"/>
        <w:ind w:firstLine="540"/>
        <w:jc w:val="both"/>
      </w:pPr>
      <w:r>
        <w:rPr>
          <w:sz w:val="24"/>
        </w:rPr>
        <w:t>Бесплатный комплект одежды, обуви, мягкий инвентарь, оборудование (либо по заявлению выпускника денежная компенсация) и единовременное денежное пособие предоставляются однократно.</w:t>
      </w:r>
    </w:p>
    <w:p w14:paraId="AD010000">
      <w:pPr>
        <w:pStyle w:val="Style_2"/>
        <w:widowControl w:val="1"/>
        <w:spacing w:before="240"/>
        <w:ind w:firstLine="540"/>
        <w:jc w:val="both"/>
      </w:pPr>
      <w:r>
        <w:rPr>
          <w:sz w:val="24"/>
        </w:rPr>
        <w:t>5.2. Предоставление бесплатного комплекта одежды, обуви, мягкого инвентаря, оборудования (либо по заявлению выпускника денежной компенсации) и единовременного денежного пособия осуществляется:</w:t>
      </w:r>
    </w:p>
    <w:p w14:paraId="AE010000">
      <w:pPr>
        <w:pStyle w:val="Style_2"/>
        <w:widowControl w:val="1"/>
        <w:spacing w:before="240"/>
        <w:ind w:firstLine="540"/>
        <w:jc w:val="both"/>
      </w:pPr>
      <w:bookmarkStart w:id="22" w:name="P369"/>
      <w:bookmarkEnd w:id="22"/>
      <w:r>
        <w:rPr>
          <w:sz w:val="24"/>
        </w:rPr>
        <w:t xml:space="preserve">а) выпускникам организаций, осуществляющих образовательную деятельность, обучавшихся за счет средств областного бюджета или местных бюджетов (детям-сиротам, детям, оставшимся без попечения родителей), за исключением выпускников, указанных в </w:t>
      </w:r>
      <w:r>
        <w:rPr>
          <w:color w:val="0000FF"/>
          <w:sz w:val="24"/>
        </w:rPr>
        <w:fldChar w:fldCharType="begin"/>
      </w:r>
      <w:r>
        <w:rPr>
          <w:color w:val="0000FF"/>
          <w:sz w:val="24"/>
        </w:rPr>
        <w:instrText>HYPERLINK \l "P371" \o "б) выпускникам организаций, осуществляющих образовательную деятельность, обучавшимся за счет средств областного бюджета или местных бюджетов по образовательным программам среднего профессионального образования и (или) по программам профессиональной подготовки по профессиям рабочих, должностям служащих, - организациями, осуществляющими образовательную деятельность;"</w:instrText>
      </w:r>
      <w:r>
        <w:rPr>
          <w:color w:val="0000FF"/>
          <w:sz w:val="24"/>
        </w:rPr>
        <w:fldChar w:fldCharType="separate"/>
      </w:r>
      <w:r>
        <w:rPr>
          <w:color w:val="0000FF"/>
          <w:sz w:val="24"/>
        </w:rPr>
        <w:t>подпункте "б"</w:t>
      </w:r>
      <w:r>
        <w:rPr>
          <w:color w:val="0000FF"/>
          <w:sz w:val="24"/>
        </w:rPr>
        <w:fldChar w:fldCharType="end"/>
      </w:r>
      <w:r>
        <w:rPr>
          <w:sz w:val="24"/>
        </w:rPr>
        <w:t xml:space="preserve"> настоящего пункта, - органами местного самоуправления муниципальных районов, муниципальных округов и городских округов области, осуществляющими отдельные государственные полномочия по организации и осуществлению деятельности по опеке и попечительству (далее - орган опеки и попечительства);</w:t>
      </w:r>
    </w:p>
    <w:p w14:paraId="AF01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"https://login.consultant.ru/link/?req=doc&amp;base=RLAW095&amp;n=217433&amp;date=19.08.2025&amp;dst=100130&amp;field=134"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02.10.2023 </w:t>
      </w:r>
      <w:r>
        <w:rPr>
          <w:color w:val="0000FF"/>
          <w:sz w:val="24"/>
        </w:rPr>
        <w:fldChar w:fldCharType="begin"/>
      </w:r>
      <w:r>
        <w:rPr>
          <w:color w:val="0000FF"/>
          <w:sz w:val="24"/>
        </w:rPr>
        <w:instrText>HYPERLINK "https://login.consultant.ru/link/?req=doc&amp;base=RLAW095&amp;n=224749&amp;date=19.08.2025&amp;dst=100021&amp;field=134"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1102</w:t>
      </w:r>
      <w:r>
        <w:rPr>
          <w:color w:val="0000FF"/>
          <w:sz w:val="24"/>
        </w:rPr>
        <w:fldChar w:fldCharType="end"/>
      </w:r>
      <w:r>
        <w:rPr>
          <w:sz w:val="24"/>
        </w:rPr>
        <w:t>)</w:t>
      </w:r>
    </w:p>
    <w:p w14:paraId="B0010000">
      <w:pPr>
        <w:pStyle w:val="Style_2"/>
        <w:widowControl w:val="1"/>
        <w:spacing w:before="240"/>
        <w:ind w:firstLine="540"/>
        <w:jc w:val="both"/>
      </w:pPr>
      <w:bookmarkStart w:id="23" w:name="P371"/>
      <w:bookmarkEnd w:id="23"/>
      <w:r>
        <w:rPr>
          <w:sz w:val="24"/>
        </w:rPr>
        <w:t>б) выпускникам организаций, осуществляющих образовательную деятельность, обучавшимся за счет средств областного бюджета или местных бюджетов по образовательным программам среднего профессионального образования и (или) по программам профессиональной подготовки по профессиям рабочих, должностям служащих, - организациями, осуществляющими образовательную деятельность;</w:t>
      </w:r>
    </w:p>
    <w:p w14:paraId="B1010000">
      <w:pPr>
        <w:pStyle w:val="Style_2"/>
        <w:widowControl w:val="1"/>
        <w:spacing w:before="240"/>
        <w:ind w:firstLine="540"/>
        <w:jc w:val="both"/>
      </w:pPr>
      <w:bookmarkStart w:id="24" w:name="P372"/>
      <w:bookmarkEnd w:id="24"/>
      <w:r>
        <w:rPr>
          <w:sz w:val="24"/>
        </w:rPr>
        <w:t>в) выпускникам муниципальных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или местных бюджетов) - органами местного самоуправления, осуществляющими полномочия в сфере образования;</w:t>
      </w:r>
    </w:p>
    <w:p w14:paraId="B2010000">
      <w:pPr>
        <w:pStyle w:val="Style_2"/>
        <w:widowControl w:val="1"/>
        <w:ind/>
        <w:jc w:val="both"/>
      </w:pPr>
      <w:r>
        <w:rPr>
          <w:sz w:val="24"/>
        </w:rPr>
        <w:t xml:space="preserve">(пп. "в" введен </w:t>
      </w:r>
      <w:r>
        <w:rPr>
          <w:color w:val="0000FF"/>
          <w:sz w:val="24"/>
        </w:rPr>
        <w:fldChar w:fldCharType="begin"/>
      </w:r>
      <w:r>
        <w:rPr>
          <w:color w:val="0000FF"/>
          <w:sz w:val="24"/>
        </w:rPr>
        <w:instrText>HYPERLINK "https://login.consultant.ru/link/?req=doc&amp;base=RLAW095&amp;n=217433&amp;date=19.08.2025&amp;dst=100132&amp;field=134"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 в ред. </w:t>
      </w:r>
      <w:r>
        <w:rPr>
          <w:color w:val="0000FF"/>
          <w:sz w:val="24"/>
        </w:rPr>
        <w:fldChar w:fldCharType="begin"/>
      </w:r>
      <w:r>
        <w:rPr>
          <w:color w:val="0000FF"/>
          <w:sz w:val="24"/>
        </w:rPr>
        <w:instrText>HYPERLINK "https://login.consultant.ru/link/?req=doc&amp;base=RLAW095&amp;n=224749&amp;date=19.08.2025&amp;dst=100022&amp;field=134"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02.10.2023 N 1102)</w:t>
      </w:r>
    </w:p>
    <w:p w14:paraId="B3010000">
      <w:pPr>
        <w:pStyle w:val="Style_2"/>
        <w:widowControl w:val="1"/>
        <w:spacing w:before="240"/>
        <w:ind w:firstLine="540"/>
        <w:jc w:val="both"/>
      </w:pPr>
      <w:bookmarkStart w:id="25" w:name="P374"/>
      <w:bookmarkEnd w:id="25"/>
      <w:r>
        <w:rPr>
          <w:sz w:val="24"/>
        </w:rPr>
        <w:t>г) выпускникам государственных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 организациями, осуществляющими образовательную деятельность.</w:t>
      </w:r>
    </w:p>
    <w:p w14:paraId="B4010000">
      <w:pPr>
        <w:pStyle w:val="Style_2"/>
        <w:widowControl w:val="1"/>
        <w:ind/>
        <w:jc w:val="both"/>
      </w:pPr>
      <w:r>
        <w:rPr>
          <w:sz w:val="24"/>
        </w:rPr>
        <w:t xml:space="preserve">(пп. "г" введен </w:t>
      </w:r>
      <w:r>
        <w:rPr>
          <w:color w:val="0000FF"/>
          <w:sz w:val="24"/>
        </w:rPr>
        <w:fldChar w:fldCharType="begin"/>
      </w:r>
      <w:r>
        <w:rPr>
          <w:color w:val="0000FF"/>
          <w:sz w:val="24"/>
        </w:rPr>
        <w:instrText>HYPERLINK "https://login.consultant.ru/link/?req=doc&amp;base=RLAW095&amp;n=217433&amp;date=19.08.2025&amp;dst=100134&amp;field=134"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w:t>
      </w:r>
    </w:p>
    <w:p w14:paraId="B5010000">
      <w:pPr>
        <w:pStyle w:val="Style_2"/>
        <w:widowControl w:val="1"/>
        <w:spacing w:before="240"/>
        <w:ind w:firstLine="540"/>
        <w:jc w:val="both"/>
      </w:pPr>
      <w:r>
        <w:rPr>
          <w:sz w:val="24"/>
        </w:rPr>
        <w:t>5.2(1). Процессы назначения и выплаты денежной компенсации (взамен бесплатного комплекта одежды, обуви, мягкого инвентаря и оборудования) и единовременного денежного пособия осуществляются КУ ВО "Центр социальных выплат",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в электронном виде в информационной системе, содержащей базы данных получателей мер социальной поддержки.</w:t>
      </w:r>
    </w:p>
    <w:p w14:paraId="B6010000">
      <w:pPr>
        <w:pStyle w:val="Style_2"/>
        <w:widowControl w:val="1"/>
        <w:ind/>
        <w:jc w:val="both"/>
      </w:pPr>
      <w:r>
        <w:rPr>
          <w:sz w:val="24"/>
        </w:rPr>
        <w:t xml:space="preserve">(п. 5.2(1) введен </w:t>
      </w:r>
      <w:r>
        <w:rPr>
          <w:color w:val="0000FF"/>
          <w:sz w:val="24"/>
        </w:rPr>
        <w:fldChar w:fldCharType="begin"/>
      </w:r>
      <w:r>
        <w:rPr>
          <w:color w:val="0000FF"/>
          <w:sz w:val="24"/>
        </w:rPr>
        <w:instrText>HYPERLINK "https://login.consultant.ru/link/?req=doc&amp;base=RLAW095&amp;n=250372&amp;date=19.08.2025&amp;dst=100174&amp;field=134"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B7010000">
      <w:pPr>
        <w:pStyle w:val="Style_2"/>
        <w:widowControl w:val="1"/>
        <w:spacing w:before="240"/>
        <w:ind w:firstLine="540"/>
        <w:jc w:val="both"/>
      </w:pPr>
      <w:r>
        <w:rPr>
          <w:sz w:val="24"/>
        </w:rPr>
        <w:t xml:space="preserve">5.3. Выпускники, указанные в </w:t>
      </w:r>
      <w:r>
        <w:rPr>
          <w:color w:val="0000FF"/>
          <w:sz w:val="24"/>
        </w:rPr>
        <w:fldChar w:fldCharType="begin"/>
      </w:r>
      <w:r>
        <w:rPr>
          <w:color w:val="0000FF"/>
          <w:sz w:val="24"/>
        </w:rPr>
        <w:instrText>HYPERLINK \l "P369" \o "а) выпускникам организаций, осуществляющих образовательную деятельность, обучавшихся за счет средств областного бюджета или местных бюджетов (детям-сиротам, детям, оставшимся без попечения родителей), за исключением выпускников, указанных в подпункте "б" настоящего пункта, - органами местного самоуправления муниципальных районов, муниципальных округов и городских округов области, осуществляющими отдельные государственные полномочия по организации и осуществлению деятельности по опеке и попечительству (да..."</w:instrText>
      </w:r>
      <w:r>
        <w:rPr>
          <w:color w:val="0000FF"/>
          <w:sz w:val="24"/>
        </w:rPr>
        <w:fldChar w:fldCharType="separate"/>
      </w:r>
      <w:r>
        <w:rPr>
          <w:color w:val="0000FF"/>
          <w:sz w:val="24"/>
        </w:rPr>
        <w:t>подпунктах "а"</w:t>
      </w:r>
      <w:r>
        <w:rPr>
          <w:color w:val="0000FF"/>
          <w:sz w:val="24"/>
        </w:rPr>
        <w:fldChar w:fldCharType="end"/>
      </w:r>
      <w:r>
        <w:rPr>
          <w:sz w:val="24"/>
        </w:rPr>
        <w:t xml:space="preserve">, </w:t>
      </w:r>
      <w:r>
        <w:rPr>
          <w:color w:val="0000FF"/>
          <w:sz w:val="24"/>
        </w:rPr>
        <w:fldChar w:fldCharType="begin"/>
      </w:r>
      <w:r>
        <w:rPr>
          <w:color w:val="0000FF"/>
          <w:sz w:val="24"/>
        </w:rPr>
        <w:instrText>HYPERLINK \l "P372" \o "в) выпускникам муниципальных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или местных бюджетов) - органами местного самоуправления, осуществляющими полномочия в сфере образования;"</w:instrText>
      </w:r>
      <w:r>
        <w:rPr>
          <w:color w:val="0000FF"/>
          <w:sz w:val="24"/>
        </w:rPr>
        <w:fldChar w:fldCharType="separate"/>
      </w:r>
      <w:r>
        <w:rPr>
          <w:color w:val="0000FF"/>
          <w:sz w:val="24"/>
        </w:rPr>
        <w:t>"в"</w:t>
      </w:r>
      <w:r>
        <w:rPr>
          <w:color w:val="0000FF"/>
          <w:sz w:val="24"/>
        </w:rPr>
        <w:fldChar w:fldCharType="end"/>
      </w:r>
      <w:r>
        <w:rPr>
          <w:sz w:val="24"/>
        </w:rPr>
        <w:t xml:space="preserve"> и </w:t>
      </w:r>
      <w:r>
        <w:rPr>
          <w:color w:val="0000FF"/>
          <w:sz w:val="24"/>
        </w:rPr>
        <w:fldChar w:fldCharType="begin"/>
      </w:r>
      <w:r>
        <w:rPr>
          <w:color w:val="0000FF"/>
          <w:sz w:val="24"/>
        </w:rPr>
        <w:instrText>HYPERLINK \l "P374" \o "г) выпускникам государственных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 организациями, осуществляющими образовательную деятельность."</w:instrText>
      </w:r>
      <w:r>
        <w:rPr>
          <w:color w:val="0000FF"/>
          <w:sz w:val="24"/>
        </w:rPr>
        <w:fldChar w:fldCharType="separate"/>
      </w:r>
      <w:r>
        <w:rPr>
          <w:color w:val="0000FF"/>
          <w:sz w:val="24"/>
        </w:rPr>
        <w:t>"г" пункта 5.2</w:t>
      </w:r>
      <w:r>
        <w:rPr>
          <w:color w:val="0000FF"/>
          <w:sz w:val="24"/>
        </w:rPr>
        <w:fldChar w:fldCharType="end"/>
      </w:r>
      <w:r>
        <w:rPr>
          <w:sz w:val="24"/>
        </w:rPr>
        <w:t xml:space="preserve"> настоящего Порядка, вправе реализовать свое право на получение бесплатного комплекта одежды, обуви, мягкого инвентаря, оборудования (либо денежной компенсации) и единовременного денежного пособия не ранее 1 сентября года, в котором им выдан аттестат об основном общем образовании, либо аттестат о среднем общем образовании, либо свидетельство об обучении лица с ограниченными возможностями здоровья (с различными формами умственной отсталости), не имеющего основного общего и среднего общего образования и обучавшегося по адаптированным основным общеобразовательным программам.</w:t>
      </w:r>
    </w:p>
    <w:p w14:paraId="B8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"https://login.consultant.ru/link/?req=doc&amp;base=RLAW095&amp;n=217433&amp;date=19.08.2025&amp;dst=100135&amp;field=134"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B9010000">
      <w:pPr>
        <w:pStyle w:val="Style_2"/>
        <w:widowControl w:val="1"/>
        <w:spacing w:before="240"/>
        <w:ind w:firstLine="540"/>
        <w:jc w:val="both"/>
      </w:pPr>
      <w:r>
        <w:rPr>
          <w:sz w:val="24"/>
        </w:rPr>
        <w:t xml:space="preserve">5.4. Выпускники, указанные в </w:t>
      </w:r>
      <w:r>
        <w:rPr>
          <w:color w:val="0000FF"/>
          <w:sz w:val="24"/>
        </w:rPr>
        <w:fldChar w:fldCharType="begin"/>
      </w:r>
      <w:r>
        <w:rPr>
          <w:color w:val="0000FF"/>
          <w:sz w:val="24"/>
        </w:rPr>
        <w:instrText>HYPERLINK \l "P369" \o "а) выпускникам организаций, осуществляющих образовательную деятельность, обучавшихся за счет средств областного бюджета или местных бюджетов (детям-сиротам, детям, оставшимся без попечения родителей), за исключением выпускников, указанных в подпункте "б" настоящего пункта, - органами местного самоуправления муниципальных районов, муниципальных округов и городских округов области, осуществляющими отдельные государственные полномочия по организации и осуществлению деятельности по опеке и попечительству (да..."</w:instrText>
      </w:r>
      <w:r>
        <w:rPr>
          <w:color w:val="0000FF"/>
          <w:sz w:val="24"/>
        </w:rPr>
        <w:fldChar w:fldCharType="separate"/>
      </w:r>
      <w:r>
        <w:rPr>
          <w:color w:val="0000FF"/>
          <w:sz w:val="24"/>
        </w:rPr>
        <w:t>подпункте "а" пункта 5.2</w:t>
      </w:r>
      <w:r>
        <w:rPr>
          <w:color w:val="0000FF"/>
          <w:sz w:val="24"/>
        </w:rPr>
        <w:fldChar w:fldCharType="end"/>
      </w:r>
      <w:r>
        <w:rPr>
          <w:sz w:val="24"/>
        </w:rPr>
        <w:t xml:space="preserve"> настоящего Порядка (далее также в настоящем разделе - заявители), для предоставления бесплатного комплекта одежды, обуви, мягкого инвентаря, оборудования (либо денежной компенсации) и единовременного денежного пособия обращаются в орган опеки и попечительства по месту регистрации (учета), по месту жительства (месту пребывания) с </w:t>
      </w:r>
      <w:r>
        <w:rPr>
          <w:color w:val="0000FF"/>
          <w:sz w:val="24"/>
        </w:rPr>
        <w:fldChar w:fldCharType="begin"/>
      </w:r>
      <w:r>
        <w:rPr>
          <w:color w:val="0000FF"/>
          <w:sz w:val="24"/>
        </w:rPr>
        <w:instrText>HYPERLINK \l "P1393"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2 к настоящему Порядку.</w:t>
      </w:r>
    </w:p>
    <w:p w14:paraId="BA01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"https://login.consultant.ru/link/?req=doc&amp;base=RLAW095&amp;n=217433&amp;date=19.08.2025&amp;dst=100137&amp;field=134"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30.04.2025 </w:t>
      </w:r>
      <w:r>
        <w:rPr>
          <w:color w:val="0000FF"/>
          <w:sz w:val="24"/>
        </w:rPr>
        <w:fldChar w:fldCharType="begin"/>
      </w:r>
      <w:r>
        <w:rPr>
          <w:color w:val="0000FF"/>
          <w:sz w:val="24"/>
        </w:rPr>
        <w:instrText>HYPERLINK "https://login.consultant.ru/link/?req=doc&amp;base=RLAW095&amp;n=250372&amp;date=19.08.2025&amp;dst=100176&amp;field=134"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sz w:val="24"/>
        </w:rPr>
        <w:t>)</w:t>
      </w:r>
    </w:p>
    <w:p w14:paraId="BB010000">
      <w:pPr>
        <w:pStyle w:val="Style_2"/>
        <w:widowControl w:val="1"/>
        <w:spacing w:before="240"/>
        <w:ind w:firstLine="540"/>
        <w:jc w:val="both"/>
      </w:pPr>
      <w:r>
        <w:rPr>
          <w:sz w:val="24"/>
        </w:rPr>
        <w:t xml:space="preserve">Абзацы второй - четвертый утратили силу. - </w:t>
      </w:r>
      <w:r>
        <w:rPr>
          <w:color w:val="0000FF"/>
          <w:sz w:val="24"/>
        </w:rPr>
        <w:fldChar w:fldCharType="begin"/>
      </w:r>
      <w:r>
        <w:rPr>
          <w:color w:val="0000FF"/>
          <w:sz w:val="24"/>
        </w:rPr>
        <w:instrText>HYPERLINK "https://login.consultant.ru/link/?req=doc&amp;base=RLAW095&amp;n=217433&amp;date=19.08.2025&amp;dst=100138&amp;field=134"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w:t>
      </w:r>
      <w:r>
        <w:rPr>
          <w:color w:val="0000FF"/>
          <w:sz w:val="24"/>
        </w:rPr>
        <w:fldChar w:fldCharType="end"/>
      </w:r>
      <w:r>
        <w:rPr>
          <w:sz w:val="24"/>
        </w:rPr>
        <w:t xml:space="preserve"> Правительства Вологодской области от 13.02.2023 N 189.</w:t>
      </w:r>
    </w:p>
    <w:p w14:paraId="BC010000">
      <w:pPr>
        <w:pStyle w:val="Style_2"/>
        <w:widowControl w:val="1"/>
        <w:spacing w:before="240"/>
        <w:ind w:firstLine="540"/>
        <w:jc w:val="both"/>
      </w:pPr>
      <w:r>
        <w:rPr>
          <w:sz w:val="24"/>
        </w:rPr>
        <w:t xml:space="preserve">5.5. Выпускники, указанные в </w:t>
      </w:r>
      <w:r>
        <w:rPr>
          <w:color w:val="0000FF"/>
          <w:sz w:val="24"/>
        </w:rPr>
        <w:fldChar w:fldCharType="begin"/>
      </w:r>
      <w:r>
        <w:rPr>
          <w:color w:val="0000FF"/>
          <w:sz w:val="24"/>
        </w:rPr>
        <w:instrText>HYPERLINK \l "P371" \o "б) выпускникам организаций, осуществляющих образовательную деятельность, обучавшимся за счет средств областного бюджета или местных бюджетов по образовательным программам среднего профессионального образования и (или) по программам профессиональной подготовки по профессиям рабочих, должностям служащих, - организациями, осуществляющими образовательную деятельность;"</w:instrText>
      </w:r>
      <w:r>
        <w:rPr>
          <w:color w:val="0000FF"/>
          <w:sz w:val="24"/>
        </w:rPr>
        <w:fldChar w:fldCharType="separate"/>
      </w:r>
      <w:r>
        <w:rPr>
          <w:color w:val="0000FF"/>
          <w:sz w:val="24"/>
        </w:rPr>
        <w:t>подпункте "б" пункта 5.2</w:t>
      </w:r>
      <w:r>
        <w:rPr>
          <w:color w:val="0000FF"/>
          <w:sz w:val="24"/>
        </w:rPr>
        <w:fldChar w:fldCharType="end"/>
      </w:r>
      <w:r>
        <w:rPr>
          <w:sz w:val="24"/>
        </w:rPr>
        <w:t xml:space="preserve"> настоящего Порядка (далее также в настоящем разделе - заявители), для предоставления бесплатного комплекта одежды, обуви, мягкого инвентаря, оборудования (либо денежной компенсации) и единовременного денежного пособия обращаются по месту учебы в организацию, осуществляющую образовательную деятельность, с </w:t>
      </w:r>
      <w:r>
        <w:rPr>
          <w:color w:val="0000FF"/>
          <w:sz w:val="24"/>
        </w:rPr>
        <w:fldChar w:fldCharType="begin"/>
      </w:r>
      <w:r>
        <w:rPr>
          <w:color w:val="0000FF"/>
          <w:sz w:val="24"/>
        </w:rPr>
        <w:instrText>HYPERLINK \l "P1393"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2 к настоящему Порядку, после успешного прохождения итоговой аттестации и до отчисления из организации, осуществляющей образовательную деятельность, в связи с получением образования (завершением обучения).</w:t>
      </w:r>
    </w:p>
    <w:p w14:paraId="BD01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"https://login.consultant.ru/link/?req=doc&amp;base=RLAW095&amp;n=217433&amp;date=19.08.2025&amp;dst=100139&amp;field=134"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30.04.2025 </w:t>
      </w:r>
      <w:r>
        <w:rPr>
          <w:color w:val="0000FF"/>
          <w:sz w:val="24"/>
        </w:rPr>
        <w:fldChar w:fldCharType="begin"/>
      </w:r>
      <w:r>
        <w:rPr>
          <w:color w:val="0000FF"/>
          <w:sz w:val="24"/>
        </w:rPr>
        <w:instrText>HYPERLINK "https://login.consultant.ru/link/?req=doc&amp;base=RLAW095&amp;n=250372&amp;date=19.08.2025&amp;dst=100177&amp;field=134"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sz w:val="24"/>
        </w:rPr>
        <w:t>)</w:t>
      </w:r>
    </w:p>
    <w:p w14:paraId="BE010000">
      <w:pPr>
        <w:pStyle w:val="Style_2"/>
        <w:widowControl w:val="1"/>
        <w:spacing w:before="240"/>
        <w:ind w:firstLine="540"/>
        <w:jc w:val="both"/>
      </w:pPr>
      <w:r>
        <w:rPr>
          <w:sz w:val="24"/>
        </w:rPr>
        <w:t xml:space="preserve">5.5(1). Выпускники, указанные в </w:t>
      </w:r>
      <w:r>
        <w:rPr>
          <w:color w:val="0000FF"/>
          <w:sz w:val="24"/>
        </w:rPr>
        <w:fldChar w:fldCharType="begin"/>
      </w:r>
      <w:r>
        <w:rPr>
          <w:color w:val="0000FF"/>
          <w:sz w:val="24"/>
        </w:rPr>
        <w:instrText>HYPERLINK \l "P372" \o "в) выпускникам муниципальных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или местных бюджетов) - органами местного самоуправления, осуществляющими полномочия в сфере образования;"</w:instrText>
      </w:r>
      <w:r>
        <w:rPr>
          <w:color w:val="0000FF"/>
          <w:sz w:val="24"/>
        </w:rPr>
        <w:fldChar w:fldCharType="separate"/>
      </w:r>
      <w:r>
        <w:rPr>
          <w:color w:val="0000FF"/>
          <w:sz w:val="24"/>
        </w:rPr>
        <w:t>подпункте "в" пункта 5.2</w:t>
      </w:r>
      <w:r>
        <w:rPr>
          <w:color w:val="0000FF"/>
          <w:sz w:val="24"/>
        </w:rPr>
        <w:fldChar w:fldCharType="end"/>
      </w:r>
      <w:r>
        <w:rPr>
          <w:sz w:val="24"/>
        </w:rPr>
        <w:t xml:space="preserve"> настоящего Порядка (далее также в настоящем разделе - заявители), для предоставления бесплатного комплекта одежды, обуви, мягкого инвентаря, оборудования (либо денежной компенсации) и единовременного денежного пособия обращаются в орган местного самоуправления, осуществляющий полномочия в сфере образования, по месту учебы с </w:t>
      </w:r>
      <w:r>
        <w:rPr>
          <w:color w:val="0000FF"/>
          <w:sz w:val="24"/>
        </w:rPr>
        <w:fldChar w:fldCharType="begin"/>
      </w:r>
      <w:r>
        <w:rPr>
          <w:color w:val="0000FF"/>
          <w:sz w:val="24"/>
        </w:rPr>
        <w:instrText>HYPERLINK \l "P1393"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2 к настоящему Порядку.</w:t>
      </w:r>
    </w:p>
    <w:p w14:paraId="BF010000">
      <w:pPr>
        <w:pStyle w:val="Style_2"/>
        <w:widowControl w:val="1"/>
        <w:ind/>
        <w:jc w:val="both"/>
      </w:pPr>
      <w:r>
        <w:rPr>
          <w:sz w:val="24"/>
        </w:rPr>
        <w:t xml:space="preserve">(п. 5.5(1) введен </w:t>
      </w:r>
      <w:r>
        <w:rPr>
          <w:color w:val="0000FF"/>
          <w:sz w:val="24"/>
        </w:rPr>
        <w:fldChar w:fldCharType="begin"/>
      </w:r>
      <w:r>
        <w:rPr>
          <w:color w:val="0000FF"/>
          <w:sz w:val="24"/>
        </w:rPr>
        <w:instrText>HYPERLINK "https://login.consultant.ru/link/?req=doc&amp;base=RLAW095&amp;n=217433&amp;date=19.08.2025&amp;dst=100142&amp;field=134"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 в ред. </w:t>
      </w:r>
      <w:r>
        <w:rPr>
          <w:color w:val="0000FF"/>
          <w:sz w:val="24"/>
        </w:rPr>
        <w:fldChar w:fldCharType="begin"/>
      </w:r>
      <w:r>
        <w:rPr>
          <w:color w:val="0000FF"/>
          <w:sz w:val="24"/>
        </w:rPr>
        <w:instrText>HYPERLINK "https://login.consultant.ru/link/?req=doc&amp;base=RLAW095&amp;n=250372&amp;date=19.08.2025&amp;dst=100178&amp;field=134"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0010000">
      <w:pPr>
        <w:pStyle w:val="Style_2"/>
        <w:widowControl w:val="1"/>
        <w:spacing w:before="240"/>
        <w:ind w:firstLine="540"/>
        <w:jc w:val="both"/>
      </w:pPr>
      <w:r>
        <w:rPr>
          <w:sz w:val="24"/>
        </w:rPr>
        <w:t xml:space="preserve">5.5(2). Выпускники, указанные в </w:t>
      </w:r>
      <w:r>
        <w:rPr>
          <w:color w:val="0000FF"/>
          <w:sz w:val="24"/>
        </w:rPr>
        <w:fldChar w:fldCharType="begin"/>
      </w:r>
      <w:r>
        <w:rPr>
          <w:color w:val="0000FF"/>
          <w:sz w:val="24"/>
        </w:rPr>
        <w:instrText>HYPERLINK \l "P374" \o "г) выпускникам государственных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 организациями, осуществляющими образовательную деятельность."</w:instrText>
      </w:r>
      <w:r>
        <w:rPr>
          <w:color w:val="0000FF"/>
          <w:sz w:val="24"/>
        </w:rPr>
        <w:fldChar w:fldCharType="separate"/>
      </w:r>
      <w:r>
        <w:rPr>
          <w:color w:val="0000FF"/>
          <w:sz w:val="24"/>
        </w:rPr>
        <w:t>подпункте "г" пункта 5.2</w:t>
      </w:r>
      <w:r>
        <w:rPr>
          <w:color w:val="0000FF"/>
          <w:sz w:val="24"/>
        </w:rPr>
        <w:fldChar w:fldCharType="end"/>
      </w:r>
      <w:r>
        <w:rPr>
          <w:sz w:val="24"/>
        </w:rPr>
        <w:t xml:space="preserve"> настоящего Порядка (далее также в настоящем разделе - заявители), для предоставления бесплатного комплекта одежды, обуви, мягкого инвентаря, оборудования (либо денежной компенсации) и единовременного денежного пособия обращаются по месту учебы в государственную организацию, осуществляющую образовательную деятельность, с </w:t>
      </w:r>
      <w:r>
        <w:rPr>
          <w:color w:val="0000FF"/>
          <w:sz w:val="24"/>
        </w:rPr>
        <w:fldChar w:fldCharType="begin"/>
      </w:r>
      <w:r>
        <w:rPr>
          <w:color w:val="0000FF"/>
          <w:sz w:val="24"/>
        </w:rPr>
        <w:instrText>HYPERLINK \l "P1393"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2 к настоящему Порядку.</w:t>
      </w:r>
    </w:p>
    <w:p w14:paraId="C1010000">
      <w:pPr>
        <w:pStyle w:val="Style_2"/>
        <w:widowControl w:val="1"/>
        <w:ind/>
        <w:jc w:val="both"/>
      </w:pPr>
      <w:r>
        <w:rPr>
          <w:sz w:val="24"/>
        </w:rPr>
        <w:t xml:space="preserve">(п. 5.5(2) введен </w:t>
      </w:r>
      <w:r>
        <w:rPr>
          <w:color w:val="0000FF"/>
          <w:sz w:val="24"/>
        </w:rPr>
        <w:fldChar w:fldCharType="begin"/>
      </w:r>
      <w:r>
        <w:rPr>
          <w:color w:val="0000FF"/>
          <w:sz w:val="24"/>
        </w:rPr>
        <w:instrText>HYPERLINK "https://login.consultant.ru/link/?req=doc&amp;base=RLAW095&amp;n=217433&amp;date=19.08.2025&amp;dst=100144&amp;field=134"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 в ред. </w:t>
      </w:r>
      <w:r>
        <w:rPr>
          <w:color w:val="0000FF"/>
          <w:sz w:val="24"/>
        </w:rPr>
        <w:fldChar w:fldCharType="begin"/>
      </w:r>
      <w:r>
        <w:rPr>
          <w:color w:val="0000FF"/>
          <w:sz w:val="24"/>
        </w:rPr>
        <w:instrText>HYPERLINK "https://login.consultant.ru/link/?req=doc&amp;base=RLAW095&amp;n=250372&amp;date=19.08.2025&amp;dst=100179&amp;field=134"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2010000">
      <w:pPr>
        <w:pStyle w:val="Style_2"/>
        <w:widowControl w:val="1"/>
        <w:spacing w:before="240"/>
        <w:ind w:firstLine="540"/>
        <w:jc w:val="both"/>
      </w:pPr>
      <w:bookmarkStart w:id="26" w:name="P389"/>
      <w:bookmarkEnd w:id="26"/>
      <w:r>
        <w:rPr>
          <w:sz w:val="24"/>
        </w:rPr>
        <w:t>5.5(3).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t>
      </w:r>
    </w:p>
    <w:p w14:paraId="C301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 участника </w:t>
      </w:r>
      <w:r>
        <w:rPr>
          <w:color w:val="0000FF"/>
          <w:sz w:val="24"/>
        </w:rPr>
        <w:fldChar w:fldCharType="begin"/>
      </w:r>
      <w:r>
        <w:rPr>
          <w:color w:val="0000FF"/>
          <w:sz w:val="24"/>
        </w:rPr>
        <w:instrText>HYPERLINK "https://login.consultant.ru/link/?req=doc&amp;base=LAW&amp;n=2713&amp;date=19.08.2025" \o ""Конвенция, отменяющая требование легализации иностранных официальных документов" (Заключена в г. Гааге 05.10.1961) (вступила в силу для России 31.05.1992)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отменяющей требование легализации иностранных официальных документов, заключенной в Гааге 5 октября 1961 года (далее - Конвенция);</w:t>
      </w:r>
    </w:p>
    <w:p w14:paraId="C4010000">
      <w:pPr>
        <w:pStyle w:val="Style_2"/>
        <w:widowControl w:val="1"/>
        <w:spacing w:before="240"/>
        <w:ind w:firstLine="540"/>
        <w:jc w:val="both"/>
      </w:pPr>
      <w:r>
        <w:rPr>
          <w:sz w:val="24"/>
        </w:rPr>
        <w:t>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не являющегося участником Конвенции;</w:t>
      </w:r>
    </w:p>
    <w:p w14:paraId="C501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являющегося участником </w:t>
      </w:r>
      <w:r>
        <w:rPr>
          <w:color w:val="0000FF"/>
          <w:sz w:val="24"/>
        </w:rPr>
        <w:fldChar w:fldCharType="begin"/>
      </w:r>
      <w:r>
        <w:rPr>
          <w:color w:val="0000FF"/>
          <w:sz w:val="24"/>
        </w:rPr>
        <w:instrText>HYPERLINK "https://login.consultant.ru/link/?req=doc&amp;base=LAW&amp;n=359690&amp;date=19.08.2025" \o ""Конвенция о правовой помощи и правовых отношениях по гражданским, семейным и уголовным делам" (Заключена в г. Минске 22.01.1993) (ред. от 28.03.1997) (вступила в силу 19.05.1994, для Российской Федерации 10.12.1994)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14:paraId="C6010000">
      <w:pPr>
        <w:pStyle w:val="Style_2"/>
        <w:widowControl w:val="1"/>
        <w:ind/>
        <w:jc w:val="both"/>
      </w:pPr>
      <w:r>
        <w:rPr>
          <w:sz w:val="24"/>
        </w:rPr>
        <w:t xml:space="preserve">(п. 5.5(3) в ред. </w:t>
      </w:r>
      <w:r>
        <w:rPr>
          <w:color w:val="0000FF"/>
          <w:sz w:val="24"/>
        </w:rPr>
        <w:fldChar w:fldCharType="begin"/>
      </w:r>
      <w:r>
        <w:rPr>
          <w:color w:val="0000FF"/>
          <w:sz w:val="24"/>
        </w:rPr>
        <w:instrText>HYPERLINK "https://login.consultant.ru/link/?req=doc&amp;base=RLAW095&amp;n=250372&amp;date=19.08.2025&amp;dst=100180&amp;field=134"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7010000">
      <w:pPr>
        <w:pStyle w:val="Style_2"/>
        <w:widowControl w:val="1"/>
        <w:spacing w:before="240"/>
        <w:ind w:firstLine="540"/>
        <w:jc w:val="both"/>
      </w:pPr>
      <w:r>
        <w:rPr>
          <w:sz w:val="24"/>
        </w:rPr>
        <w:t xml:space="preserve">5.6. В случае обращения представителя заявителя он представляет </w:t>
      </w:r>
      <w:r>
        <w:rPr>
          <w:color w:val="0000FF"/>
          <w:sz w:val="24"/>
        </w:rPr>
        <w:fldChar w:fldCharType="begin"/>
      </w:r>
      <w:r>
        <w:rPr>
          <w:color w:val="0000FF"/>
          <w:sz w:val="24"/>
        </w:rPr>
        <w:instrText>HYPERLINK \l "P1486"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3 к настоящему Порядку, документы, указанные в </w:t>
      </w:r>
      <w:r>
        <w:rPr>
          <w:color w:val="0000FF"/>
          <w:sz w:val="24"/>
        </w:rPr>
        <w:fldChar w:fldCharType="begin"/>
      </w:r>
      <w:r>
        <w:rPr>
          <w:color w:val="0000FF"/>
          <w:sz w:val="24"/>
        </w:rPr>
        <w:instrText>HYPERLINK \l "P389" \o "5.5(3).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5.5(3)</w:t>
      </w:r>
      <w:r>
        <w:rPr>
          <w:color w:val="0000FF"/>
          <w:sz w:val="24"/>
        </w:rPr>
        <w:fldChar w:fldCharType="end"/>
      </w:r>
      <w:r>
        <w:rPr>
          <w:sz w:val="24"/>
        </w:rPr>
        <w:t xml:space="preserve"> настоящего Порядка, и предъявляет документ, подтверждающий полномочия представителя заявителя.</w:t>
      </w:r>
    </w:p>
    <w:p w14:paraId="C8010000">
      <w:pPr>
        <w:pStyle w:val="Style_2"/>
        <w:widowControl w:val="1"/>
        <w:ind/>
        <w:jc w:val="both"/>
      </w:pPr>
      <w:r>
        <w:rPr>
          <w:sz w:val="24"/>
        </w:rPr>
        <w:t xml:space="preserve">(п. 5.6 в ред. </w:t>
      </w:r>
      <w:r>
        <w:rPr>
          <w:color w:val="0000FF"/>
          <w:sz w:val="24"/>
        </w:rPr>
        <w:fldChar w:fldCharType="begin"/>
      </w:r>
      <w:r>
        <w:rPr>
          <w:color w:val="0000FF"/>
          <w:sz w:val="24"/>
        </w:rPr>
        <w:instrText>HYPERLINK "https://login.consultant.ru/link/?req=doc&amp;base=RLAW095&amp;n=250372&amp;date=19.08.2025&amp;dst=100185&amp;field=134"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9010000">
      <w:pPr>
        <w:pStyle w:val="Style_2"/>
        <w:widowControl w:val="1"/>
        <w:spacing w:before="240"/>
        <w:ind w:firstLine="540"/>
        <w:jc w:val="both"/>
      </w:pPr>
      <w:bookmarkStart w:id="27" w:name="P396"/>
      <w:bookmarkEnd w:id="27"/>
      <w:r>
        <w:rPr>
          <w:sz w:val="24"/>
        </w:rPr>
        <w:t>5.6(1). Заявитель (представитель заявителя) вправе представить следующие документы:</w:t>
      </w:r>
    </w:p>
    <w:p w14:paraId="CA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"https://login.consultant.ru/link/?req=doc&amp;base=RLAW095&amp;n=250372&amp;date=19.08.2025&amp;dst=100187&amp;field=134"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B010000">
      <w:pPr>
        <w:pStyle w:val="Style_2"/>
        <w:widowControl w:val="1"/>
        <w:spacing w:before="240"/>
        <w:ind w:firstLine="540"/>
        <w:jc w:val="both"/>
      </w:pPr>
      <w:r>
        <w:rPr>
          <w:sz w:val="24"/>
        </w:rPr>
        <w:t>5.6(1).1. в организацию, осуществляющую образовательную деятельность (орган местного самоуправления, осуществляющий полномочия в сфере образования):</w:t>
      </w:r>
    </w:p>
    <w:p w14:paraId="CC010000">
      <w:pPr>
        <w:pStyle w:val="Style_2"/>
        <w:widowControl w:val="1"/>
        <w:spacing w:before="240"/>
        <w:ind w:firstLine="540"/>
        <w:jc w:val="both"/>
      </w:pPr>
      <w:r>
        <w:rPr>
          <w:sz w:val="24"/>
        </w:rPr>
        <w:t xml:space="preserve">а) в случае, если заявителем является лицо из числа детей-сирот, детей, оставшихся без попечения родителей, - копию акта органа опеки и попечительства об установлении опеки (попечительства) либо справку органа опеки и попечительства, подтверждающую статус лица из числа детей-сирот и детей, оставшихся без попечения родителей (за исключением случая, указанного в </w:t>
      </w:r>
      <w:r>
        <w:rPr>
          <w:color w:val="0000FF"/>
          <w:sz w:val="24"/>
        </w:rPr>
        <w:fldChar w:fldCharType="begin"/>
      </w:r>
      <w:r>
        <w:rPr>
          <w:color w:val="0000FF"/>
          <w:sz w:val="24"/>
        </w:rPr>
        <w:instrText>HYPERLINK \l "P389" \o "5.5(3).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5.5(3)</w:t>
      </w:r>
      <w:r>
        <w:rPr>
          <w:color w:val="0000FF"/>
          <w:sz w:val="24"/>
        </w:rPr>
        <w:fldChar w:fldCharType="end"/>
      </w:r>
      <w:r>
        <w:rPr>
          <w:sz w:val="24"/>
        </w:rPr>
        <w:t xml:space="preserve"> настоящего Порядка);</w:t>
      </w:r>
    </w:p>
    <w:p w14:paraId="CD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"https://login.consultant.ru/link/?req=doc&amp;base=RLAW095&amp;n=250372&amp;date=19.08.2025&amp;dst=100190&amp;field=134"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CE010000">
      <w:pPr>
        <w:pStyle w:val="Style_2"/>
        <w:widowControl w:val="1"/>
        <w:spacing w:before="240"/>
        <w:ind w:firstLine="540"/>
        <w:jc w:val="both"/>
      </w:pPr>
      <w:r>
        <w:rPr>
          <w:sz w:val="24"/>
        </w:rPr>
        <w:t xml:space="preserve">б) в случае, если заявителем является лицо, потерявшее в период обучения обоих родителей или единственного родителя, - копию свидетельства о рождении заявителя (в случае, если отец вписан в свидетельство о рождении по заявлению матери, - справку органа записи актов гражданского состояния (или многофункционального центра предоставления государственных и муниципальных услуг - в случае возложения государственной регистрации рождения на многофункциональный центр предоставления государственных и муниципальных услуг), подтверждающую, что сведения об отце ребенка внесены в запись акта о рождении на основании заявления матери); копию свидетельства о смерти обоих родителей или единственного родителя или копию решения суда о признании обоих родителей или единственного родителя умершими(им) (за исключением случая, указанного в </w:t>
      </w:r>
      <w:r>
        <w:rPr>
          <w:color w:val="0000FF"/>
          <w:sz w:val="24"/>
        </w:rPr>
        <w:fldChar w:fldCharType="begin"/>
      </w:r>
      <w:r>
        <w:rPr>
          <w:color w:val="0000FF"/>
          <w:sz w:val="24"/>
        </w:rPr>
        <w:instrText>HYPERLINK \l "P389" \o "5.5(3).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5.5(3)</w:t>
      </w:r>
      <w:r>
        <w:rPr>
          <w:color w:val="0000FF"/>
          <w:sz w:val="24"/>
        </w:rPr>
        <w:fldChar w:fldCharType="end"/>
      </w:r>
      <w:r>
        <w:rPr>
          <w:sz w:val="24"/>
        </w:rPr>
        <w:t xml:space="preserve"> настоящего Порядка);</w:t>
      </w:r>
    </w:p>
    <w:p w14:paraId="CF01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"https://login.consultant.ru/link/?req=doc&amp;base=RLAW095&amp;n=250372&amp;date=19.08.2025&amp;dst=100191&amp;field=134"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D0010000">
      <w:pPr>
        <w:pStyle w:val="Style_2"/>
        <w:widowControl w:val="1"/>
        <w:spacing w:before="240"/>
        <w:ind w:firstLine="540"/>
        <w:jc w:val="both"/>
      </w:pPr>
      <w:r>
        <w:rPr>
          <w:sz w:val="24"/>
        </w:rPr>
        <w:t xml:space="preserve">5.6(1).2. в орган опеки и попечительства (орган местного самоуправления, осуществляющий полномочия в сфере образования) - копию аттестата об основном общем образовании, либо копию аттестата о среднем общем образовании, либо копию свидетельства об обучении лица с ограниченными возможностями здоровья (с различными формами умственной отсталости), не имеющего основного общего и среднего общего образования и обучавшегося по адаптированным основным общеобразовательным программам, - в случае, если заявителем является выпускник, указанный в </w:t>
      </w:r>
      <w:r>
        <w:rPr>
          <w:color w:val="0000FF"/>
          <w:sz w:val="24"/>
        </w:rPr>
        <w:fldChar w:fldCharType="begin"/>
      </w:r>
      <w:r>
        <w:rPr>
          <w:color w:val="0000FF"/>
          <w:sz w:val="24"/>
        </w:rPr>
        <w:instrText>HYPERLINK \l "P369" \o "а) выпускникам организаций, осуществляющих образовательную деятельность, обучавшихся за счет средств областного бюджета или местных бюджетов (детям-сиротам, детям, оставшимся без попечения родителей), за исключением выпускников, указанных в подпункте "б" настоящего пункта, - органами местного самоуправления муниципальных районов, муниципальных округов и городских округов области, осуществляющими отдельные государственные полномочия по организации и осуществлению деятельности по опеке и попечительству (да..."</w:instrText>
      </w:r>
      <w:r>
        <w:rPr>
          <w:color w:val="0000FF"/>
          <w:sz w:val="24"/>
        </w:rPr>
        <w:fldChar w:fldCharType="separate"/>
      </w:r>
      <w:r>
        <w:rPr>
          <w:color w:val="0000FF"/>
          <w:sz w:val="24"/>
        </w:rPr>
        <w:t>подпунктах "а"</w:t>
      </w:r>
      <w:r>
        <w:rPr>
          <w:color w:val="0000FF"/>
          <w:sz w:val="24"/>
        </w:rPr>
        <w:fldChar w:fldCharType="end"/>
      </w:r>
      <w:r>
        <w:rPr>
          <w:sz w:val="24"/>
        </w:rPr>
        <w:t xml:space="preserve">, </w:t>
      </w:r>
      <w:r>
        <w:rPr>
          <w:color w:val="0000FF"/>
          <w:sz w:val="24"/>
        </w:rPr>
        <w:fldChar w:fldCharType="begin"/>
      </w:r>
      <w:r>
        <w:rPr>
          <w:color w:val="0000FF"/>
          <w:sz w:val="24"/>
        </w:rPr>
        <w:instrText>HYPERLINK \l "P372" \o "в) выпускникам муниципальных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или местных бюджетов) - органами местного самоуправления, осуществляющими полномочия в сфере образования;"</w:instrText>
      </w:r>
      <w:r>
        <w:rPr>
          <w:color w:val="0000FF"/>
          <w:sz w:val="24"/>
        </w:rPr>
        <w:fldChar w:fldCharType="separate"/>
      </w:r>
      <w:r>
        <w:rPr>
          <w:color w:val="0000FF"/>
          <w:sz w:val="24"/>
        </w:rPr>
        <w:t>"в" пункта 5.2</w:t>
      </w:r>
      <w:r>
        <w:rPr>
          <w:color w:val="0000FF"/>
          <w:sz w:val="24"/>
        </w:rPr>
        <w:fldChar w:fldCharType="end"/>
      </w:r>
      <w:r>
        <w:rPr>
          <w:sz w:val="24"/>
        </w:rPr>
        <w:t xml:space="preserve"> настоящего Порядка;</w:t>
      </w:r>
    </w:p>
    <w:p w14:paraId="D1010000">
      <w:pPr>
        <w:pStyle w:val="Style_2"/>
        <w:widowControl w:val="1"/>
        <w:spacing w:before="240"/>
        <w:ind w:firstLine="540"/>
        <w:jc w:val="both"/>
      </w:pPr>
      <w:r>
        <w:rPr>
          <w:sz w:val="24"/>
        </w:rPr>
        <w:t>5.6(1).3. подтверждающие регистрацию (учет) по месту жительства (месту пребывания);</w:t>
      </w:r>
    </w:p>
    <w:p w14:paraId="D2010000">
      <w:pPr>
        <w:pStyle w:val="Style_2"/>
        <w:widowControl w:val="1"/>
        <w:ind/>
        <w:jc w:val="both"/>
      </w:pPr>
      <w:r>
        <w:rPr>
          <w:sz w:val="24"/>
        </w:rPr>
        <w:t xml:space="preserve">(пп. 5.6(1).3 введен </w:t>
      </w:r>
      <w:r>
        <w:rPr>
          <w:color w:val="0000FF"/>
          <w:sz w:val="24"/>
        </w:rPr>
        <w:fldChar w:fldCharType="begin"/>
      </w:r>
      <w:r>
        <w:rPr>
          <w:color w:val="0000FF"/>
          <w:sz w:val="24"/>
        </w:rPr>
        <w:instrText>HYPERLINK "https://login.consultant.ru/link/?req=doc&amp;base=RLAW095&amp;n=250372&amp;date=19.08.2025&amp;dst=100192&amp;field=134"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D3010000">
      <w:pPr>
        <w:pStyle w:val="Style_2"/>
        <w:widowControl w:val="1"/>
        <w:spacing w:before="240"/>
        <w:ind w:firstLine="540"/>
        <w:jc w:val="both"/>
      </w:pPr>
      <w:r>
        <w:rPr>
          <w:sz w:val="24"/>
        </w:rPr>
        <w:t>5.6(1).4. подтверждающие отсутствие (наличие) факта лишения (ограничения) обоих родителей или единственного родителя родительских прав в отношении ребенка (детей).</w:t>
      </w:r>
    </w:p>
    <w:p w14:paraId="D4010000">
      <w:pPr>
        <w:pStyle w:val="Style_2"/>
        <w:widowControl w:val="1"/>
        <w:ind/>
        <w:jc w:val="both"/>
      </w:pPr>
      <w:r>
        <w:rPr>
          <w:sz w:val="24"/>
        </w:rPr>
        <w:t xml:space="preserve">(пп. 5.6(1).4 введен </w:t>
      </w:r>
      <w:r>
        <w:rPr>
          <w:color w:val="0000FF"/>
          <w:sz w:val="24"/>
        </w:rPr>
        <w:fldChar w:fldCharType="begin"/>
      </w:r>
      <w:r>
        <w:rPr>
          <w:color w:val="0000FF"/>
          <w:sz w:val="24"/>
        </w:rPr>
        <w:instrText>HYPERLINK "https://login.consultant.ru/link/?req=doc&amp;base=RLAW095&amp;n=250372&amp;date=19.08.2025&amp;dst=100194&amp;field=134"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D5010000">
      <w:pPr>
        <w:pStyle w:val="Style_2"/>
        <w:widowControl w:val="1"/>
        <w:ind/>
        <w:jc w:val="both"/>
      </w:pPr>
      <w:r>
        <w:rPr>
          <w:sz w:val="24"/>
        </w:rPr>
        <w:t xml:space="preserve">(п. 5.6(1) введен </w:t>
      </w:r>
      <w:r>
        <w:rPr>
          <w:color w:val="0000FF"/>
          <w:sz w:val="24"/>
        </w:rPr>
        <w:fldChar w:fldCharType="begin"/>
      </w:r>
      <w:r>
        <w:rPr>
          <w:color w:val="0000FF"/>
          <w:sz w:val="24"/>
        </w:rPr>
        <w:instrText>HYPERLINK "https://login.consultant.ru/link/?req=doc&amp;base=RLAW095&amp;n=217433&amp;date=19.08.2025&amp;dst=100155&amp;field=134"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w:t>
      </w:r>
    </w:p>
    <w:p w14:paraId="D6010000">
      <w:pPr>
        <w:pStyle w:val="Style_2"/>
        <w:widowControl w:val="1"/>
        <w:spacing w:before="240"/>
        <w:ind w:firstLine="540"/>
        <w:jc w:val="both"/>
      </w:pPr>
      <w:r>
        <w:rPr>
          <w:sz w:val="24"/>
        </w:rPr>
        <w:t xml:space="preserve">5.6(2). В случае если с заявлением не представлены документы, указанные в </w:t>
      </w:r>
      <w:r>
        <w:rPr>
          <w:color w:val="0000FF"/>
          <w:sz w:val="24"/>
        </w:rPr>
        <w:fldChar w:fldCharType="begin"/>
      </w:r>
      <w:r>
        <w:rPr>
          <w:color w:val="0000FF"/>
          <w:sz w:val="24"/>
        </w:rPr>
        <w:instrText>HYPERLINK \l "P396" \o "5.6(1). Заявитель (представитель заявителя) вправе представить следующие документы:"</w:instrText>
      </w:r>
      <w:r>
        <w:rPr>
          <w:color w:val="0000FF"/>
          <w:sz w:val="24"/>
        </w:rPr>
        <w:fldChar w:fldCharType="separate"/>
      </w:r>
      <w:r>
        <w:rPr>
          <w:color w:val="0000FF"/>
          <w:sz w:val="24"/>
        </w:rPr>
        <w:t>пункте 5.6(1)</w:t>
      </w:r>
      <w:r>
        <w:rPr>
          <w:color w:val="0000FF"/>
          <w:sz w:val="24"/>
        </w:rPr>
        <w:fldChar w:fldCharType="end"/>
      </w:r>
      <w:r>
        <w:rPr>
          <w:sz w:val="24"/>
        </w:rPr>
        <w:t xml:space="preserve"> настоящего Порядка, специалист органа опеки и попечительства (организации, осуществляющей образовательную деятельность, органа местного самоуправления, осуществляющего полномочия в сфере образования) в течение одного рабочего дня со дня регистрации заявления направляет в установленном порядке межведомственные запросы о предоставлении необходимых документов (сведений) в соответствии с источниками документов (копий документов, сведений), запрашиваемых в порядке межведомственного взаимодействия, предусмотренными </w:t>
      </w:r>
      <w:r>
        <w:rPr>
          <w:color w:val="0000FF"/>
          <w:sz w:val="24"/>
        </w:rPr>
        <w:fldChar w:fldCharType="begin"/>
      </w:r>
      <w:r>
        <w:rPr>
          <w:color w:val="0000FF"/>
          <w:sz w:val="24"/>
        </w:rPr>
        <w:instrText>HYPERLINK \l "P2310" \o "ПЕРЕЧЕНЬ"</w:instrText>
      </w:r>
      <w:r>
        <w:rPr>
          <w:color w:val="0000FF"/>
          <w:sz w:val="24"/>
        </w:rPr>
        <w:fldChar w:fldCharType="separate"/>
      </w:r>
      <w:r>
        <w:rPr>
          <w:color w:val="0000FF"/>
          <w:sz w:val="24"/>
        </w:rPr>
        <w:t>приложением 13</w:t>
      </w:r>
      <w:r>
        <w:rPr>
          <w:color w:val="0000FF"/>
          <w:sz w:val="24"/>
        </w:rPr>
        <w:fldChar w:fldCharType="end"/>
      </w:r>
      <w:r>
        <w:rPr>
          <w:sz w:val="24"/>
        </w:rPr>
        <w:t xml:space="preserve"> к настоящему Порядку.</w:t>
      </w:r>
    </w:p>
    <w:p w14:paraId="D7010000">
      <w:pPr>
        <w:pStyle w:val="Style_2"/>
        <w:widowControl w:val="1"/>
        <w:ind/>
        <w:jc w:val="both"/>
      </w:pPr>
      <w:r>
        <w:rPr>
          <w:sz w:val="24"/>
        </w:rPr>
        <w:t xml:space="preserve">(п. 5.6(2) в ред. </w:t>
      </w:r>
      <w:r>
        <w:rPr>
          <w:color w:val="0000FF"/>
          <w:sz w:val="24"/>
        </w:rPr>
        <w:fldChar w:fldCharType="begin"/>
      </w:r>
      <w:r>
        <w:rPr>
          <w:color w:val="0000FF"/>
          <w:sz w:val="24"/>
        </w:rPr>
        <w:instrText>HYPERLINK "https://login.consultant.ru/link/?req=doc&amp;base=RLAW095&amp;n=250372&amp;date=19.08.2025&amp;dst=100195&amp;field=134"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D8010000">
      <w:pPr>
        <w:pStyle w:val="Style_2"/>
        <w:widowControl w:val="1"/>
        <w:spacing w:before="240"/>
        <w:ind w:firstLine="540"/>
        <w:jc w:val="both"/>
      </w:pPr>
      <w:r>
        <w:rPr>
          <w:sz w:val="24"/>
        </w:rPr>
        <w:t>5.7. Заявление и прилагаемые документы представляются в орган опеки и попечительства (в орган местного самоуправления, осуществляющий полномочия в сфере образования, в организацию, осуществляющую образовательную деятельность) лично.</w:t>
      </w:r>
    </w:p>
    <w:p w14:paraId="D9010000">
      <w:pPr>
        <w:pStyle w:val="Style_2"/>
        <w:widowControl w:val="1"/>
        <w:spacing w:before="240"/>
        <w:ind w:firstLine="540"/>
        <w:jc w:val="both"/>
      </w:pPr>
      <w:r>
        <w:rPr>
          <w:sz w:val="24"/>
        </w:rPr>
        <w:t>Копии документов на бумажном носителе представляются с предъявлением подлинников либо заверенными в нотариальном порядке. При представлении копий документов с подлинниками специалист органа опеки и попечительства (в орган местного самоуправления, осуществляющий полномочия в сфере образования, в организацию, осуществляющую образовательную деятельность), осуществляющий прием документов, сверяет копии с подлинниками документов, делает на копиях отметку об их соответствии подлинникам и непосредственно после этого возвращает подлинники заявителю (представителю заявителя).</w:t>
      </w:r>
    </w:p>
    <w:p w14:paraId="DA010000">
      <w:pPr>
        <w:pStyle w:val="Style_2"/>
        <w:widowControl w:val="1"/>
        <w:ind/>
        <w:jc w:val="both"/>
      </w:pPr>
      <w:r>
        <w:rPr>
          <w:sz w:val="24"/>
        </w:rPr>
        <w:t xml:space="preserve">(п. 5.7 в ред. </w:t>
      </w:r>
      <w:r>
        <w:rPr>
          <w:color w:val="0000FF"/>
          <w:sz w:val="24"/>
        </w:rPr>
        <w:fldChar w:fldCharType="begin"/>
      </w:r>
      <w:r>
        <w:rPr>
          <w:color w:val="0000FF"/>
          <w:sz w:val="24"/>
        </w:rPr>
        <w:instrText>HYPERLINK "https://login.consultant.ru/link/?req=doc&amp;base=RLAW095&amp;n=250372&amp;date=19.08.2025&amp;dst=100197&amp;field=134"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DB010000">
      <w:pPr>
        <w:pStyle w:val="Style_2"/>
        <w:widowControl w:val="1"/>
        <w:spacing w:before="240"/>
        <w:ind w:firstLine="540"/>
        <w:jc w:val="both"/>
      </w:pPr>
      <w:r>
        <w:rPr>
          <w:sz w:val="24"/>
        </w:rPr>
        <w:t>5.8. Заявление регистрируется в информационной системе, содержащей базы данных получателей мер социальной поддержки, в день его поступления в орган опеки и попечительства (организацию, осуществляющую образовательную деятельность, орган местного самоуправления, осуществляющий полномочия в сфере образования).</w:t>
      </w:r>
    </w:p>
    <w:p w14:paraId="DC010000">
      <w:pPr>
        <w:pStyle w:val="Style_2"/>
        <w:widowControl w:val="1"/>
        <w:ind/>
        <w:jc w:val="both"/>
      </w:pPr>
      <w:r>
        <w:rPr>
          <w:sz w:val="24"/>
        </w:rPr>
        <w:t xml:space="preserve">(п. 5.8 в ред. </w:t>
      </w:r>
      <w:r>
        <w:rPr>
          <w:color w:val="0000FF"/>
          <w:sz w:val="24"/>
        </w:rPr>
        <w:fldChar w:fldCharType="begin"/>
      </w:r>
      <w:r>
        <w:rPr>
          <w:color w:val="0000FF"/>
          <w:sz w:val="24"/>
        </w:rPr>
        <w:instrText>HYPERLINK "https://login.consultant.ru/link/?req=doc&amp;base=RLAW095&amp;n=250372&amp;date=19.08.2025&amp;dst=100199&amp;field=134"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DD010000">
      <w:pPr>
        <w:pStyle w:val="Style_2"/>
        <w:widowControl w:val="1"/>
        <w:spacing w:before="240"/>
        <w:ind w:firstLine="540"/>
        <w:jc w:val="both"/>
      </w:pPr>
      <w:r>
        <w:rPr>
          <w:sz w:val="24"/>
        </w:rPr>
        <w:t>5.9.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14:paraId="DE010000">
      <w:pPr>
        <w:pStyle w:val="Style_2"/>
        <w:widowControl w:val="1"/>
        <w:spacing w:before="240"/>
        <w:ind w:firstLine="540"/>
        <w:jc w:val="both"/>
      </w:pPr>
      <w:r>
        <w:rPr>
          <w:sz w:val="24"/>
        </w:rPr>
        <w:t>о перечне документов (копий документов),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14:paraId="DF010000">
      <w:pPr>
        <w:pStyle w:val="Style_2"/>
        <w:widowControl w:val="1"/>
        <w:spacing w:before="240"/>
        <w:ind w:firstLine="540"/>
        <w:jc w:val="both"/>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органом опеки и попечительства (организацией, осуществляющая образовательную деятельность, органом местного самоуправления, осуществляющим полномочия в сфере образования) в день регистрации заявления установлен факт наличия в заявлении недостоверной и (или) неполной информации и (или) заявление составлено не по установленной форме.</w:t>
      </w:r>
    </w:p>
    <w:p w14:paraId="E0010000">
      <w:pPr>
        <w:pStyle w:val="Style_2"/>
        <w:widowControl w:val="1"/>
        <w:ind/>
        <w:jc w:val="both"/>
      </w:pPr>
      <w:r>
        <w:rPr>
          <w:sz w:val="24"/>
        </w:rPr>
        <w:t xml:space="preserve">(п. 5.9 в ред. </w:t>
      </w:r>
      <w:r>
        <w:rPr>
          <w:color w:val="0000FF"/>
          <w:sz w:val="24"/>
        </w:rPr>
        <w:fldChar w:fldCharType="begin"/>
      </w:r>
      <w:r>
        <w:rPr>
          <w:color w:val="0000FF"/>
          <w:sz w:val="24"/>
        </w:rPr>
        <w:instrText>HYPERLINK "https://login.consultant.ru/link/?req=doc&amp;base=RLAW095&amp;n=250372&amp;date=19.08.2025&amp;dst=100200&amp;field=134"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E1010000">
      <w:pPr>
        <w:pStyle w:val="Style_2"/>
        <w:widowControl w:val="1"/>
        <w:spacing w:before="240"/>
        <w:ind w:firstLine="540"/>
        <w:jc w:val="both"/>
      </w:pPr>
      <w:r>
        <w:rPr>
          <w:sz w:val="24"/>
        </w:rPr>
        <w:t>5.10. Организация, осуществляющая образовательную деятельность, не позднее 2 рабочих дней со дня регистрации заявления запрашивает у казенного учреждения Вологодской области "Центр социальных выплат" (далее - КУ ВО "Центр социальных выплат") информацию о предоставлении (непредоставлении) им заявителю бесплатного комплекта одежды, обуви, мягкого инвентаря, оборудования (либо денежной компенсации) и единовременного денежного пособия.</w:t>
      </w:r>
    </w:p>
    <w:p w14:paraId="E2010000">
      <w:pPr>
        <w:pStyle w:val="Style_2"/>
        <w:widowControl w:val="1"/>
        <w:spacing w:before="240"/>
        <w:ind w:firstLine="540"/>
        <w:jc w:val="both"/>
      </w:pPr>
      <w:r>
        <w:rPr>
          <w:sz w:val="24"/>
        </w:rPr>
        <w:t>5.11. Решение о предоставлении (об отказе в предоставлении) бесплатного комплекта одежды, обуви, мягкого инвентаря, оборудования (либо денежной компенсации) и единовременного денежного пособия принимается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не позднее второго рабочего дня со дня получения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всех необходимых для принятия соответствующего решения документов (копий документов) и (или) сведений.</w:t>
      </w:r>
    </w:p>
    <w:p w14:paraId="E3010000">
      <w:pPr>
        <w:pStyle w:val="Style_2"/>
        <w:widowControl w:val="1"/>
        <w:spacing w:before="240"/>
        <w:ind w:firstLine="540"/>
        <w:jc w:val="both"/>
      </w:pPr>
      <w:r>
        <w:rPr>
          <w:sz w:val="24"/>
        </w:rPr>
        <w:t>В случае принятия решения об отказе в предоставлении бесплатного комплекта одежды, обуви, мягкого инвентаря и оборудования (либо денежной компенсации) и единовременного денежного пособия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в день принятия решения уведомляет об этом заявителя (представителя заявителя) с указанием основания отказа и порядка его обжалования способом, позволяющим подтвердить факт и дату направления уведомления.</w:t>
      </w:r>
    </w:p>
    <w:p w14:paraId="E4010000">
      <w:pPr>
        <w:pStyle w:val="Style_2"/>
        <w:widowControl w:val="1"/>
        <w:spacing w:before="240"/>
        <w:ind w:firstLine="540"/>
        <w:jc w:val="both"/>
      </w:pPr>
      <w:r>
        <w:rPr>
          <w:sz w:val="24"/>
        </w:rPr>
        <w:t>Основаниями для отказа в назначении ежемесячной социальной выплаты являются:</w:t>
      </w:r>
    </w:p>
    <w:p w14:paraId="E5010000">
      <w:pPr>
        <w:pStyle w:val="Style_2"/>
        <w:widowControl w:val="1"/>
        <w:spacing w:before="240"/>
        <w:ind w:firstLine="540"/>
        <w:jc w:val="both"/>
      </w:pPr>
      <w:r>
        <w:rPr>
          <w:sz w:val="24"/>
        </w:rPr>
        <w:t>выявление противоречий в сведениях, содержащихся в представленных документах;</w:t>
      </w:r>
    </w:p>
    <w:p w14:paraId="E6010000">
      <w:pPr>
        <w:pStyle w:val="Style_2"/>
        <w:widowControl w:val="1"/>
        <w:spacing w:before="240"/>
        <w:ind w:firstLine="540"/>
        <w:jc w:val="both"/>
      </w:pPr>
      <w:r>
        <w:rPr>
          <w:sz w:val="24"/>
        </w:rPr>
        <w:t>отсутствие у заявителя права на предоставление бесплатного комплекта одежды, обуви, мягкого инвентаря и оборудования (либо денежной компенсации) и единовременного денежного пособия на день регистрации заявления;</w:t>
      </w:r>
    </w:p>
    <w:p w14:paraId="E7010000">
      <w:pPr>
        <w:pStyle w:val="Style_2"/>
        <w:widowControl w:val="1"/>
        <w:spacing w:before="240"/>
        <w:ind w:firstLine="540"/>
        <w:jc w:val="both"/>
      </w:pPr>
      <w:r>
        <w:rPr>
          <w:sz w:val="24"/>
        </w:rPr>
        <w:t>непредставление заявителем (представителем заявителя) в орган опеки и попечительства (организацию, осуществляющую образовательную деятельность, орган местного самоуправления, осуществляющий полномочия в сфере образования)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сведений), которые заявителю (представителю заявителя) необходимо представить;</w:t>
      </w:r>
    </w:p>
    <w:p w14:paraId="E8010000">
      <w:pPr>
        <w:pStyle w:val="Style_2"/>
        <w:widowControl w:val="1"/>
        <w:spacing w:before="240"/>
        <w:ind w:firstLine="540"/>
        <w:jc w:val="both"/>
      </w:pPr>
      <w:r>
        <w:rPr>
          <w:sz w:val="24"/>
        </w:rPr>
        <w:t>непредставление заявителем (представителем заявителя) в орган опеки и попечительства (организацию, осуществляющую образовательную деятельность, орган местного самоуправления, осуществляющий полномочия в сфере образования)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 установленной формы заявления.</w:t>
      </w:r>
    </w:p>
    <w:p w14:paraId="E9010000">
      <w:pPr>
        <w:pStyle w:val="Style_2"/>
        <w:widowControl w:val="1"/>
        <w:ind/>
        <w:jc w:val="both"/>
      </w:pPr>
      <w:r>
        <w:rPr>
          <w:sz w:val="24"/>
        </w:rPr>
        <w:t xml:space="preserve">(п. 5.11 в ред. </w:t>
      </w:r>
      <w:r>
        <w:rPr>
          <w:color w:val="0000FF"/>
          <w:sz w:val="24"/>
        </w:rPr>
        <w:fldChar w:fldCharType="begin"/>
      </w:r>
      <w:r>
        <w:rPr>
          <w:color w:val="0000FF"/>
          <w:sz w:val="24"/>
        </w:rPr>
        <w:instrText>HYPERLINK "https://login.consultant.ru/link/?req=doc&amp;base=RLAW095&amp;n=250372&amp;date=19.08.2025&amp;dst=100203&amp;field=134"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EA010000">
      <w:pPr>
        <w:pStyle w:val="Style_2"/>
        <w:widowControl w:val="1"/>
        <w:spacing w:before="240"/>
        <w:ind w:firstLine="540"/>
        <w:jc w:val="both"/>
      </w:pPr>
      <w:r>
        <w:rPr>
          <w:sz w:val="24"/>
        </w:rPr>
        <w:t>5.12. Выдача бесплатного комплекта одежды, обуви, мягкого инвентаря и оборудования либо выплата взамен денежной компенсации, выплата единовременного денежного пособия осуществляются:</w:t>
      </w:r>
    </w:p>
    <w:p w14:paraId="EB010000">
      <w:pPr>
        <w:pStyle w:val="Style_2"/>
        <w:widowControl w:val="1"/>
        <w:spacing w:before="240"/>
        <w:ind w:firstLine="540"/>
        <w:jc w:val="both"/>
      </w:pPr>
      <w:r>
        <w:rPr>
          <w:sz w:val="24"/>
        </w:rPr>
        <w:t xml:space="preserve">а) выпускникам, указанным в </w:t>
      </w:r>
      <w:r>
        <w:rPr>
          <w:color w:val="0000FF"/>
          <w:sz w:val="24"/>
        </w:rPr>
        <w:fldChar w:fldCharType="begin"/>
      </w:r>
      <w:r>
        <w:rPr>
          <w:color w:val="0000FF"/>
          <w:sz w:val="24"/>
        </w:rPr>
        <w:instrText>HYPERLINK \l "P369" \o "а) выпускникам организаций, осуществляющих образовательную деятельность, обучавшихся за счет средств областного бюджета или местных бюджетов (детям-сиротам, детям, оставшимся без попечения родителей), за исключением выпускников, указанных в подпункте "б" настоящего пункта, - органами местного самоуправления муниципальных районов, муниципальных округов и городских округов области, осуществляющими отдельные государственные полномочия по организации и осуществлению деятельности по опеке и попечительству (да..."</w:instrText>
      </w:r>
      <w:r>
        <w:rPr>
          <w:color w:val="0000FF"/>
          <w:sz w:val="24"/>
        </w:rPr>
        <w:fldChar w:fldCharType="separate"/>
      </w:r>
      <w:r>
        <w:rPr>
          <w:color w:val="0000FF"/>
          <w:sz w:val="24"/>
        </w:rPr>
        <w:t>подпункте "а" пункта 5.2</w:t>
      </w:r>
      <w:r>
        <w:rPr>
          <w:color w:val="0000FF"/>
          <w:sz w:val="24"/>
        </w:rPr>
        <w:fldChar w:fldCharType="end"/>
      </w:r>
      <w:r>
        <w:rPr>
          <w:sz w:val="24"/>
        </w:rPr>
        <w:t xml:space="preserve"> настоящего Порядка, - КУ ВО "Центр социальных выплат" на основании решения органа опеки и попечительства;</w:t>
      </w:r>
    </w:p>
    <w:p w14:paraId="EC010000">
      <w:pPr>
        <w:pStyle w:val="Style_2"/>
        <w:widowControl w:val="1"/>
        <w:spacing w:before="240"/>
        <w:ind w:firstLine="540"/>
        <w:jc w:val="both"/>
      </w:pPr>
      <w:r>
        <w:rPr>
          <w:sz w:val="24"/>
        </w:rPr>
        <w:t xml:space="preserve">б) выпускникам, указанным в </w:t>
      </w:r>
      <w:r>
        <w:rPr>
          <w:color w:val="0000FF"/>
          <w:sz w:val="24"/>
        </w:rPr>
        <w:fldChar w:fldCharType="begin"/>
      </w:r>
      <w:r>
        <w:rPr>
          <w:color w:val="0000FF"/>
          <w:sz w:val="24"/>
        </w:rPr>
        <w:instrText>HYPERLINK \l "P371" \o "б) выпускникам организаций, осуществляющих образовательную деятельность, обучавшимся за счет средств областного бюджета или местных бюджетов по образовательным программам среднего профессионального образования и (или) по программам профессиональной подготовки по профессиям рабочих, должностям служащих, - организациями, осуществляющими образовательную деятельность;"</w:instrText>
      </w:r>
      <w:r>
        <w:rPr>
          <w:color w:val="0000FF"/>
          <w:sz w:val="24"/>
        </w:rPr>
        <w:fldChar w:fldCharType="separate"/>
      </w:r>
      <w:r>
        <w:rPr>
          <w:color w:val="0000FF"/>
          <w:sz w:val="24"/>
        </w:rPr>
        <w:t>подпунктах "б"</w:t>
      </w:r>
      <w:r>
        <w:rPr>
          <w:color w:val="0000FF"/>
          <w:sz w:val="24"/>
        </w:rPr>
        <w:fldChar w:fldCharType="end"/>
      </w:r>
      <w:r>
        <w:rPr>
          <w:sz w:val="24"/>
        </w:rPr>
        <w:t xml:space="preserve"> и </w:t>
      </w:r>
      <w:r>
        <w:rPr>
          <w:color w:val="0000FF"/>
          <w:sz w:val="24"/>
        </w:rPr>
        <w:fldChar w:fldCharType="begin"/>
      </w:r>
      <w:r>
        <w:rPr>
          <w:color w:val="0000FF"/>
          <w:sz w:val="24"/>
        </w:rPr>
        <w:instrText>HYPERLINK \l "P374" \o "г) выпускникам государственных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 организациями, осуществляющими образовательную деятельность."</w:instrText>
      </w:r>
      <w:r>
        <w:rPr>
          <w:color w:val="0000FF"/>
          <w:sz w:val="24"/>
        </w:rPr>
        <w:fldChar w:fldCharType="separate"/>
      </w:r>
      <w:r>
        <w:rPr>
          <w:color w:val="0000FF"/>
          <w:sz w:val="24"/>
        </w:rPr>
        <w:t>"г" пункта 5.2</w:t>
      </w:r>
      <w:r>
        <w:rPr>
          <w:color w:val="0000FF"/>
          <w:sz w:val="24"/>
        </w:rPr>
        <w:fldChar w:fldCharType="end"/>
      </w:r>
      <w:r>
        <w:rPr>
          <w:sz w:val="24"/>
        </w:rPr>
        <w:t xml:space="preserve"> настоящего Порядка, - организацией, осуществляющей образовательную деятельность;</w:t>
      </w:r>
    </w:p>
    <w:p w14:paraId="ED010000">
      <w:pPr>
        <w:pStyle w:val="Style_2"/>
        <w:widowControl w:val="1"/>
        <w:spacing w:before="240"/>
        <w:ind w:firstLine="540"/>
        <w:jc w:val="both"/>
      </w:pPr>
      <w:r>
        <w:rPr>
          <w:sz w:val="24"/>
        </w:rPr>
        <w:t xml:space="preserve">в) выпускникам, указанным в </w:t>
      </w:r>
      <w:r>
        <w:rPr>
          <w:color w:val="0000FF"/>
          <w:sz w:val="24"/>
        </w:rPr>
        <w:fldChar w:fldCharType="begin"/>
      </w:r>
      <w:r>
        <w:rPr>
          <w:color w:val="0000FF"/>
          <w:sz w:val="24"/>
        </w:rPr>
        <w:instrText>HYPERLINK \l "P372" \o "в) выпускникам муниципальных организаций, осуществляющих образовательную деятельность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обучавшимся по образовательным программам основного общего, среднего общего образования за счет средств областного бюджета или местных бюджетов) - органами местного самоуправления, осуществляющими полномочия в сфере образования;"</w:instrText>
      </w:r>
      <w:r>
        <w:rPr>
          <w:color w:val="0000FF"/>
          <w:sz w:val="24"/>
        </w:rPr>
        <w:fldChar w:fldCharType="separate"/>
      </w:r>
      <w:r>
        <w:rPr>
          <w:color w:val="0000FF"/>
          <w:sz w:val="24"/>
        </w:rPr>
        <w:t>подпункте "в" пункта 5.2</w:t>
      </w:r>
      <w:r>
        <w:rPr>
          <w:color w:val="0000FF"/>
          <w:sz w:val="24"/>
        </w:rPr>
        <w:fldChar w:fldCharType="end"/>
      </w:r>
      <w:r>
        <w:rPr>
          <w:sz w:val="24"/>
        </w:rPr>
        <w:t xml:space="preserve"> настоящего Порядка, - органом местного самоуправления, осуществляющим полномочия в сфере образования.</w:t>
      </w:r>
    </w:p>
    <w:p w14:paraId="EE010000">
      <w:pPr>
        <w:pStyle w:val="Style_2"/>
        <w:widowControl w:val="1"/>
        <w:spacing w:before="240"/>
        <w:ind w:firstLine="540"/>
        <w:jc w:val="both"/>
      </w:pPr>
      <w:r>
        <w:rPr>
          <w:sz w:val="24"/>
        </w:rPr>
        <w:t>Выплата денежной компенсации, единовременного денежного пособия осуществляется через организации федеральной почтовой связи либо через кредитные организации по выбору заявителя (представителя заявителя) не позднее последнего числа месяца, следующего за месяцем принятия решения о предоставлении денежной компенсации, единовременного денежного пособия.</w:t>
      </w:r>
    </w:p>
    <w:p w14:paraId="EF010000">
      <w:pPr>
        <w:pStyle w:val="Style_2"/>
        <w:widowControl w:val="1"/>
        <w:ind/>
        <w:jc w:val="both"/>
      </w:pPr>
      <w:r>
        <w:rPr>
          <w:sz w:val="24"/>
        </w:rPr>
        <w:t xml:space="preserve">(п. 5.12 в ред. </w:t>
      </w:r>
      <w:r>
        <w:rPr>
          <w:color w:val="0000FF"/>
          <w:sz w:val="24"/>
        </w:rPr>
        <w:fldChar w:fldCharType="begin"/>
      </w:r>
      <w:r>
        <w:rPr>
          <w:color w:val="0000FF"/>
          <w:sz w:val="24"/>
        </w:rPr>
        <w:instrText>HYPERLINK "https://login.consultant.ru/link/?req=doc&amp;base=RLAW095&amp;n=217433&amp;date=19.08.2025&amp;dst=100173&amp;field=134"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F0010000">
      <w:pPr>
        <w:pStyle w:val="Style_2"/>
        <w:widowControl w:val="1"/>
        <w:spacing w:before="240"/>
        <w:ind w:firstLine="540"/>
        <w:jc w:val="both"/>
      </w:pPr>
      <w:r>
        <w:rPr>
          <w:sz w:val="24"/>
        </w:rPr>
        <w:t>5.13. В целях предоставления бесплатного комплекта одежды, обуви, мягкого инвентаря и оборудования КУ ВО "Центр социальных выплат" (организация, осуществляющая образовательную деятельность, орган местного самоуправления, осуществляющий полномочия в сфере образования) в течение 10 рабочих дней со дня принятия решения о предоставлении бесплатного комплекта одежды, обуви, мягкого инвентаря, оборудования в порядке, установленном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начинает процедуру по закупке одежды, обуви, мягкого инвентаря и оборудования.</w:t>
      </w:r>
    </w:p>
    <w:p w14:paraId="F1010000">
      <w:pPr>
        <w:pStyle w:val="Style_2"/>
        <w:widowControl w:val="1"/>
        <w:spacing w:before="240"/>
        <w:ind w:firstLine="540"/>
        <w:jc w:val="both"/>
      </w:pPr>
      <w:r>
        <w:rPr>
          <w:sz w:val="24"/>
        </w:rPr>
        <w:t>Не позднее 5 рабочих дней со дня исполнения поставщиком своих обязательств по поставке одежды, обуви, мягкого инвентаря и оборудования КУ ВО "Центр социальных выплат" (организация, осуществляющая образовательную деятельность, орган местного самоуправления, осуществляющий полномочия в сфере образования) организует выдачу одежды, обуви, мягкого инвентаря и оборудования заявителю (представителю заявителя).</w:t>
      </w:r>
    </w:p>
    <w:p w14:paraId="F2010000">
      <w:pPr>
        <w:pStyle w:val="Style_2"/>
        <w:widowControl w:val="1"/>
        <w:ind/>
        <w:jc w:val="both"/>
      </w:pPr>
      <w:r>
        <w:rPr>
          <w:sz w:val="24"/>
        </w:rPr>
        <w:t xml:space="preserve">(п. 5.13 в ред. </w:t>
      </w:r>
      <w:r>
        <w:rPr>
          <w:color w:val="0000FF"/>
          <w:sz w:val="24"/>
        </w:rPr>
        <w:fldChar w:fldCharType="begin"/>
      </w:r>
      <w:r>
        <w:rPr>
          <w:color w:val="0000FF"/>
          <w:sz w:val="24"/>
        </w:rPr>
        <w:instrText>HYPERLINK "https://login.consultant.ru/link/?req=doc&amp;base=RLAW095&amp;n=217433&amp;date=19.08.2025&amp;dst=100179&amp;field=134"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F3010000">
      <w:pPr>
        <w:pStyle w:val="Style_2"/>
        <w:widowControl w:val="1"/>
        <w:spacing w:before="240"/>
        <w:ind w:firstLine="540"/>
        <w:jc w:val="both"/>
      </w:pPr>
      <w:r>
        <w:rPr>
          <w:sz w:val="24"/>
        </w:rPr>
        <w:t xml:space="preserve">5.14. КУ ВО "Центр социальных выплат",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направляют в личный кабинет заявителя в федеральной государственной информационной системе "Единый портал государственных и муниципальных услуг (функций)" сведения о ходе рассмотрения заявления в соответствии с </w:t>
      </w:r>
      <w:r>
        <w:rPr>
          <w:color w:val="0000FF"/>
          <w:sz w:val="24"/>
        </w:rPr>
        <w:fldChar w:fldCharType="begin"/>
      </w:r>
      <w:r>
        <w:rPr>
          <w:color w:val="0000FF"/>
          <w:sz w:val="24"/>
        </w:rPr>
        <w:instrText>HYPERLINK "https://login.consultant.ru/link/?req=doc&amp;base=LAW&amp;n=488233&amp;date=19.08.2025&amp;dst=100016&amp;field=134" \o "Постановление Правительства РФ от 01.03.2022 N 277 (ред. от 14.10.2024)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 {КонсультантПлюс}"</w:instrText>
      </w:r>
      <w:r>
        <w:rPr>
          <w:color w:val="0000FF"/>
          <w:sz w:val="24"/>
        </w:rPr>
        <w:fldChar w:fldCharType="separate"/>
      </w:r>
      <w:r>
        <w:rPr>
          <w:color w:val="0000FF"/>
          <w:sz w:val="24"/>
        </w:rPr>
        <w:t>правилами</w:t>
      </w:r>
      <w:r>
        <w:rPr>
          <w:color w:val="0000FF"/>
          <w:sz w:val="24"/>
        </w:rPr>
        <w:fldChar w:fldCharType="end"/>
      </w:r>
      <w:r>
        <w:rPr>
          <w:sz w:val="24"/>
        </w:rPr>
        <w:t>, утвержденными постановлением Правительства Российской Федерации от 1 марта 2022 года N 277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предоставления государственной или муниципальной услуги, результатов предоставления услуги, указанной в части 3 статьи 1 Федерального закона "Об организации предоставления государственных и муниципальных услуг".</w:t>
      </w:r>
    </w:p>
    <w:p w14:paraId="F4010000">
      <w:pPr>
        <w:pStyle w:val="Style_2"/>
        <w:widowControl w:val="1"/>
        <w:ind/>
        <w:jc w:val="both"/>
      </w:pPr>
      <w:r>
        <w:rPr>
          <w:sz w:val="24"/>
        </w:rPr>
        <w:t xml:space="preserve">(п. 5.14 введен </w:t>
      </w:r>
      <w:r>
        <w:rPr>
          <w:color w:val="0000FF"/>
          <w:sz w:val="24"/>
        </w:rPr>
        <w:fldChar w:fldCharType="begin"/>
      </w:r>
      <w:r>
        <w:rPr>
          <w:color w:val="0000FF"/>
          <w:sz w:val="24"/>
        </w:rPr>
        <w:instrText>HYPERLINK "https://login.consultant.ru/link/?req=doc&amp;base=RLAW095&amp;n=250372&amp;date=19.08.2025&amp;dst=100211&amp;field=134"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F5010000">
      <w:pPr>
        <w:pStyle w:val="Style_2"/>
        <w:widowControl w:val="1"/>
        <w:ind/>
        <w:jc w:val="both"/>
      </w:pPr>
    </w:p>
    <w:p w14:paraId="F6010000">
      <w:pPr>
        <w:pStyle w:val="Style_3"/>
        <w:widowControl w:val="1"/>
        <w:ind/>
        <w:jc w:val="center"/>
        <w:outlineLvl w:val="1"/>
      </w:pPr>
      <w:r>
        <w:rPr>
          <w:sz w:val="24"/>
        </w:rPr>
        <w:t>VI. Обеспечение бесплатным проездом (кроме такси)</w:t>
      </w:r>
    </w:p>
    <w:p w14:paraId="F7010000">
      <w:pPr>
        <w:pStyle w:val="Style_3"/>
        <w:widowControl w:val="1"/>
        <w:ind/>
        <w:jc w:val="center"/>
      </w:pPr>
      <w:r>
        <w:rPr>
          <w:sz w:val="24"/>
        </w:rPr>
        <w:t>на городском, пригородном транспорте, в сельской</w:t>
      </w:r>
    </w:p>
    <w:p w14:paraId="F8010000">
      <w:pPr>
        <w:pStyle w:val="Style_3"/>
        <w:widowControl w:val="1"/>
        <w:ind/>
        <w:jc w:val="center"/>
      </w:pPr>
      <w:r>
        <w:rPr>
          <w:sz w:val="24"/>
        </w:rPr>
        <w:t>местности на внутрирайонном транспорте</w:t>
      </w:r>
    </w:p>
    <w:p w14:paraId="F9010000">
      <w:pPr>
        <w:pStyle w:val="Style_2"/>
        <w:widowControl w:val="1"/>
        <w:ind/>
        <w:jc w:val="both"/>
      </w:pPr>
    </w:p>
    <w:p w14:paraId="FA010000">
      <w:pPr>
        <w:pStyle w:val="Style_2"/>
        <w:widowControl w:val="1"/>
        <w:ind w:firstLine="540"/>
        <w:jc w:val="both"/>
      </w:pPr>
      <w:r>
        <w:rPr>
          <w:sz w:val="24"/>
        </w:rPr>
        <w:t>6.1. В соответствии с законом области бесплатным проездом (кроме такси) на городском, пригородном транспорте, в сельской местности на внутрирайонном транспорте обеспечиваются:</w:t>
      </w:r>
    </w:p>
    <w:p w14:paraId="FB010000">
      <w:pPr>
        <w:pStyle w:val="Style_2"/>
        <w:widowControl w:val="1"/>
        <w:spacing w:before="240"/>
        <w:ind w:firstLine="540"/>
        <w:jc w:val="both"/>
      </w:pPr>
      <w:r>
        <w:rPr>
          <w:sz w:val="24"/>
        </w:rPr>
        <w:t>дети-сироты и дети, оставшиеся без попечения родителей, обучающиеся по образовательным программам дошкольного, начального общего образования за счет средств областного бюджета или местных бюджетов;</w:t>
      </w:r>
    </w:p>
    <w:p w14:paraId="FC010000">
      <w:pPr>
        <w:pStyle w:val="Style_2"/>
        <w:widowControl w:val="1"/>
        <w:spacing w:before="240"/>
        <w:ind w:firstLine="540"/>
        <w:jc w:val="both"/>
      </w:pPr>
      <w:r>
        <w:rPr>
          <w:sz w:val="24"/>
        </w:rPr>
        <w:t>дети-сироты и дети, оставшиеся без попечения родителей, лица из числа детей-сирот и детей, оставшихся без попечения родителей, лица, потерявшие в период обучения обоих родителей или единственного родителя, обучающиеся по образовательным программам основного общего и среднего общего образования за счет средств областного бюджета или местных бюджетов;</w:t>
      </w:r>
    </w:p>
    <w:p w14:paraId="FD010000">
      <w:pPr>
        <w:pStyle w:val="Style_2"/>
        <w:widowControl w:val="1"/>
        <w:spacing w:before="240"/>
        <w:ind w:firstLine="540"/>
        <w:jc w:val="both"/>
      </w:pPr>
      <w:r>
        <w:rPr>
          <w:sz w:val="24"/>
        </w:rPr>
        <w:t>дети-сироты и дети, оставшиеся без попечения родителей, лица из числа детей-сирот и детей, оставшихся без попечения родителей, лица, потерявшие в период обучения обоих родителей или единственного родителя, обучающиеся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w:t>
      </w:r>
    </w:p>
    <w:p w14:paraId="FE010000">
      <w:pPr>
        <w:pStyle w:val="Style_2"/>
        <w:widowControl w:val="1"/>
        <w:ind/>
        <w:jc w:val="both"/>
      </w:pPr>
      <w:r>
        <w:rPr>
          <w:sz w:val="24"/>
        </w:rPr>
        <w:t xml:space="preserve">(п. 6.1 в ред. </w:t>
      </w:r>
      <w:r>
        <w:rPr>
          <w:color w:val="0000FF"/>
          <w:sz w:val="24"/>
        </w:rPr>
        <w:fldChar w:fldCharType="begin"/>
      </w:r>
      <w:r>
        <w:rPr>
          <w:color w:val="0000FF"/>
          <w:sz w:val="24"/>
        </w:rPr>
        <w:instrText>HYPERLINK "https://login.consultant.ru/link/?req=doc&amp;base=RLAW095&amp;n=224749&amp;date=19.08.2025&amp;dst=100027&amp;field=134"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02.10.2023 N 1102)</w:t>
      </w:r>
    </w:p>
    <w:p w14:paraId="FF010000">
      <w:pPr>
        <w:pStyle w:val="Style_2"/>
        <w:widowControl w:val="1"/>
        <w:spacing w:before="240"/>
        <w:ind w:firstLine="540"/>
        <w:jc w:val="both"/>
      </w:pPr>
      <w:bookmarkStart w:id="28" w:name="P450"/>
      <w:bookmarkEnd w:id="28"/>
      <w:r>
        <w:rPr>
          <w:sz w:val="24"/>
        </w:rPr>
        <w:t>6.2. Обеспечение бесплатным проездом осуществляется в отношении:</w:t>
      </w:r>
    </w:p>
    <w:p w14:paraId="00020000">
      <w:pPr>
        <w:pStyle w:val="Style_2"/>
        <w:widowControl w:val="1"/>
        <w:spacing w:before="240"/>
        <w:ind w:firstLine="540"/>
        <w:jc w:val="both"/>
      </w:pPr>
      <w:bookmarkStart w:id="29" w:name="P451"/>
      <w:bookmarkEnd w:id="29"/>
      <w:r>
        <w:rPr>
          <w:sz w:val="24"/>
        </w:rPr>
        <w:t>а) детей-сирот и детей, оставшихся без попечения родителей, обучающихся по образовательным программам дошкольного, начального общего, основного общего и среднего общего образования за счет средств областного бюджета или местных бюджетов, путем выдачи проездных документов (билетов) КУ ВО "Центр социальных выплат";</w:t>
      </w:r>
    </w:p>
    <w:p w14:paraId="01020000">
      <w:pPr>
        <w:pStyle w:val="Style_2"/>
        <w:widowControl w:val="1"/>
        <w:ind/>
        <w:jc w:val="both"/>
      </w:pPr>
      <w:r>
        <w:rPr>
          <w:sz w:val="24"/>
        </w:rPr>
        <w:t xml:space="preserve">(пп. "а" в ред. </w:t>
      </w:r>
      <w:r>
        <w:rPr>
          <w:color w:val="0000FF"/>
          <w:sz w:val="24"/>
        </w:rPr>
        <w:fldChar w:fldCharType="begin"/>
      </w:r>
      <w:r>
        <w:rPr>
          <w:color w:val="0000FF"/>
          <w:sz w:val="24"/>
        </w:rPr>
        <w:instrText>HYPERLINK "https://login.consultant.ru/link/?req=doc&amp;base=RLAW095&amp;n=224749&amp;date=19.08.2025&amp;dst=100032&amp;field=134"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02.10.2023 N 1102)</w:t>
      </w:r>
    </w:p>
    <w:p w14:paraId="02020000">
      <w:pPr>
        <w:pStyle w:val="Style_2"/>
        <w:widowControl w:val="1"/>
        <w:spacing w:before="240"/>
        <w:ind w:firstLine="540"/>
        <w:jc w:val="both"/>
      </w:pPr>
      <w:bookmarkStart w:id="30" w:name="P453"/>
      <w:bookmarkEnd w:id="30"/>
      <w:r>
        <w:rPr>
          <w:sz w:val="24"/>
        </w:rPr>
        <w:t>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в организациях, осуществляющих образовательную деятельность, за счет средств областного бюджета или местных бюджетов по основным профессиональным образовательным программам и (или) по программам профессиональной подготовки по профессиям рабочих, должностям служащих (далее - обучающиеся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путем выплаты денежных средств на приобретение проездных документов (билетов) организацией, осуществляющей образовательную деятельность;</w:t>
      </w:r>
    </w:p>
    <w:p w14:paraId="03020000">
      <w:pPr>
        <w:pStyle w:val="Style_2"/>
        <w:widowControl w:val="1"/>
        <w:spacing w:before="240"/>
        <w:ind w:firstLine="540"/>
        <w:jc w:val="both"/>
      </w:pPr>
      <w:bookmarkStart w:id="31" w:name="P454"/>
      <w:bookmarkEnd w:id="31"/>
      <w:r>
        <w:rPr>
          <w:sz w:val="24"/>
        </w:rPr>
        <w:t>в)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муниципальных организациях, осуществляющих образовательную деятельность, путем выплаты денежных средств на приобретение проездных документов (билетов) - органом местного самоуправления, осуществляющим полномочия в сфере образования, по месту учебы;</w:t>
      </w:r>
    </w:p>
    <w:p w14:paraId="04020000">
      <w:pPr>
        <w:pStyle w:val="Style_2"/>
        <w:widowControl w:val="1"/>
        <w:ind/>
        <w:jc w:val="both"/>
      </w:pPr>
      <w:r>
        <w:rPr>
          <w:sz w:val="24"/>
        </w:rPr>
        <w:t xml:space="preserve">(пп. "в" введен </w:t>
      </w:r>
      <w:r>
        <w:rPr>
          <w:color w:val="0000FF"/>
          <w:sz w:val="24"/>
        </w:rPr>
        <w:fldChar w:fldCharType="begin"/>
      </w:r>
      <w:r>
        <w:rPr>
          <w:color w:val="0000FF"/>
          <w:sz w:val="24"/>
        </w:rPr>
        <w:instrText>HYPERLINK "https://login.consultant.ru/link/?req=doc&amp;base=RLAW095&amp;n=217433&amp;date=19.08.2025&amp;dst=100186&amp;field=134"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w:t>
      </w:r>
    </w:p>
    <w:p w14:paraId="05020000">
      <w:pPr>
        <w:pStyle w:val="Style_2"/>
        <w:widowControl w:val="1"/>
        <w:spacing w:before="240"/>
        <w:ind w:firstLine="540"/>
        <w:jc w:val="both"/>
      </w:pPr>
      <w:bookmarkStart w:id="32" w:name="P456"/>
      <w:bookmarkEnd w:id="32"/>
      <w:r>
        <w:rPr>
          <w:sz w:val="24"/>
        </w:rPr>
        <w:t>г)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государственных организациях области, осуществляющих образовательную деятельность, путем выплаты денежных средств на приобретение проездных документов (билетов) - организацией, осуществляющей образовательную деятельность, по месту учебы.</w:t>
      </w:r>
    </w:p>
    <w:p w14:paraId="06020000">
      <w:pPr>
        <w:pStyle w:val="Style_2"/>
        <w:widowControl w:val="1"/>
        <w:ind/>
        <w:jc w:val="both"/>
      </w:pPr>
      <w:r>
        <w:rPr>
          <w:sz w:val="24"/>
        </w:rPr>
        <w:t xml:space="preserve">(пп. "г" введен </w:t>
      </w:r>
      <w:r>
        <w:rPr>
          <w:color w:val="0000FF"/>
          <w:sz w:val="24"/>
        </w:rPr>
        <w:fldChar w:fldCharType="begin"/>
      </w:r>
      <w:r>
        <w:rPr>
          <w:color w:val="0000FF"/>
          <w:sz w:val="24"/>
        </w:rPr>
        <w:instrText>HYPERLINK "https://login.consultant.ru/link/?req=doc&amp;base=RLAW095&amp;n=217433&amp;date=19.08.2025&amp;dst=100188&amp;field=134"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w:t>
      </w:r>
    </w:p>
    <w:p w14:paraId="07020000">
      <w:pPr>
        <w:pStyle w:val="Style_2"/>
        <w:widowControl w:val="1"/>
        <w:spacing w:before="240"/>
        <w:ind w:firstLine="540"/>
        <w:jc w:val="both"/>
      </w:pPr>
      <w:r>
        <w:rPr>
          <w:sz w:val="24"/>
        </w:rPr>
        <w:t>6.2(1). Процессы предоставления бесплатного проезда (кроме такси) на городском, пригородном транспорте, в сельской местности на внутрирайонном транспорте осуществляются КУ ВО "Центр социальных выплат",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в электронном виде в информационной системе, содержащей базы данных получателей мер социальной поддержки.</w:t>
      </w:r>
    </w:p>
    <w:p w14:paraId="08020000">
      <w:pPr>
        <w:pStyle w:val="Style_2"/>
        <w:widowControl w:val="1"/>
        <w:ind/>
        <w:jc w:val="both"/>
      </w:pPr>
      <w:r>
        <w:rPr>
          <w:sz w:val="24"/>
        </w:rPr>
        <w:t xml:space="preserve">(п. 6.2(1) введен </w:t>
      </w:r>
      <w:r>
        <w:rPr>
          <w:color w:val="0000FF"/>
          <w:sz w:val="24"/>
        </w:rPr>
        <w:fldChar w:fldCharType="begin"/>
      </w:r>
      <w:r>
        <w:rPr>
          <w:color w:val="0000FF"/>
          <w:sz w:val="24"/>
        </w:rPr>
        <w:instrText>HYPERLINK "https://login.consultant.ru/link/?req=doc&amp;base=RLAW095&amp;n=250372&amp;date=19.08.2025&amp;dst=100214&amp;field=134"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09020000">
      <w:pPr>
        <w:pStyle w:val="Style_2"/>
        <w:widowControl w:val="1"/>
        <w:spacing w:before="240"/>
        <w:ind w:firstLine="540"/>
        <w:jc w:val="both"/>
      </w:pPr>
      <w:r>
        <w:rPr>
          <w:sz w:val="24"/>
        </w:rPr>
        <w:t xml:space="preserve">6.3. Законные представители детей-сирот и детей, оставшихся без попечения родителей, указанных в </w:t>
      </w:r>
      <w:r>
        <w:rPr>
          <w:color w:val="0000FF"/>
          <w:sz w:val="24"/>
        </w:rPr>
        <w:fldChar w:fldCharType="begin"/>
      </w:r>
      <w:r>
        <w:rPr>
          <w:color w:val="0000FF"/>
          <w:sz w:val="24"/>
        </w:rPr>
        <w:instrText>HYPERLINK \l "P451" \o "а) детей-сирот и детей, оставшихся без попечения родителей, обучающихся по образовательным программам дошкольного, начального общего, основного общего и среднего общего образования за счет средств областного бюджета или местных бюджетов, путем выдачи проездных документов (билетов) КУ ВО "Центр социальных выплат";"</w:instrText>
      </w:r>
      <w:r>
        <w:rPr>
          <w:color w:val="0000FF"/>
          <w:sz w:val="24"/>
        </w:rPr>
        <w:fldChar w:fldCharType="separate"/>
      </w:r>
      <w:r>
        <w:rPr>
          <w:color w:val="0000FF"/>
          <w:sz w:val="24"/>
        </w:rPr>
        <w:t>подпункте "а" пункта 6.2</w:t>
      </w:r>
      <w:r>
        <w:rPr>
          <w:color w:val="0000FF"/>
          <w:sz w:val="24"/>
        </w:rPr>
        <w:fldChar w:fldCharType="end"/>
      </w:r>
      <w:r>
        <w:rPr>
          <w:sz w:val="24"/>
        </w:rPr>
        <w:t xml:space="preserve"> настоящего Порядка (далее также в настоящем разделе - заявители), обращаются за обеспечением бесплатным проездом в орган опеки и попечительства по месту регистрации (учета), по месту жительства (месту пребывания) с </w:t>
      </w:r>
      <w:r>
        <w:rPr>
          <w:color w:val="0000FF"/>
          <w:sz w:val="24"/>
        </w:rPr>
        <w:fldChar w:fldCharType="begin"/>
      </w:r>
      <w:r>
        <w:rPr>
          <w:color w:val="0000FF"/>
          <w:sz w:val="24"/>
        </w:rPr>
        <w:instrText>HYPERLINK \l "P1596"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4 к настоящему Порядку.</w:t>
      </w:r>
    </w:p>
    <w:p w14:paraId="0A02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"https://login.consultant.ru/link/?req=doc&amp;base=RLAW095&amp;n=217433&amp;date=19.08.2025&amp;dst=100189&amp;field=134"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02.10.2023 </w:t>
      </w:r>
      <w:r>
        <w:rPr>
          <w:color w:val="0000FF"/>
          <w:sz w:val="24"/>
        </w:rPr>
        <w:fldChar w:fldCharType="begin"/>
      </w:r>
      <w:r>
        <w:rPr>
          <w:color w:val="0000FF"/>
          <w:sz w:val="24"/>
        </w:rPr>
        <w:instrText>HYPERLINK "https://login.consultant.ru/link/?req=doc&amp;base=RLAW095&amp;n=224749&amp;date=19.08.2025&amp;dst=100034&amp;field=134"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1102</w:t>
      </w:r>
      <w:r>
        <w:rPr>
          <w:color w:val="0000FF"/>
          <w:sz w:val="24"/>
        </w:rPr>
        <w:fldChar w:fldCharType="end"/>
      </w:r>
      <w:r>
        <w:rPr>
          <w:sz w:val="24"/>
        </w:rPr>
        <w:t xml:space="preserve">, от 30.04.2025 </w:t>
      </w:r>
      <w:r>
        <w:rPr>
          <w:color w:val="0000FF"/>
          <w:sz w:val="24"/>
        </w:rPr>
        <w:fldChar w:fldCharType="begin"/>
      </w:r>
      <w:r>
        <w:rPr>
          <w:color w:val="0000FF"/>
          <w:sz w:val="24"/>
        </w:rPr>
        <w:instrText>HYPERLINK "https://login.consultant.ru/link/?req=doc&amp;base=RLAW095&amp;n=250372&amp;date=19.08.2025&amp;dst=100216&amp;field=134"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sz w:val="24"/>
        </w:rPr>
        <w:t>)</w:t>
      </w:r>
    </w:p>
    <w:p w14:paraId="0B020000">
      <w:pPr>
        <w:pStyle w:val="Style_2"/>
        <w:widowControl w:val="1"/>
        <w:spacing w:before="240"/>
        <w:ind w:firstLine="540"/>
        <w:jc w:val="both"/>
      </w:pPr>
      <w:r>
        <w:rPr>
          <w:sz w:val="24"/>
        </w:rPr>
        <w:t xml:space="preserve">6.4. Дети-сироты и дети, оставшиеся без попечения родителей, достигшие возраста 14 лет (далее также в настоящем разделе - заявители), вправе самостоятельно обратиться за обеспечением бесплатным проездом, представив </w:t>
      </w:r>
      <w:r>
        <w:rPr>
          <w:color w:val="0000FF"/>
          <w:sz w:val="24"/>
        </w:rPr>
        <w:fldChar w:fldCharType="begin"/>
      </w:r>
      <w:r>
        <w:rPr>
          <w:color w:val="0000FF"/>
          <w:sz w:val="24"/>
        </w:rPr>
        <w:instrText>HYPERLINK \l "P1659"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5 к настоящему Порядку.</w:t>
      </w:r>
    </w:p>
    <w:p w14:paraId="0C02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"https://login.consultant.ru/link/?req=doc&amp;base=RLAW095&amp;n=217433&amp;date=19.08.2025&amp;dst=100191&amp;field=134"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30.04.2025 </w:t>
      </w:r>
      <w:r>
        <w:rPr>
          <w:color w:val="0000FF"/>
          <w:sz w:val="24"/>
        </w:rPr>
        <w:fldChar w:fldCharType="begin"/>
      </w:r>
      <w:r>
        <w:rPr>
          <w:color w:val="0000FF"/>
          <w:sz w:val="24"/>
        </w:rPr>
        <w:instrText>HYPERLINK "https://login.consultant.ru/link/?req=doc&amp;base=RLAW095&amp;n=250372&amp;date=19.08.2025&amp;dst=100217&amp;field=134"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sz w:val="24"/>
        </w:rPr>
        <w:t>)</w:t>
      </w:r>
    </w:p>
    <w:p w14:paraId="0D020000">
      <w:pPr>
        <w:pStyle w:val="Style_2"/>
        <w:widowControl w:val="1"/>
        <w:spacing w:before="240"/>
        <w:ind w:firstLine="540"/>
        <w:jc w:val="both"/>
      </w:pPr>
      <w:r>
        <w:rPr>
          <w:sz w:val="24"/>
        </w:rPr>
        <w:t xml:space="preserve">6.5. Обучающиеся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(далее также в настоящем разделе - заявители) обращаются за обеспечением бесплатным проездом по месту учебы в организацию, осуществляющую образовательную деятельность, с </w:t>
      </w:r>
      <w:r>
        <w:rPr>
          <w:color w:val="0000FF"/>
          <w:sz w:val="24"/>
        </w:rPr>
        <w:fldChar w:fldCharType="begin"/>
      </w:r>
      <w:r>
        <w:rPr>
          <w:color w:val="0000FF"/>
          <w:sz w:val="24"/>
        </w:rPr>
        <w:instrText>HYPERLINK \l "P1755"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6 к настоящему Порядку.</w:t>
      </w:r>
    </w:p>
    <w:p w14:paraId="0E02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"https://login.consultant.ru/link/?req=doc&amp;base=RLAW095&amp;n=217433&amp;date=19.08.2025&amp;dst=100193&amp;field=134"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30.04.2025 </w:t>
      </w:r>
      <w:r>
        <w:rPr>
          <w:color w:val="0000FF"/>
          <w:sz w:val="24"/>
        </w:rPr>
        <w:fldChar w:fldCharType="begin"/>
      </w:r>
      <w:r>
        <w:rPr>
          <w:color w:val="0000FF"/>
          <w:sz w:val="24"/>
        </w:rPr>
        <w:instrText>HYPERLINK "https://login.consultant.ru/link/?req=doc&amp;base=RLAW095&amp;n=250372&amp;date=19.08.2025&amp;dst=100218&amp;field=134"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sz w:val="24"/>
        </w:rPr>
        <w:t>)</w:t>
      </w:r>
    </w:p>
    <w:p w14:paraId="0F020000">
      <w:pPr>
        <w:pStyle w:val="Style_2"/>
        <w:widowControl w:val="1"/>
        <w:spacing w:before="240"/>
        <w:ind w:firstLine="540"/>
        <w:jc w:val="both"/>
      </w:pPr>
      <w:r>
        <w:rPr>
          <w:sz w:val="24"/>
        </w:rPr>
        <w:t xml:space="preserve">6.5(1). Лица, указанные в </w:t>
      </w:r>
      <w:r>
        <w:rPr>
          <w:color w:val="0000FF"/>
          <w:sz w:val="24"/>
        </w:rPr>
        <w:fldChar w:fldCharType="begin"/>
      </w:r>
      <w:r>
        <w:rPr>
          <w:color w:val="0000FF"/>
          <w:sz w:val="24"/>
        </w:rPr>
        <w:instrText>HYPERLINK \l "P454" \o "в)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муниципальных организациях, осуществляющих образовательную деятельность, путем выплаты денежных средств на приобретение проездных документов (билетов) - органом местного самоуправления, осуществляющим полномочия в сфере образования, по месту учебы;"</w:instrText>
      </w:r>
      <w:r>
        <w:rPr>
          <w:color w:val="0000FF"/>
          <w:sz w:val="24"/>
        </w:rPr>
        <w:fldChar w:fldCharType="separate"/>
      </w:r>
      <w:r>
        <w:rPr>
          <w:color w:val="0000FF"/>
          <w:sz w:val="24"/>
        </w:rPr>
        <w:t>подпункте "в" пункта 6.2</w:t>
      </w:r>
      <w:r>
        <w:rPr>
          <w:color w:val="0000FF"/>
          <w:sz w:val="24"/>
        </w:rPr>
        <w:fldChar w:fldCharType="end"/>
      </w:r>
      <w:r>
        <w:rPr>
          <w:sz w:val="24"/>
        </w:rPr>
        <w:t xml:space="preserve"> настоящего Порядка (далее также в настоящем разделе - заявители), обращаются за обеспечением бесплатным проездом в орган местного самоуправления, осуществляющий полномочия в сфере образования, по месту учебы с </w:t>
      </w:r>
      <w:r>
        <w:rPr>
          <w:color w:val="0000FF"/>
          <w:sz w:val="24"/>
        </w:rPr>
        <w:fldChar w:fldCharType="begin"/>
      </w:r>
      <w:r>
        <w:rPr>
          <w:color w:val="0000FF"/>
          <w:sz w:val="24"/>
        </w:rPr>
        <w:instrText>HYPERLINK \l "P1659"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5 к настоящему Порядку.</w:t>
      </w:r>
    </w:p>
    <w:p w14:paraId="10020000">
      <w:pPr>
        <w:pStyle w:val="Style_2"/>
        <w:widowControl w:val="1"/>
        <w:ind/>
        <w:jc w:val="both"/>
      </w:pPr>
      <w:r>
        <w:rPr>
          <w:sz w:val="24"/>
        </w:rPr>
        <w:t xml:space="preserve">(п. 6.5(1) введен </w:t>
      </w:r>
      <w:r>
        <w:rPr>
          <w:color w:val="0000FF"/>
          <w:sz w:val="24"/>
        </w:rPr>
        <w:fldChar w:fldCharType="begin"/>
      </w:r>
      <w:r>
        <w:rPr>
          <w:color w:val="0000FF"/>
          <w:sz w:val="24"/>
        </w:rPr>
        <w:instrText>HYPERLINK "https://login.consultant.ru/link/?req=doc&amp;base=RLAW095&amp;n=217433&amp;date=19.08.2025&amp;dst=100194&amp;field=134"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 в ред. </w:t>
      </w:r>
      <w:r>
        <w:rPr>
          <w:color w:val="0000FF"/>
          <w:sz w:val="24"/>
        </w:rPr>
        <w:fldChar w:fldCharType="begin"/>
      </w:r>
      <w:r>
        <w:rPr>
          <w:color w:val="0000FF"/>
          <w:sz w:val="24"/>
        </w:rPr>
        <w:instrText>HYPERLINK "https://login.consultant.ru/link/?req=doc&amp;base=RLAW095&amp;n=250372&amp;date=19.08.2025&amp;dst=100219&amp;field=134"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11020000">
      <w:pPr>
        <w:pStyle w:val="Style_2"/>
        <w:widowControl w:val="1"/>
        <w:spacing w:before="240"/>
        <w:ind w:firstLine="540"/>
        <w:jc w:val="both"/>
      </w:pPr>
      <w:r>
        <w:rPr>
          <w:sz w:val="24"/>
        </w:rPr>
        <w:t xml:space="preserve">6.5(2). Лица, указанные в </w:t>
      </w:r>
      <w:r>
        <w:rPr>
          <w:color w:val="0000FF"/>
          <w:sz w:val="24"/>
        </w:rPr>
        <w:fldChar w:fldCharType="begin"/>
      </w:r>
      <w:r>
        <w:rPr>
          <w:color w:val="0000FF"/>
          <w:sz w:val="24"/>
        </w:rPr>
        <w:instrText>HYPERLINK \l "P456" \o "г)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государственных организациях области, осуществляющих образовательную деятельность, путем выплаты денежных средств на приобретение проездных документов (билетов) - организацией, осуществляющей образовательную деятельность, по месту учебы."</w:instrText>
      </w:r>
      <w:r>
        <w:rPr>
          <w:color w:val="0000FF"/>
          <w:sz w:val="24"/>
        </w:rPr>
        <w:fldChar w:fldCharType="separate"/>
      </w:r>
      <w:r>
        <w:rPr>
          <w:color w:val="0000FF"/>
          <w:sz w:val="24"/>
        </w:rPr>
        <w:t>подпункте "г" пункта 6.2</w:t>
      </w:r>
      <w:r>
        <w:rPr>
          <w:color w:val="0000FF"/>
          <w:sz w:val="24"/>
        </w:rPr>
        <w:fldChar w:fldCharType="end"/>
      </w:r>
      <w:r>
        <w:rPr>
          <w:sz w:val="24"/>
        </w:rPr>
        <w:t xml:space="preserve"> настоящего Порядка (далее также в настоящем разделе - заявители), обращаются за обеспечением бесплатным проездом по месту учебы в государственную организацию области, осуществляющую образовательную деятельность, с </w:t>
      </w:r>
      <w:r>
        <w:rPr>
          <w:color w:val="0000FF"/>
          <w:sz w:val="24"/>
        </w:rPr>
        <w:fldChar w:fldCharType="begin"/>
      </w:r>
      <w:r>
        <w:rPr>
          <w:color w:val="0000FF"/>
          <w:sz w:val="24"/>
        </w:rPr>
        <w:instrText>HYPERLINK \l "P1755"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6 к настоящему Порядку.</w:t>
      </w:r>
    </w:p>
    <w:p w14:paraId="12020000">
      <w:pPr>
        <w:pStyle w:val="Style_2"/>
        <w:widowControl w:val="1"/>
        <w:ind/>
        <w:jc w:val="both"/>
      </w:pPr>
      <w:r>
        <w:rPr>
          <w:sz w:val="24"/>
        </w:rPr>
        <w:t xml:space="preserve">(п. 6.5(2) введен </w:t>
      </w:r>
      <w:r>
        <w:rPr>
          <w:color w:val="0000FF"/>
          <w:sz w:val="24"/>
        </w:rPr>
        <w:fldChar w:fldCharType="begin"/>
      </w:r>
      <w:r>
        <w:rPr>
          <w:color w:val="0000FF"/>
          <w:sz w:val="24"/>
        </w:rPr>
        <w:instrText>HYPERLINK "https://login.consultant.ru/link/?req=doc&amp;base=RLAW095&amp;n=217433&amp;date=19.08.2025&amp;dst=100196&amp;field=134"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 в ред. </w:t>
      </w:r>
      <w:r>
        <w:rPr>
          <w:color w:val="0000FF"/>
          <w:sz w:val="24"/>
        </w:rPr>
        <w:fldChar w:fldCharType="begin"/>
      </w:r>
      <w:r>
        <w:rPr>
          <w:color w:val="0000FF"/>
          <w:sz w:val="24"/>
        </w:rPr>
        <w:instrText>HYPERLINK "https://login.consultant.ru/link/?req=doc&amp;base=RLAW095&amp;n=250372&amp;date=19.08.2025&amp;dst=100220&amp;field=134"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13020000">
      <w:pPr>
        <w:pStyle w:val="Style_2"/>
        <w:widowControl w:val="1"/>
        <w:spacing w:before="240"/>
        <w:ind w:firstLine="540"/>
        <w:jc w:val="both"/>
      </w:pPr>
      <w:bookmarkStart w:id="33" w:name="P470"/>
      <w:bookmarkEnd w:id="33"/>
      <w:r>
        <w:rPr>
          <w:sz w:val="24"/>
        </w:rPr>
        <w:t>6.5(3).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t>
      </w:r>
    </w:p>
    <w:p w14:paraId="1402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 участника </w:t>
      </w:r>
      <w:r>
        <w:rPr>
          <w:color w:val="0000FF"/>
          <w:sz w:val="24"/>
        </w:rPr>
        <w:fldChar w:fldCharType="begin"/>
      </w:r>
      <w:r>
        <w:rPr>
          <w:color w:val="0000FF"/>
          <w:sz w:val="24"/>
        </w:rPr>
        <w:instrText>HYPERLINK "https://login.consultant.ru/link/?req=doc&amp;base=LAW&amp;n=2713&amp;date=19.08.2025" \o ""Конвенция, отменяющая требование легализации иностранных официальных документов" (Заключена в г. Гааге 05.10.1961) (вступила в силу для России 31.05.1992)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отменяющей требование легализации иностранных официальных документов, заключенной в Гааге 5 октября 1961 года (далее - Конвенция);</w:t>
      </w:r>
    </w:p>
    <w:p w14:paraId="15020000">
      <w:pPr>
        <w:pStyle w:val="Style_2"/>
        <w:widowControl w:val="1"/>
        <w:spacing w:before="240"/>
        <w:ind w:firstLine="540"/>
        <w:jc w:val="both"/>
      </w:pPr>
      <w:r>
        <w:rPr>
          <w:sz w:val="24"/>
        </w:rPr>
        <w:t>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не являющегося участником Конвенции;</w:t>
      </w:r>
    </w:p>
    <w:p w14:paraId="1602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являющегося участником </w:t>
      </w:r>
      <w:r>
        <w:rPr>
          <w:color w:val="0000FF"/>
          <w:sz w:val="24"/>
        </w:rPr>
        <w:fldChar w:fldCharType="begin"/>
      </w:r>
      <w:r>
        <w:rPr>
          <w:color w:val="0000FF"/>
          <w:sz w:val="24"/>
        </w:rPr>
        <w:instrText>HYPERLINK "https://login.consultant.ru/link/?req=doc&amp;base=LAW&amp;n=359690&amp;date=19.08.2025" \o ""Конвенция о правовой помощи и правовых отношениях по гражданским, семейным и уголовным делам" (Заключена в г. Минске 22.01.1993) (ред. от 28.03.1997) (вступила в силу 19.05.1994, для Российской Федерации 10.12.1994)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14:paraId="17020000">
      <w:pPr>
        <w:pStyle w:val="Style_2"/>
        <w:widowControl w:val="1"/>
        <w:ind/>
        <w:jc w:val="both"/>
      </w:pPr>
      <w:r>
        <w:rPr>
          <w:sz w:val="24"/>
        </w:rPr>
        <w:t xml:space="preserve">(п. 6.5(3) в ред. </w:t>
      </w:r>
      <w:r>
        <w:rPr>
          <w:color w:val="0000FF"/>
          <w:sz w:val="24"/>
        </w:rPr>
        <w:fldChar w:fldCharType="begin"/>
      </w:r>
      <w:r>
        <w:rPr>
          <w:color w:val="0000FF"/>
          <w:sz w:val="24"/>
        </w:rPr>
        <w:instrText>HYPERLINK "https://login.consultant.ru/link/?req=doc&amp;base=RLAW095&amp;n=250372&amp;date=19.08.2025&amp;dst=100221&amp;field=134"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18020000">
      <w:pPr>
        <w:pStyle w:val="Style_2"/>
        <w:widowControl w:val="1"/>
        <w:spacing w:before="240"/>
        <w:ind w:firstLine="540"/>
        <w:jc w:val="both"/>
      </w:pPr>
      <w:r>
        <w:rPr>
          <w:sz w:val="24"/>
        </w:rPr>
        <w:t xml:space="preserve">6.6. В случае обращения представителя заявителя он представляет </w:t>
      </w:r>
      <w:r>
        <w:rPr>
          <w:color w:val="0000FF"/>
          <w:sz w:val="24"/>
        </w:rPr>
        <w:fldChar w:fldCharType="begin"/>
      </w:r>
      <w:r>
        <w:rPr>
          <w:color w:val="0000FF"/>
          <w:sz w:val="24"/>
        </w:rPr>
        <w:instrText>HYPERLINK \l "P1833"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7 к настоящему Порядку, документы, указанные в </w:t>
      </w:r>
      <w:r>
        <w:rPr>
          <w:color w:val="0000FF"/>
          <w:sz w:val="24"/>
        </w:rPr>
        <w:fldChar w:fldCharType="begin"/>
      </w:r>
      <w:r>
        <w:rPr>
          <w:color w:val="0000FF"/>
          <w:sz w:val="24"/>
        </w:rPr>
        <w:instrText>HYPERLINK \l "P470" \o "6.5(3).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6.5(3)</w:t>
      </w:r>
      <w:r>
        <w:rPr>
          <w:color w:val="0000FF"/>
          <w:sz w:val="24"/>
        </w:rPr>
        <w:fldChar w:fldCharType="end"/>
      </w:r>
      <w:r>
        <w:rPr>
          <w:sz w:val="24"/>
        </w:rPr>
        <w:t xml:space="preserve"> настоящего Порядка, и предъявляет документ, подтверждающий полномочия представителя заявителя.</w:t>
      </w:r>
    </w:p>
    <w:p w14:paraId="19020000">
      <w:pPr>
        <w:pStyle w:val="Style_2"/>
        <w:widowControl w:val="1"/>
        <w:ind/>
        <w:jc w:val="both"/>
      </w:pPr>
      <w:r>
        <w:rPr>
          <w:sz w:val="24"/>
        </w:rPr>
        <w:t xml:space="preserve">(п. 6.6 в ред. </w:t>
      </w:r>
      <w:r>
        <w:rPr>
          <w:color w:val="0000FF"/>
          <w:sz w:val="24"/>
        </w:rPr>
        <w:fldChar w:fldCharType="begin"/>
      </w:r>
      <w:r>
        <w:rPr>
          <w:color w:val="0000FF"/>
          <w:sz w:val="24"/>
        </w:rPr>
        <w:instrText>HYPERLINK "https://login.consultant.ru/link/?req=doc&amp;base=RLAW095&amp;n=250372&amp;date=19.08.2025&amp;dst=100226&amp;field=134"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1A020000">
      <w:pPr>
        <w:pStyle w:val="Style_2"/>
        <w:widowControl w:val="1"/>
        <w:spacing w:before="240"/>
        <w:ind w:firstLine="540"/>
        <w:jc w:val="both"/>
      </w:pPr>
      <w:bookmarkStart w:id="34" w:name="P477"/>
      <w:bookmarkEnd w:id="34"/>
      <w:r>
        <w:rPr>
          <w:sz w:val="24"/>
        </w:rPr>
        <w:t>6.6(1). Заявитель (представитель заявителя) вправе представить следующие документы:</w:t>
      </w:r>
    </w:p>
    <w:p w14:paraId="1B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"https://login.consultant.ru/link/?req=doc&amp;base=RLAW095&amp;n=250372&amp;date=19.08.2025&amp;dst=100228&amp;field=134"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1C020000">
      <w:pPr>
        <w:pStyle w:val="Style_2"/>
        <w:widowControl w:val="1"/>
        <w:spacing w:before="240"/>
        <w:ind w:firstLine="540"/>
        <w:jc w:val="both"/>
      </w:pPr>
      <w:r>
        <w:rPr>
          <w:sz w:val="24"/>
        </w:rPr>
        <w:t>6.6(1).1. в организацию, осуществляющую образовательную деятельность (орган местного самоуправления, осуществляющий полномочия в сфере образования):</w:t>
      </w:r>
    </w:p>
    <w:p w14:paraId="1D020000">
      <w:pPr>
        <w:pStyle w:val="Style_2"/>
        <w:widowControl w:val="1"/>
        <w:spacing w:before="240"/>
        <w:ind w:firstLine="540"/>
        <w:jc w:val="both"/>
      </w:pPr>
      <w:r>
        <w:rPr>
          <w:sz w:val="24"/>
        </w:rPr>
        <w:t xml:space="preserve">а) в случае, если заявителями являются законный представитель ребенка-сироты, ребенка, оставшегося без попечения родителей, ребенок-сирота, ребенок, оставшийся без попечения родителей, достигший возраста 14 лет, - копию акта органа опеки и попечительства об установлении опеки (попечительства) (за исключением случая, указанного в </w:t>
      </w:r>
      <w:r>
        <w:rPr>
          <w:color w:val="0000FF"/>
          <w:sz w:val="24"/>
        </w:rPr>
        <w:fldChar w:fldCharType="begin"/>
      </w:r>
      <w:r>
        <w:rPr>
          <w:color w:val="0000FF"/>
          <w:sz w:val="24"/>
        </w:rPr>
        <w:instrText>HYPERLINK \l "P470" \o "6.5(3).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6.5(3)</w:t>
      </w:r>
      <w:r>
        <w:rPr>
          <w:color w:val="0000FF"/>
          <w:sz w:val="24"/>
        </w:rPr>
        <w:fldChar w:fldCharType="end"/>
      </w:r>
      <w:r>
        <w:rPr>
          <w:sz w:val="24"/>
        </w:rPr>
        <w:t xml:space="preserve"> настоящего Порядка);</w:t>
      </w:r>
    </w:p>
    <w:p w14:paraId="1E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"https://login.consultant.ru/link/?req=doc&amp;base=RLAW095&amp;n=250372&amp;date=19.08.2025&amp;dst=100231&amp;field=134"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1F020000">
      <w:pPr>
        <w:pStyle w:val="Style_2"/>
        <w:widowControl w:val="1"/>
        <w:spacing w:before="240"/>
        <w:ind w:firstLine="540"/>
        <w:jc w:val="both"/>
      </w:pPr>
      <w:r>
        <w:rPr>
          <w:sz w:val="24"/>
        </w:rPr>
        <w:t xml:space="preserve">б) в случае, если заявителем является лицо из числа детей-сирот, детей, оставшихся без попечения родителей, - копию акта органа опеки и попечительства об установлении опеки (попечительства) либо справку органа опеки и попечительства, подтверждающую статус лица из числа детей-сирот и детей, оставшихся без попечения родителей (за исключением случая, указанного в </w:t>
      </w:r>
      <w:r>
        <w:rPr>
          <w:color w:val="0000FF"/>
          <w:sz w:val="24"/>
        </w:rPr>
        <w:fldChar w:fldCharType="begin"/>
      </w:r>
      <w:r>
        <w:rPr>
          <w:color w:val="0000FF"/>
          <w:sz w:val="24"/>
        </w:rPr>
        <w:instrText>HYPERLINK \l "P470" \o "6.5(3).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6.5(3)</w:t>
      </w:r>
      <w:r>
        <w:rPr>
          <w:color w:val="0000FF"/>
          <w:sz w:val="24"/>
        </w:rPr>
        <w:fldChar w:fldCharType="end"/>
      </w:r>
      <w:r>
        <w:rPr>
          <w:sz w:val="24"/>
        </w:rPr>
        <w:t xml:space="preserve"> настоящего Порядка);</w:t>
      </w:r>
    </w:p>
    <w:p w14:paraId="20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"https://login.consultant.ru/link/?req=doc&amp;base=RLAW095&amp;n=250372&amp;date=19.08.2025&amp;dst=100232&amp;field=134"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21020000">
      <w:pPr>
        <w:pStyle w:val="Style_2"/>
        <w:widowControl w:val="1"/>
        <w:spacing w:before="240"/>
        <w:ind w:firstLine="540"/>
        <w:jc w:val="both"/>
      </w:pPr>
      <w:r>
        <w:rPr>
          <w:sz w:val="24"/>
        </w:rPr>
        <w:t xml:space="preserve">в) в случае, если заявителем является лицо, потерявшее в период обучения обоих родителей или единственного родителя, - копию свидетельства о рождении заявителя (в случае, если отец вписан в свидетельство о рождении по заявлению матери, - справку органа записи актов гражданского состояния (или многофункционального центра предоставления государственных и муниципальных услуг - в случае возложения государственной регистрации рождения на многофункциональный центр предоставления государственных и муниципальных услуг), подтверждающую, что сведения об отце ребенка внесены в запись акта о рождении на основании заявления матери); копию свидетельства о смерти обоих родителей или единственного родителя или копию решения суда о признании обоих родителей или единственного родителя умершими(им) (за исключением случая, указанного в </w:t>
      </w:r>
      <w:r>
        <w:rPr>
          <w:color w:val="0000FF"/>
          <w:sz w:val="24"/>
        </w:rPr>
        <w:fldChar w:fldCharType="begin"/>
      </w:r>
      <w:r>
        <w:rPr>
          <w:color w:val="0000FF"/>
          <w:sz w:val="24"/>
        </w:rPr>
        <w:instrText>HYPERLINK \l "P470" \o "6.5(3).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6.5(3)</w:t>
      </w:r>
      <w:r>
        <w:rPr>
          <w:color w:val="0000FF"/>
          <w:sz w:val="24"/>
        </w:rPr>
        <w:fldChar w:fldCharType="end"/>
      </w:r>
      <w:r>
        <w:rPr>
          <w:sz w:val="24"/>
        </w:rPr>
        <w:t xml:space="preserve"> настоящего Порядка);</w:t>
      </w:r>
    </w:p>
    <w:p w14:paraId="22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"https://login.consultant.ru/link/?req=doc&amp;base=RLAW095&amp;n=250372&amp;date=19.08.2025&amp;dst=100233&amp;field=134"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23020000">
      <w:pPr>
        <w:pStyle w:val="Style_2"/>
        <w:widowControl w:val="1"/>
        <w:spacing w:before="240"/>
        <w:ind w:firstLine="540"/>
        <w:jc w:val="both"/>
      </w:pPr>
      <w:r>
        <w:rPr>
          <w:sz w:val="24"/>
        </w:rPr>
        <w:t>6.6(1).2. в орган опеки и попечительства (орган местного самоуправления, осуществляющий полномочия в сфере образования) - справку образовательной организации, подтверждающую обучение в данной организации ребенка-сироты, ребенка, оставшегося без попечения родителей, лица из числа детей-сирот и детей, оставшихся без попечения родителей, лица, потерявшего в период обучения обоих родителей или единственного родителя, - в случае, если заявителями являются законный представитель ребенка-сироты, ребенка, оставшегося без попечения родителей, обучающихся по образовательным программам дошкольного, начального общего, основного общего и среднего общего образования за счет средств областного или местного бюджетов; ребенок-сирота, ребенок, оставшийся без попечения родителей, лицо из числа детей-сирот и детей, оставшихся без попечения родителей, лицо, потерявшее в период обучения обоих родителей или единственного родителя, обучающиеся по образовательным программам основного общего и среднего общего образования за счет средств областного бюджета или местных бюджетов;</w:t>
      </w:r>
    </w:p>
    <w:p w14:paraId="24020000">
      <w:pPr>
        <w:pStyle w:val="Style_2"/>
        <w:widowControl w:val="1"/>
        <w:ind/>
        <w:jc w:val="both"/>
      </w:pPr>
      <w:r>
        <w:rPr>
          <w:sz w:val="24"/>
        </w:rPr>
        <w:t xml:space="preserve">(пп. 6.6(1).2 в ред. </w:t>
      </w:r>
      <w:r>
        <w:rPr>
          <w:color w:val="0000FF"/>
          <w:sz w:val="24"/>
        </w:rPr>
        <w:fldChar w:fldCharType="begin"/>
      </w:r>
      <w:r>
        <w:rPr>
          <w:color w:val="0000FF"/>
          <w:sz w:val="24"/>
        </w:rPr>
        <w:instrText>HYPERLINK "https://login.consultant.ru/link/?req=doc&amp;base=RLAW095&amp;n=224749&amp;date=19.08.2025&amp;dst=100038&amp;field=134"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02.10.2023 N 1102)</w:t>
      </w:r>
    </w:p>
    <w:p w14:paraId="25020000">
      <w:pPr>
        <w:pStyle w:val="Style_2"/>
        <w:widowControl w:val="1"/>
        <w:spacing w:before="240"/>
        <w:ind w:firstLine="540"/>
        <w:jc w:val="both"/>
      </w:pPr>
      <w:r>
        <w:rPr>
          <w:sz w:val="24"/>
        </w:rPr>
        <w:t>6.6(1).3. подтверждающие регистрацию (учет) по месту жительства (месту пребывания);</w:t>
      </w:r>
    </w:p>
    <w:p w14:paraId="26020000">
      <w:pPr>
        <w:pStyle w:val="Style_2"/>
        <w:widowControl w:val="1"/>
        <w:ind/>
        <w:jc w:val="both"/>
      </w:pPr>
      <w:r>
        <w:rPr>
          <w:sz w:val="24"/>
        </w:rPr>
        <w:t xml:space="preserve">(пп. 6.6(1).3 введен </w:t>
      </w:r>
      <w:r>
        <w:rPr>
          <w:color w:val="0000FF"/>
          <w:sz w:val="24"/>
        </w:rPr>
        <w:fldChar w:fldCharType="begin"/>
      </w:r>
      <w:r>
        <w:rPr>
          <w:color w:val="0000FF"/>
          <w:sz w:val="24"/>
        </w:rPr>
        <w:instrText>HYPERLINK "https://login.consultant.ru/link/?req=doc&amp;base=RLAW095&amp;n=250372&amp;date=19.08.2025&amp;dst=100234&amp;field=134"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27020000">
      <w:pPr>
        <w:pStyle w:val="Style_2"/>
        <w:widowControl w:val="1"/>
        <w:spacing w:before="240"/>
        <w:ind w:firstLine="540"/>
        <w:jc w:val="both"/>
      </w:pPr>
      <w:r>
        <w:rPr>
          <w:sz w:val="24"/>
        </w:rPr>
        <w:t>6.6(1).4. подтверждающие отсутствие (наличие) факта лишения (ограничения) обоих родителей или единственного родителя родительских прав в отношении ребенка (детей).</w:t>
      </w:r>
    </w:p>
    <w:p w14:paraId="28020000">
      <w:pPr>
        <w:pStyle w:val="Style_2"/>
        <w:widowControl w:val="1"/>
        <w:ind/>
        <w:jc w:val="both"/>
      </w:pPr>
      <w:r>
        <w:rPr>
          <w:sz w:val="24"/>
        </w:rPr>
        <w:t xml:space="preserve">(пп. 6.6(1).4 введен </w:t>
      </w:r>
      <w:r>
        <w:rPr>
          <w:color w:val="0000FF"/>
          <w:sz w:val="24"/>
        </w:rPr>
        <w:fldChar w:fldCharType="begin"/>
      </w:r>
      <w:r>
        <w:rPr>
          <w:color w:val="0000FF"/>
          <w:sz w:val="24"/>
        </w:rPr>
        <w:instrText>HYPERLINK "https://login.consultant.ru/link/?req=doc&amp;base=RLAW095&amp;n=250372&amp;date=19.08.2025&amp;dst=100236&amp;field=134"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29020000">
      <w:pPr>
        <w:pStyle w:val="Style_2"/>
        <w:widowControl w:val="1"/>
        <w:ind/>
        <w:jc w:val="both"/>
      </w:pPr>
      <w:r>
        <w:rPr>
          <w:sz w:val="24"/>
        </w:rPr>
        <w:t xml:space="preserve">(п. 6.6(1) введен </w:t>
      </w:r>
      <w:r>
        <w:rPr>
          <w:color w:val="0000FF"/>
          <w:sz w:val="24"/>
        </w:rPr>
        <w:fldChar w:fldCharType="begin"/>
      </w:r>
      <w:r>
        <w:rPr>
          <w:color w:val="0000FF"/>
          <w:sz w:val="24"/>
        </w:rPr>
        <w:instrText>HYPERLINK "https://login.consultant.ru/link/?req=doc&amp;base=RLAW095&amp;n=217433&amp;date=19.08.2025&amp;dst=100207&amp;field=134"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w:t>
      </w:r>
    </w:p>
    <w:p w14:paraId="2A020000">
      <w:pPr>
        <w:pStyle w:val="Style_2"/>
        <w:widowControl w:val="1"/>
        <w:spacing w:before="240"/>
        <w:ind w:firstLine="540"/>
        <w:jc w:val="both"/>
      </w:pPr>
      <w:r>
        <w:rPr>
          <w:sz w:val="24"/>
        </w:rPr>
        <w:t xml:space="preserve">6.6(2). В случае если с заявлением не представлены документы, указанные в </w:t>
      </w:r>
      <w:r>
        <w:rPr>
          <w:color w:val="0000FF"/>
          <w:sz w:val="24"/>
        </w:rPr>
        <w:fldChar w:fldCharType="begin"/>
      </w:r>
      <w:r>
        <w:rPr>
          <w:color w:val="0000FF"/>
          <w:sz w:val="24"/>
        </w:rPr>
        <w:instrText>HYPERLINK \l "P477" \o "6.6(1). Заявитель (представитель заявителя) вправе представить следующие документы:"</w:instrText>
      </w:r>
      <w:r>
        <w:rPr>
          <w:color w:val="0000FF"/>
          <w:sz w:val="24"/>
        </w:rPr>
        <w:fldChar w:fldCharType="separate"/>
      </w:r>
      <w:r>
        <w:rPr>
          <w:color w:val="0000FF"/>
          <w:sz w:val="24"/>
        </w:rPr>
        <w:t>пункте 6.6(1)</w:t>
      </w:r>
      <w:r>
        <w:rPr>
          <w:color w:val="0000FF"/>
          <w:sz w:val="24"/>
        </w:rPr>
        <w:fldChar w:fldCharType="end"/>
      </w:r>
      <w:r>
        <w:rPr>
          <w:sz w:val="24"/>
        </w:rPr>
        <w:t xml:space="preserve"> настоящего Порядка, специалист органа опеки и попечительства (организации, осуществляющей образовательную деятельность, органа местного самоуправления, осуществляющего полномочия в сфере образования) в течение одного рабочего дня со дня регистрации заявления направляет в установленном порядке межведомственные запросы о представлении необходимых документов (сведений) в соответствии с источниками документов (копий документов, сведений), запрашиваемых в порядке межведомственного взаимодействия, предусмотренными </w:t>
      </w:r>
      <w:r>
        <w:rPr>
          <w:color w:val="0000FF"/>
          <w:sz w:val="24"/>
        </w:rPr>
        <w:fldChar w:fldCharType="begin"/>
      </w:r>
      <w:r>
        <w:rPr>
          <w:color w:val="0000FF"/>
          <w:sz w:val="24"/>
        </w:rPr>
        <w:instrText>HYPERLINK \l "P2310" \o "ПЕРЕЧЕНЬ"</w:instrText>
      </w:r>
      <w:r>
        <w:rPr>
          <w:color w:val="0000FF"/>
          <w:sz w:val="24"/>
        </w:rPr>
        <w:fldChar w:fldCharType="separate"/>
      </w:r>
      <w:r>
        <w:rPr>
          <w:color w:val="0000FF"/>
          <w:sz w:val="24"/>
        </w:rPr>
        <w:t>приложением 13</w:t>
      </w:r>
      <w:r>
        <w:rPr>
          <w:color w:val="0000FF"/>
          <w:sz w:val="24"/>
        </w:rPr>
        <w:fldChar w:fldCharType="end"/>
      </w:r>
      <w:r>
        <w:rPr>
          <w:sz w:val="24"/>
        </w:rPr>
        <w:t xml:space="preserve"> к настоящему Порядку.</w:t>
      </w:r>
    </w:p>
    <w:p w14:paraId="2B020000">
      <w:pPr>
        <w:pStyle w:val="Style_2"/>
        <w:widowControl w:val="1"/>
        <w:ind/>
        <w:jc w:val="both"/>
      </w:pPr>
      <w:r>
        <w:rPr>
          <w:sz w:val="24"/>
        </w:rPr>
        <w:t xml:space="preserve">(п. 6.6(2) в ред. </w:t>
      </w:r>
      <w:r>
        <w:rPr>
          <w:color w:val="0000FF"/>
          <w:sz w:val="24"/>
        </w:rPr>
        <w:fldChar w:fldCharType="begin"/>
      </w:r>
      <w:r>
        <w:rPr>
          <w:color w:val="0000FF"/>
          <w:sz w:val="24"/>
        </w:rPr>
        <w:instrText>HYPERLINK "https://login.consultant.ru/link/?req=doc&amp;base=RLAW095&amp;n=250372&amp;date=19.08.2025&amp;dst=100237&amp;field=134"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2C020000">
      <w:pPr>
        <w:pStyle w:val="Style_2"/>
        <w:widowControl w:val="1"/>
        <w:spacing w:before="240"/>
        <w:ind w:firstLine="540"/>
        <w:jc w:val="both"/>
      </w:pPr>
      <w:r>
        <w:rPr>
          <w:sz w:val="24"/>
        </w:rPr>
        <w:t>6.7. Заявление и прилагаемые документы представляются:</w:t>
      </w:r>
    </w:p>
    <w:p w14:paraId="2D020000">
      <w:pPr>
        <w:pStyle w:val="Style_2"/>
        <w:widowControl w:val="1"/>
        <w:spacing w:before="240"/>
        <w:ind w:firstLine="540"/>
        <w:jc w:val="both"/>
      </w:pPr>
      <w:r>
        <w:rPr>
          <w:sz w:val="24"/>
        </w:rPr>
        <w:t>в орган опеки и попечительства лично либо посредством федеральной государственной информационной системы "Единый портал государственных и муниципальных услуг (функций)" (далее - Единый портал);</w:t>
      </w:r>
    </w:p>
    <w:p w14:paraId="2E020000">
      <w:pPr>
        <w:pStyle w:val="Style_2"/>
        <w:widowControl w:val="1"/>
        <w:spacing w:before="240"/>
        <w:ind w:firstLine="540"/>
        <w:jc w:val="both"/>
      </w:pPr>
      <w:r>
        <w:rPr>
          <w:sz w:val="24"/>
        </w:rPr>
        <w:t>в организацию, осуществляющую образовательную деятельность, орган местного самоуправления, осуществляющий полномочия в сфере образования, лично.</w:t>
      </w:r>
    </w:p>
    <w:p w14:paraId="2F020000">
      <w:pPr>
        <w:pStyle w:val="Style_2"/>
        <w:widowControl w:val="1"/>
        <w:spacing w:before="240"/>
        <w:ind w:firstLine="540"/>
        <w:jc w:val="both"/>
      </w:pPr>
      <w:r>
        <w:rPr>
          <w:sz w:val="24"/>
        </w:rPr>
        <w:t>Копии документов на бумажном носителе представляются с предъявлением подлинников либо заверенными в нотариальном порядке. При представлении копий документов с подлинниками специалист органа опеки и попечительства (в орган местного самоуправления, осуществляющий полномочия в сфере образования, в организацию, осуществляющую образовательную деятельность), осуществляющий прием документов, сверяет копии с подлинниками документов, делает на копиях отметку об их соответствии подлинникам и непосредственно после этого возвращает подлинники заявителю (представителю заявителя).</w:t>
      </w:r>
    </w:p>
    <w:p w14:paraId="30020000">
      <w:pPr>
        <w:pStyle w:val="Style_2"/>
        <w:widowControl w:val="1"/>
        <w:ind/>
        <w:jc w:val="both"/>
      </w:pPr>
      <w:r>
        <w:rPr>
          <w:sz w:val="24"/>
        </w:rPr>
        <w:t xml:space="preserve">(п. 6.7 в ред. </w:t>
      </w:r>
      <w:r>
        <w:rPr>
          <w:color w:val="0000FF"/>
          <w:sz w:val="24"/>
        </w:rPr>
        <w:fldChar w:fldCharType="begin"/>
      </w:r>
      <w:r>
        <w:rPr>
          <w:color w:val="0000FF"/>
          <w:sz w:val="24"/>
        </w:rPr>
        <w:instrText>HYPERLINK "https://login.consultant.ru/link/?req=doc&amp;base=RLAW095&amp;n=250372&amp;date=19.08.2025&amp;dst=100239&amp;field=134"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31020000">
      <w:pPr>
        <w:pStyle w:val="Style_2"/>
        <w:widowControl w:val="1"/>
        <w:spacing w:before="240"/>
        <w:ind w:firstLine="540"/>
        <w:jc w:val="both"/>
      </w:pPr>
      <w:r>
        <w:rPr>
          <w:sz w:val="24"/>
        </w:rPr>
        <w:t>6.8. Заявление регистрируется в информационной системе, содержащей базы данных получателей мер социальной поддержки в органе опеки и попечительства (организации, осуществляющей образовательную деятельность, органе местного самоуправления, осуществляющем полномочия в сфере образования):</w:t>
      </w:r>
    </w:p>
    <w:p w14:paraId="32020000">
      <w:pPr>
        <w:pStyle w:val="Style_2"/>
        <w:widowControl w:val="1"/>
        <w:spacing w:before="240"/>
        <w:ind w:firstLine="540"/>
        <w:jc w:val="both"/>
      </w:pPr>
      <w:r>
        <w:rPr>
          <w:sz w:val="24"/>
        </w:rPr>
        <w:t>при личном обращении в организацию, осуществляющую образовательную деятельность, орган местного самоуправления, осуществляющий полномочия в сфере образования, - в день поступления заявления в организацию, осуществляющую образовательную деятельность, орган местного самоуправления, осуществляющий полномочия в сфере образования;</w:t>
      </w:r>
    </w:p>
    <w:p w14:paraId="33020000">
      <w:pPr>
        <w:pStyle w:val="Style_2"/>
        <w:widowControl w:val="1"/>
        <w:spacing w:before="240"/>
        <w:ind w:firstLine="540"/>
        <w:jc w:val="both"/>
      </w:pPr>
      <w:r>
        <w:rPr>
          <w:sz w:val="24"/>
        </w:rPr>
        <w:t>при направлении заявления посредством Единого портала - в день поступления электронных документов в автоматизированную информационную систему. При поступлении электронных документов в автоматизированную информационную систему в нерабочее время - в ближайший рабочий день, следующий за днем их поступления.</w:t>
      </w:r>
    </w:p>
    <w:p w14:paraId="34020000">
      <w:pPr>
        <w:pStyle w:val="Style_2"/>
        <w:widowControl w:val="1"/>
        <w:ind/>
        <w:jc w:val="both"/>
      </w:pPr>
      <w:r>
        <w:rPr>
          <w:sz w:val="24"/>
        </w:rPr>
        <w:t xml:space="preserve">(п. 6.8 в ред. </w:t>
      </w:r>
      <w:r>
        <w:rPr>
          <w:color w:val="0000FF"/>
          <w:sz w:val="24"/>
        </w:rPr>
        <w:fldChar w:fldCharType="begin"/>
      </w:r>
      <w:r>
        <w:rPr>
          <w:color w:val="0000FF"/>
          <w:sz w:val="24"/>
        </w:rPr>
        <w:instrText>HYPERLINK "https://login.consultant.ru/link/?req=doc&amp;base=RLAW095&amp;n=250372&amp;date=19.08.2025&amp;dst=100244&amp;field=134"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35020000">
      <w:pPr>
        <w:pStyle w:val="Style_2"/>
        <w:widowControl w:val="1"/>
        <w:spacing w:before="240"/>
        <w:ind w:firstLine="540"/>
        <w:jc w:val="both"/>
      </w:pPr>
      <w:r>
        <w:rPr>
          <w:sz w:val="24"/>
        </w:rPr>
        <w:t>6.9.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14:paraId="36020000">
      <w:pPr>
        <w:pStyle w:val="Style_2"/>
        <w:widowControl w:val="1"/>
        <w:spacing w:before="240"/>
        <w:ind w:firstLine="540"/>
        <w:jc w:val="both"/>
      </w:pPr>
      <w:r>
        <w:rPr>
          <w:sz w:val="24"/>
        </w:rPr>
        <w:t>о перечне документов (копий документов),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14:paraId="37020000">
      <w:pPr>
        <w:pStyle w:val="Style_2"/>
        <w:widowControl w:val="1"/>
        <w:spacing w:before="240"/>
        <w:ind w:firstLine="540"/>
        <w:jc w:val="both"/>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установлен факт наличия в заявлении недостоверной и (или) неполной информации, и (или) заявление составлено не по установленной форме.</w:t>
      </w:r>
    </w:p>
    <w:p w14:paraId="38020000">
      <w:pPr>
        <w:pStyle w:val="Style_2"/>
        <w:widowControl w:val="1"/>
        <w:ind/>
        <w:jc w:val="both"/>
      </w:pPr>
      <w:r>
        <w:rPr>
          <w:sz w:val="24"/>
        </w:rPr>
        <w:t xml:space="preserve">(п. 6.9 в ред. </w:t>
      </w:r>
      <w:r>
        <w:rPr>
          <w:color w:val="0000FF"/>
          <w:sz w:val="24"/>
        </w:rPr>
        <w:fldChar w:fldCharType="begin"/>
      </w:r>
      <w:r>
        <w:rPr>
          <w:color w:val="0000FF"/>
          <w:sz w:val="24"/>
        </w:rPr>
        <w:instrText>HYPERLINK "https://login.consultant.ru/link/?req=doc&amp;base=RLAW095&amp;n=250372&amp;date=19.08.2025&amp;dst=100247&amp;field=134"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39020000">
      <w:pPr>
        <w:pStyle w:val="Style_2"/>
        <w:widowControl w:val="1"/>
        <w:spacing w:before="240"/>
        <w:ind w:firstLine="540"/>
        <w:jc w:val="both"/>
      </w:pPr>
      <w:r>
        <w:rPr>
          <w:sz w:val="24"/>
        </w:rPr>
        <w:t>6.10. Решение об обеспечении (об отказе в обеспечении) бесплатным проездом принимается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не позднее второго рабочего дня со дня получения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всех необходимых для принятия соответствующего решения документов (копий документов) и (или) сведений.</w:t>
      </w:r>
    </w:p>
    <w:p w14:paraId="3A020000">
      <w:pPr>
        <w:pStyle w:val="Style_2"/>
        <w:widowControl w:val="1"/>
        <w:spacing w:before="240"/>
        <w:ind w:firstLine="540"/>
        <w:jc w:val="both"/>
      </w:pPr>
      <w:r>
        <w:rPr>
          <w:sz w:val="24"/>
        </w:rPr>
        <w:t>В случае принятия решения об отказе в обеспечении бесплатным проездом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в день принятия решения уведомляет об этом заявителя (представителя заявителя) с указанием основания отказа и порядка его обжалования способом, позволяющим подтвердить факт и дату направления уведомления.</w:t>
      </w:r>
    </w:p>
    <w:p w14:paraId="3B020000">
      <w:pPr>
        <w:pStyle w:val="Style_2"/>
        <w:widowControl w:val="1"/>
        <w:spacing w:before="240"/>
        <w:ind w:firstLine="540"/>
        <w:jc w:val="both"/>
      </w:pPr>
      <w:r>
        <w:rPr>
          <w:sz w:val="24"/>
        </w:rPr>
        <w:t>Основаниями для отказа в назначении ежемесячной социальной выплаты являются:</w:t>
      </w:r>
    </w:p>
    <w:p w14:paraId="3C020000">
      <w:pPr>
        <w:pStyle w:val="Style_2"/>
        <w:widowControl w:val="1"/>
        <w:spacing w:before="240"/>
        <w:ind w:firstLine="540"/>
        <w:jc w:val="both"/>
      </w:pPr>
      <w:r>
        <w:rPr>
          <w:sz w:val="24"/>
        </w:rPr>
        <w:t>выявление противоречий в сведениях, содержащихся в представленных документах;</w:t>
      </w:r>
    </w:p>
    <w:p w14:paraId="3D020000">
      <w:pPr>
        <w:pStyle w:val="Style_2"/>
        <w:widowControl w:val="1"/>
        <w:spacing w:before="240"/>
        <w:ind w:firstLine="540"/>
        <w:jc w:val="both"/>
      </w:pPr>
      <w:r>
        <w:rPr>
          <w:sz w:val="24"/>
        </w:rPr>
        <w:t>отсутствие у заявителя права на обеспечение бесплатным проездом на день регистрации заявления;</w:t>
      </w:r>
    </w:p>
    <w:p w14:paraId="3E020000">
      <w:pPr>
        <w:pStyle w:val="Style_2"/>
        <w:widowControl w:val="1"/>
        <w:spacing w:before="240"/>
        <w:ind w:firstLine="540"/>
        <w:jc w:val="both"/>
      </w:pPr>
      <w:r>
        <w:rPr>
          <w:sz w:val="24"/>
        </w:rPr>
        <w:t>непредставление заявителем (представителем заявителя) в орган опеки и попечительства (организацию, осуществляющую образовательную деятельность, орган местного самоуправления, осуществляющий полномочия в сфере образования)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которые заявителю (представителю заявителя) необходимо представить;</w:t>
      </w:r>
    </w:p>
    <w:p w14:paraId="3F020000">
      <w:pPr>
        <w:pStyle w:val="Style_2"/>
        <w:widowControl w:val="1"/>
        <w:spacing w:before="240"/>
        <w:ind w:firstLine="540"/>
        <w:jc w:val="both"/>
      </w:pPr>
      <w:r>
        <w:rPr>
          <w:sz w:val="24"/>
        </w:rPr>
        <w:t>непредставление заявителем (представителем заявителя) в орган опеки и попечительства (организацию, осуществляющую образовательную деятельность, орган местного самоуправления, осуществляющий полномочия в сфере образования)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 установленной формы заявления.</w:t>
      </w:r>
    </w:p>
    <w:p w14:paraId="40020000">
      <w:pPr>
        <w:pStyle w:val="Style_2"/>
        <w:widowControl w:val="1"/>
        <w:ind/>
        <w:jc w:val="both"/>
      </w:pPr>
      <w:r>
        <w:rPr>
          <w:sz w:val="24"/>
        </w:rPr>
        <w:t xml:space="preserve">(п. 6.10 в ред. </w:t>
      </w:r>
      <w:r>
        <w:rPr>
          <w:color w:val="0000FF"/>
          <w:sz w:val="24"/>
        </w:rPr>
        <w:fldChar w:fldCharType="begin"/>
      </w:r>
      <w:r>
        <w:rPr>
          <w:color w:val="0000FF"/>
          <w:sz w:val="24"/>
        </w:rPr>
        <w:instrText>HYPERLINK "https://login.consultant.ru/link/?req=doc&amp;base=RLAW095&amp;n=250372&amp;date=19.08.2025&amp;dst=100250&amp;field=134"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41020000">
      <w:pPr>
        <w:pStyle w:val="Style_2"/>
        <w:widowControl w:val="1"/>
        <w:spacing w:before="240"/>
        <w:ind w:firstLine="540"/>
        <w:jc w:val="both"/>
      </w:pPr>
      <w:r>
        <w:rPr>
          <w:sz w:val="24"/>
        </w:rPr>
        <w:t xml:space="preserve">6.11. Орган опеки и попечительства формирует </w:t>
      </w:r>
      <w:r>
        <w:rPr>
          <w:color w:val="0000FF"/>
          <w:sz w:val="24"/>
        </w:rPr>
        <w:fldChar w:fldCharType="begin"/>
      </w:r>
      <w:r>
        <w:rPr>
          <w:color w:val="0000FF"/>
          <w:sz w:val="24"/>
        </w:rPr>
        <w:instrText>HYPERLINK \l "P1932" \o "СПИСОК"</w:instrText>
      </w:r>
      <w:r>
        <w:rPr>
          <w:color w:val="0000FF"/>
          <w:sz w:val="24"/>
        </w:rPr>
        <w:fldChar w:fldCharType="separate"/>
      </w:r>
      <w:r>
        <w:rPr>
          <w:color w:val="0000FF"/>
          <w:sz w:val="24"/>
        </w:rPr>
        <w:t>список</w:t>
      </w:r>
      <w:r>
        <w:rPr>
          <w:color w:val="0000FF"/>
          <w:sz w:val="24"/>
        </w:rPr>
        <w:fldChar w:fldCharType="end"/>
      </w:r>
      <w:r>
        <w:rPr>
          <w:sz w:val="24"/>
        </w:rPr>
        <w:t xml:space="preserve"> детей-сирот и детей, оставшихся без попечения родителей, обучающихся в общеобразовательных организациях, по образцу согласно приложению 8 к настоящему Порядку и направляет его в КУ ВО "Центр социальных выплат" в течение 2 рабочих дней со дня принятия решения.</w:t>
      </w:r>
    </w:p>
    <w:p w14:paraId="42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"https://login.consultant.ru/link/?req=doc&amp;base=RLAW095&amp;n=217433&amp;date=19.08.2025&amp;dst=100224&amp;field=134"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43020000">
      <w:pPr>
        <w:pStyle w:val="Style_2"/>
        <w:widowControl w:val="1"/>
        <w:spacing w:before="240"/>
        <w:ind w:firstLine="540"/>
        <w:jc w:val="both"/>
      </w:pPr>
      <w:r>
        <w:rPr>
          <w:sz w:val="24"/>
        </w:rPr>
        <w:t>6.12. Заявитель (представитель заявителя) обращается с заявлением об обеспечении бесплатным проездом в текущем учебном году однократно.</w:t>
      </w:r>
    </w:p>
    <w:p w14:paraId="44020000">
      <w:pPr>
        <w:pStyle w:val="Style_2"/>
        <w:widowControl w:val="1"/>
        <w:spacing w:before="240"/>
        <w:ind w:firstLine="540"/>
        <w:jc w:val="both"/>
      </w:pPr>
      <w:r>
        <w:rPr>
          <w:sz w:val="24"/>
        </w:rPr>
        <w:t xml:space="preserve">При представлении заявления и прилагаемых документов с 1-го по 15-е число текущего месяца проездные документы (билеты) выдаются лицам, указанным в </w:t>
      </w:r>
      <w:r>
        <w:rPr>
          <w:color w:val="0000FF"/>
          <w:sz w:val="24"/>
        </w:rPr>
        <w:fldChar w:fldCharType="begin"/>
      </w:r>
      <w:r>
        <w:rPr>
          <w:color w:val="0000FF"/>
          <w:sz w:val="24"/>
        </w:rPr>
        <w:instrText>HYPERLINK \l "P451" \o "а) детей-сирот и детей, оставшихся без попечения родителей, обучающихся по образовательным программам дошкольного, начального общего, основного общего и среднего общего образования за счет средств областного бюджета или местных бюджетов, путем выдачи проездных документов (билетов) КУ ВО "Центр социальных выплат";"</w:instrText>
      </w:r>
      <w:r>
        <w:rPr>
          <w:color w:val="0000FF"/>
          <w:sz w:val="24"/>
        </w:rPr>
        <w:fldChar w:fldCharType="separate"/>
      </w:r>
      <w:r>
        <w:rPr>
          <w:color w:val="0000FF"/>
          <w:sz w:val="24"/>
        </w:rPr>
        <w:t>подпункте "а" пункта 6.2</w:t>
      </w:r>
      <w:r>
        <w:rPr>
          <w:color w:val="0000FF"/>
          <w:sz w:val="24"/>
        </w:rPr>
        <w:fldChar w:fldCharType="end"/>
      </w:r>
      <w:r>
        <w:rPr>
          <w:sz w:val="24"/>
        </w:rPr>
        <w:t xml:space="preserve"> настоящего Порядка, на месяц, следующий за текущим, а при представлении указанных документов в период с 16-го числа до конца текущего месяца - на месяц, следующий за очередным.</w:t>
      </w:r>
    </w:p>
    <w:p w14:paraId="45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"https://login.consultant.ru/link/?req=doc&amp;base=RLAW095&amp;n=217433&amp;date=19.08.2025&amp;dst=100226&amp;field=134"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46020000">
      <w:pPr>
        <w:pStyle w:val="Style_2"/>
        <w:widowControl w:val="1"/>
        <w:spacing w:before="240"/>
        <w:ind w:firstLine="540"/>
        <w:jc w:val="both"/>
      </w:pPr>
      <w:r>
        <w:rPr>
          <w:sz w:val="24"/>
        </w:rPr>
        <w:t xml:space="preserve">При представлении заявления и прилагаемых документов с 1-го по 15-е число текущего месяца лица, указанные в </w:t>
      </w:r>
      <w:r>
        <w:rPr>
          <w:color w:val="0000FF"/>
          <w:sz w:val="24"/>
        </w:rPr>
        <w:fldChar w:fldCharType="begin"/>
      </w:r>
      <w:r>
        <w:rPr>
          <w:color w:val="0000FF"/>
          <w:sz w:val="24"/>
        </w:rPr>
        <w:instrText>HYPERLINK \l "P453"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в организациях, осуществляющих образовательную деятельность, за счет средств областного бюджета или местных бюджетов по основным профессиональным образовательным программам и (или) по программам профессиональной подготовки по профессиям рабочих, должностям служащих (далее - обучающиеся по..."</w:instrText>
      </w:r>
      <w:r>
        <w:rPr>
          <w:color w:val="0000FF"/>
          <w:sz w:val="24"/>
        </w:rPr>
        <w:fldChar w:fldCharType="separate"/>
      </w:r>
      <w:r>
        <w:rPr>
          <w:color w:val="0000FF"/>
          <w:sz w:val="24"/>
        </w:rPr>
        <w:t>подпунктах "б"</w:t>
      </w:r>
      <w:r>
        <w:rPr>
          <w:color w:val="0000FF"/>
          <w:sz w:val="24"/>
        </w:rPr>
        <w:fldChar w:fldCharType="end"/>
      </w:r>
      <w:r>
        <w:rPr>
          <w:sz w:val="24"/>
        </w:rPr>
        <w:t xml:space="preserve"> - </w:t>
      </w:r>
      <w:r>
        <w:rPr>
          <w:color w:val="0000FF"/>
          <w:sz w:val="24"/>
        </w:rPr>
        <w:fldChar w:fldCharType="begin"/>
      </w:r>
      <w:r>
        <w:rPr>
          <w:color w:val="0000FF"/>
          <w:sz w:val="24"/>
        </w:rPr>
        <w:instrText>HYPERLINK \l "P456" \o "г)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государственных организациях области, осуществляющих образовательную деятельность, путем выплаты денежных средств на приобретение проездных документов (билетов) - организацией, осуществляющей образовательную деятельность, по месту учебы."</w:instrText>
      </w:r>
      <w:r>
        <w:rPr>
          <w:color w:val="0000FF"/>
          <w:sz w:val="24"/>
        </w:rPr>
        <w:fldChar w:fldCharType="separate"/>
      </w:r>
      <w:r>
        <w:rPr>
          <w:color w:val="0000FF"/>
          <w:sz w:val="24"/>
        </w:rPr>
        <w:t>"г" пункта 6.2</w:t>
      </w:r>
      <w:r>
        <w:rPr>
          <w:color w:val="0000FF"/>
          <w:sz w:val="24"/>
        </w:rPr>
        <w:fldChar w:fldCharType="end"/>
      </w:r>
      <w:r>
        <w:rPr>
          <w:sz w:val="24"/>
        </w:rPr>
        <w:t xml:space="preserve"> настоящего Порядка, обеспечиваются бесплатным проездом на месяц, следующий за текущим, а при представлении заявления и документов с 16-го числа до конца текущего месяца - на месяц, следующий за очередным.</w:t>
      </w:r>
    </w:p>
    <w:p w14:paraId="47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"https://login.consultant.ru/link/?req=doc&amp;base=RLAW095&amp;n=217433&amp;date=19.08.2025&amp;dst=100227&amp;field=134"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48020000">
      <w:pPr>
        <w:pStyle w:val="Style_2"/>
        <w:widowControl w:val="1"/>
        <w:spacing w:before="240"/>
        <w:ind w:firstLine="540"/>
        <w:jc w:val="both"/>
      </w:pPr>
      <w:r>
        <w:rPr>
          <w:sz w:val="24"/>
        </w:rPr>
        <w:t>В месяцы, последующие после принятия решения об обеспечении бесплатным проездом, обеспечение бесплатным проездом осуществляется до конца текущего учебного года в беззаявительном порядке.</w:t>
      </w:r>
    </w:p>
    <w:p w14:paraId="49020000">
      <w:pPr>
        <w:pStyle w:val="Style_2"/>
        <w:widowControl w:val="1"/>
        <w:spacing w:before="240"/>
        <w:ind w:firstLine="540"/>
        <w:jc w:val="both"/>
      </w:pPr>
      <w:r>
        <w:rPr>
          <w:sz w:val="24"/>
        </w:rPr>
        <w:t xml:space="preserve">6.13. Выдачу проездных документов (билетов) заявителю (представителю заявителя) для лиц, указанных в </w:t>
      </w:r>
      <w:r>
        <w:rPr>
          <w:color w:val="0000FF"/>
          <w:sz w:val="24"/>
        </w:rPr>
        <w:fldChar w:fldCharType="begin"/>
      </w:r>
      <w:r>
        <w:rPr>
          <w:color w:val="0000FF"/>
          <w:sz w:val="24"/>
        </w:rPr>
        <w:instrText>HYPERLINK \l "P451" \o "а) детей-сирот и детей, оставшихся без попечения родителей, обучающихся по образовательным программам дошкольного, начального общего, основного общего и среднего общего образования за счет средств областного бюджета или местных бюджетов, путем выдачи проездных документов (билетов) КУ ВО "Центр социальных выплат";"</w:instrText>
      </w:r>
      <w:r>
        <w:rPr>
          <w:color w:val="0000FF"/>
          <w:sz w:val="24"/>
        </w:rPr>
        <w:fldChar w:fldCharType="separate"/>
      </w:r>
      <w:r>
        <w:rPr>
          <w:color w:val="0000FF"/>
          <w:sz w:val="24"/>
        </w:rPr>
        <w:t>подпункте "а" пункта 6.2</w:t>
      </w:r>
      <w:r>
        <w:rPr>
          <w:color w:val="0000FF"/>
          <w:sz w:val="24"/>
        </w:rPr>
        <w:fldChar w:fldCharType="end"/>
      </w:r>
      <w:r>
        <w:rPr>
          <w:sz w:val="24"/>
        </w:rPr>
        <w:t xml:space="preserve"> настоящего Порядка, производит КУ ВО "Центр социальных выплат".</w:t>
      </w:r>
    </w:p>
    <w:p w14:paraId="4A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"https://login.consultant.ru/link/?req=doc&amp;base=RLAW095&amp;n=217433&amp;date=19.08.2025&amp;dst=100229&amp;field=134"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4B020000">
      <w:pPr>
        <w:pStyle w:val="Style_2"/>
        <w:widowControl w:val="1"/>
        <w:spacing w:before="240"/>
        <w:ind w:firstLine="540"/>
        <w:jc w:val="both"/>
      </w:pPr>
      <w:r>
        <w:rPr>
          <w:sz w:val="24"/>
        </w:rPr>
        <w:t>Выдача проездных документов (билетов) осуществляется ежемесячно с 25-го числа до конца текущего месяца на месяц, следующий за текущим.</w:t>
      </w:r>
    </w:p>
    <w:p w14:paraId="4C020000">
      <w:pPr>
        <w:pStyle w:val="Style_2"/>
        <w:widowControl w:val="1"/>
        <w:spacing w:before="240"/>
        <w:ind w:firstLine="540"/>
        <w:jc w:val="both"/>
      </w:pPr>
      <w:r>
        <w:rPr>
          <w:sz w:val="24"/>
        </w:rPr>
        <w:t xml:space="preserve">6.14. Выплата денежных средств на обеспечение бесплатного проезда лицам, указанным в </w:t>
      </w:r>
      <w:r>
        <w:rPr>
          <w:color w:val="0000FF"/>
          <w:sz w:val="24"/>
        </w:rPr>
        <w:fldChar w:fldCharType="begin"/>
      </w:r>
      <w:r>
        <w:rPr>
          <w:color w:val="0000FF"/>
          <w:sz w:val="24"/>
        </w:rPr>
        <w:instrText>HYPERLINK \l "P453"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в организациях, осуществляющих образовательную деятельность, за счет средств областного бюджета или местных бюджетов по основным профессиональным образовательным программам и (или) по программам профессиональной подготовки по профессиям рабочих, должностям служащих (далее - обучающиеся по..."</w:instrText>
      </w:r>
      <w:r>
        <w:rPr>
          <w:color w:val="0000FF"/>
          <w:sz w:val="24"/>
        </w:rPr>
        <w:fldChar w:fldCharType="separate"/>
      </w:r>
      <w:r>
        <w:rPr>
          <w:color w:val="0000FF"/>
          <w:sz w:val="24"/>
        </w:rPr>
        <w:t>подпунктах "б"</w:t>
      </w:r>
      <w:r>
        <w:rPr>
          <w:color w:val="0000FF"/>
          <w:sz w:val="24"/>
        </w:rPr>
        <w:fldChar w:fldCharType="end"/>
      </w:r>
      <w:r>
        <w:rPr>
          <w:sz w:val="24"/>
        </w:rPr>
        <w:t xml:space="preserve"> - </w:t>
      </w:r>
      <w:r>
        <w:rPr>
          <w:color w:val="0000FF"/>
          <w:sz w:val="24"/>
        </w:rPr>
        <w:fldChar w:fldCharType="begin"/>
      </w:r>
      <w:r>
        <w:rPr>
          <w:color w:val="0000FF"/>
          <w:sz w:val="24"/>
        </w:rPr>
        <w:instrText>HYPERLINK \l "P456" \o "г)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государственных организациях области, осуществляющих образовательную деятельность, путем выплаты денежных средств на приобретение проездных документов (билетов) - организацией, осуществляющей образовательную деятельность, по месту учебы."</w:instrText>
      </w:r>
      <w:r>
        <w:rPr>
          <w:color w:val="0000FF"/>
          <w:sz w:val="24"/>
        </w:rPr>
        <w:fldChar w:fldCharType="separate"/>
      </w:r>
      <w:r>
        <w:rPr>
          <w:color w:val="0000FF"/>
          <w:sz w:val="24"/>
        </w:rPr>
        <w:t>"г" пункта 6.2</w:t>
      </w:r>
      <w:r>
        <w:rPr>
          <w:color w:val="0000FF"/>
          <w:sz w:val="24"/>
        </w:rPr>
        <w:fldChar w:fldCharType="end"/>
      </w:r>
      <w:r>
        <w:rPr>
          <w:sz w:val="24"/>
        </w:rPr>
        <w:t xml:space="preserve"> настоящего Порядка, производится организацией, осуществляющей образовательную деятельность (органом местного самоуправления, осуществляющим полномочия в сфере образования), ежемесячно до начала месяца, в котором предполагается обеспечение бесплатным проездом.</w:t>
      </w:r>
    </w:p>
    <w:p w14:paraId="4D020000">
      <w:pPr>
        <w:pStyle w:val="Style_2"/>
        <w:widowControl w:val="1"/>
        <w:spacing w:before="240"/>
        <w:ind w:firstLine="540"/>
        <w:jc w:val="both"/>
      </w:pPr>
      <w:r>
        <w:rPr>
          <w:sz w:val="24"/>
        </w:rPr>
        <w:t>Выплата денежных средств производится через организации федеральной почтовой связи либо через кредитные организации по выбору заявителя (представителя заявителя).</w:t>
      </w:r>
    </w:p>
    <w:p w14:paraId="4E020000">
      <w:pPr>
        <w:pStyle w:val="Style_2"/>
        <w:widowControl w:val="1"/>
        <w:spacing w:before="240"/>
        <w:ind w:firstLine="540"/>
        <w:jc w:val="both"/>
      </w:pPr>
      <w:r>
        <w:rPr>
          <w:sz w:val="24"/>
        </w:rPr>
        <w:t xml:space="preserve">Размер денежных средств на обеспечение бесплатного проезда лиц, указанных в </w:t>
      </w:r>
      <w:r>
        <w:rPr>
          <w:color w:val="0000FF"/>
          <w:sz w:val="24"/>
        </w:rPr>
        <w:fldChar w:fldCharType="begin"/>
      </w:r>
      <w:r>
        <w:rPr>
          <w:color w:val="0000FF"/>
          <w:sz w:val="24"/>
        </w:rPr>
        <w:instrText>HYPERLINK \l "P453"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в организациях, осуществляющих образовательную деятельность, за счет средств областного бюджета или местных бюджетов по основным профессиональным образовательным программам и (или) по программам профессиональной подготовки по профессиям рабочих, должностям служащих (далее - обучающиеся по..."</w:instrText>
      </w:r>
      <w:r>
        <w:rPr>
          <w:color w:val="0000FF"/>
          <w:sz w:val="24"/>
        </w:rPr>
        <w:fldChar w:fldCharType="separate"/>
      </w:r>
      <w:r>
        <w:rPr>
          <w:color w:val="0000FF"/>
          <w:sz w:val="24"/>
        </w:rPr>
        <w:t>подпункте "б" пункта 6.2</w:t>
      </w:r>
      <w:r>
        <w:rPr>
          <w:color w:val="0000FF"/>
          <w:sz w:val="24"/>
        </w:rPr>
        <w:fldChar w:fldCharType="end"/>
      </w:r>
      <w:r>
        <w:rPr>
          <w:sz w:val="24"/>
        </w:rPr>
        <w:t xml:space="preserve"> настоящего Порядка, определяется исходя из стоимости ежемесячного студенческого проездного билета в муниципальном образовании, сложившейся на дату выплаты денежных средств на обеспечение бесплатного проезда заявителю.</w:t>
      </w:r>
    </w:p>
    <w:p w14:paraId="4F020000">
      <w:pPr>
        <w:pStyle w:val="Style_2"/>
        <w:widowControl w:val="1"/>
        <w:spacing w:before="240"/>
        <w:ind w:firstLine="540"/>
        <w:jc w:val="both"/>
      </w:pPr>
      <w:r>
        <w:rPr>
          <w:sz w:val="24"/>
        </w:rPr>
        <w:t xml:space="preserve">Размер денежных средств на обеспечение бесплатного проезда лиц, указанных в </w:t>
      </w:r>
      <w:r>
        <w:rPr>
          <w:color w:val="0000FF"/>
          <w:sz w:val="24"/>
        </w:rPr>
        <w:fldChar w:fldCharType="begin"/>
      </w:r>
      <w:r>
        <w:rPr>
          <w:color w:val="0000FF"/>
          <w:sz w:val="24"/>
        </w:rPr>
        <w:instrText>HYPERLINK \l "P454" \o "в)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муниципальных организациях, осуществляющих образовательную деятельность, путем выплаты денежных средств на приобретение проездных документов (билетов) - органом местного самоуправления, осуществляющим полномочия в сфере образования, по месту учебы;"</w:instrText>
      </w:r>
      <w:r>
        <w:rPr>
          <w:color w:val="0000FF"/>
          <w:sz w:val="24"/>
        </w:rPr>
        <w:fldChar w:fldCharType="separate"/>
      </w:r>
      <w:r>
        <w:rPr>
          <w:color w:val="0000FF"/>
          <w:sz w:val="24"/>
        </w:rPr>
        <w:t>подпункте "в"</w:t>
      </w:r>
      <w:r>
        <w:rPr>
          <w:color w:val="0000FF"/>
          <w:sz w:val="24"/>
        </w:rPr>
        <w:fldChar w:fldCharType="end"/>
      </w:r>
      <w:r>
        <w:rPr>
          <w:sz w:val="24"/>
        </w:rPr>
        <w:t xml:space="preserve">, </w:t>
      </w:r>
      <w:r>
        <w:rPr>
          <w:color w:val="0000FF"/>
          <w:sz w:val="24"/>
        </w:rPr>
        <w:fldChar w:fldCharType="begin"/>
      </w:r>
      <w:r>
        <w:rPr>
          <w:color w:val="0000FF"/>
          <w:sz w:val="24"/>
        </w:rPr>
        <w:instrText>HYPERLINK \l "P456" \o "г)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государственных организациях области, осуществляющих образовательную деятельность, путем выплаты денежных средств на приобретение проездных документов (билетов) - организацией, осуществляющей образовательную деятельность, по месту учебы."</w:instrText>
      </w:r>
      <w:r>
        <w:rPr>
          <w:color w:val="0000FF"/>
          <w:sz w:val="24"/>
        </w:rPr>
        <w:fldChar w:fldCharType="separate"/>
      </w:r>
      <w:r>
        <w:rPr>
          <w:color w:val="0000FF"/>
          <w:sz w:val="24"/>
        </w:rPr>
        <w:t>"г" пункта 6.2</w:t>
      </w:r>
      <w:r>
        <w:rPr>
          <w:color w:val="0000FF"/>
          <w:sz w:val="24"/>
        </w:rPr>
        <w:fldChar w:fldCharType="end"/>
      </w:r>
      <w:r>
        <w:rPr>
          <w:sz w:val="24"/>
        </w:rPr>
        <w:t xml:space="preserve"> настоящего Порядка, определяется исходя из стоимости ежемесячного школьного проездного билета в муниципальном образовании, сложившейся на дату выплаты денежных средств на обеспечение бесплатного проезда заявителю.</w:t>
      </w:r>
    </w:p>
    <w:p w14:paraId="50020000">
      <w:pPr>
        <w:pStyle w:val="Style_2"/>
        <w:widowControl w:val="1"/>
        <w:ind/>
        <w:jc w:val="both"/>
      </w:pPr>
      <w:r>
        <w:rPr>
          <w:sz w:val="24"/>
        </w:rPr>
        <w:t xml:space="preserve">(п. 6.14 в ред. </w:t>
      </w:r>
      <w:r>
        <w:rPr>
          <w:color w:val="0000FF"/>
          <w:sz w:val="24"/>
        </w:rPr>
        <w:fldChar w:fldCharType="begin"/>
      </w:r>
      <w:r>
        <w:rPr>
          <w:color w:val="0000FF"/>
          <w:sz w:val="24"/>
        </w:rPr>
        <w:instrText>HYPERLINK "https://login.consultant.ru/link/?req=doc&amp;base=RLAW095&amp;n=217433&amp;date=19.08.2025&amp;dst=100231&amp;field=134"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51020000">
      <w:pPr>
        <w:pStyle w:val="Style_2"/>
        <w:widowControl w:val="1"/>
        <w:spacing w:before="240"/>
        <w:ind w:firstLine="540"/>
        <w:jc w:val="both"/>
      </w:pPr>
      <w:r>
        <w:rPr>
          <w:sz w:val="24"/>
        </w:rPr>
        <w:t xml:space="preserve">6.15. Предоставление бесплатного проезда прекращается в случае отчисления лиц, указанных в </w:t>
      </w:r>
      <w:r>
        <w:rPr>
          <w:color w:val="0000FF"/>
          <w:sz w:val="24"/>
        </w:rPr>
        <w:fldChar w:fldCharType="begin"/>
      </w:r>
      <w:r>
        <w:rPr>
          <w:color w:val="0000FF"/>
          <w:sz w:val="24"/>
        </w:rPr>
        <w:instrText>HYPERLINK \l "P450" \o "6.2. Обеспечение бесплатным проездом осуществляется в отношении:"</w:instrText>
      </w:r>
      <w:r>
        <w:rPr>
          <w:color w:val="0000FF"/>
          <w:sz w:val="24"/>
        </w:rPr>
        <w:fldChar w:fldCharType="separate"/>
      </w:r>
      <w:r>
        <w:rPr>
          <w:color w:val="0000FF"/>
          <w:sz w:val="24"/>
        </w:rPr>
        <w:t>пункте 6.2</w:t>
      </w:r>
      <w:r>
        <w:rPr>
          <w:color w:val="0000FF"/>
          <w:sz w:val="24"/>
        </w:rPr>
        <w:fldChar w:fldCharType="end"/>
      </w:r>
      <w:r>
        <w:rPr>
          <w:sz w:val="24"/>
        </w:rPr>
        <w:t xml:space="preserve"> настоящего Порядка, из организации, осуществляющей образовательную деятельность.</w:t>
      </w:r>
    </w:p>
    <w:p w14:paraId="52020000">
      <w:pPr>
        <w:pStyle w:val="Style_2"/>
        <w:widowControl w:val="1"/>
        <w:spacing w:before="240"/>
        <w:ind w:firstLine="540"/>
        <w:jc w:val="both"/>
      </w:pPr>
      <w:r>
        <w:rPr>
          <w:sz w:val="24"/>
        </w:rPr>
        <w:t xml:space="preserve">Предоставление бесплатного проезда прекращается со дня отчисления лица, указанного в </w:t>
      </w:r>
      <w:r>
        <w:rPr>
          <w:color w:val="0000FF"/>
          <w:sz w:val="24"/>
        </w:rPr>
        <w:fldChar w:fldCharType="begin"/>
      </w:r>
      <w:r>
        <w:rPr>
          <w:color w:val="0000FF"/>
          <w:sz w:val="24"/>
        </w:rPr>
        <w:instrText>HYPERLINK \l "P450" \o "6.2. Обеспечение бесплатным проездом осуществляется в отношении:"</w:instrText>
      </w:r>
      <w:r>
        <w:rPr>
          <w:color w:val="0000FF"/>
          <w:sz w:val="24"/>
        </w:rPr>
        <w:fldChar w:fldCharType="separate"/>
      </w:r>
      <w:r>
        <w:rPr>
          <w:color w:val="0000FF"/>
          <w:sz w:val="24"/>
        </w:rPr>
        <w:t>пункте 6.2</w:t>
      </w:r>
      <w:r>
        <w:rPr>
          <w:color w:val="0000FF"/>
          <w:sz w:val="24"/>
        </w:rPr>
        <w:fldChar w:fldCharType="end"/>
      </w:r>
      <w:r>
        <w:rPr>
          <w:sz w:val="24"/>
        </w:rPr>
        <w:t xml:space="preserve"> настоящего Порядка, из организации, осуществляющей образовательную деятельность.</w:t>
      </w:r>
    </w:p>
    <w:p w14:paraId="53020000">
      <w:pPr>
        <w:pStyle w:val="Style_2"/>
        <w:widowControl w:val="1"/>
        <w:spacing w:before="240"/>
        <w:ind w:firstLine="540"/>
        <w:jc w:val="both"/>
      </w:pPr>
      <w:bookmarkStart w:id="35" w:name="P534"/>
      <w:bookmarkEnd w:id="35"/>
      <w:r>
        <w:rPr>
          <w:sz w:val="24"/>
        </w:rPr>
        <w:t xml:space="preserve">Муниципальная организация, осуществляющая образовательную деятельность, сообщает в письменном виде в орган местного самоуправления, осуществляющий полномочия в сфере образования, об отчислении обучающегося в ней лица, указанного в </w:t>
      </w:r>
      <w:r>
        <w:rPr>
          <w:color w:val="0000FF"/>
          <w:sz w:val="24"/>
        </w:rPr>
        <w:fldChar w:fldCharType="begin"/>
      </w:r>
      <w:r>
        <w:rPr>
          <w:color w:val="0000FF"/>
          <w:sz w:val="24"/>
        </w:rPr>
        <w:instrText>HYPERLINK \l "P454" \o "в)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муниципальных организациях, осуществляющих образовательную деятельность, путем выплаты денежных средств на приобретение проездных документов (билетов) - органом местного самоуправления, осуществляющим полномочия в сфере образования, по месту учебы;"</w:instrText>
      </w:r>
      <w:r>
        <w:rPr>
          <w:color w:val="0000FF"/>
          <w:sz w:val="24"/>
        </w:rPr>
        <w:fldChar w:fldCharType="separate"/>
      </w:r>
      <w:r>
        <w:rPr>
          <w:color w:val="0000FF"/>
          <w:sz w:val="24"/>
        </w:rPr>
        <w:t>подпункте "в" пункта 6.2</w:t>
      </w:r>
      <w:r>
        <w:rPr>
          <w:color w:val="0000FF"/>
          <w:sz w:val="24"/>
        </w:rPr>
        <w:fldChar w:fldCharType="end"/>
      </w:r>
      <w:r>
        <w:rPr>
          <w:sz w:val="24"/>
        </w:rPr>
        <w:t xml:space="preserve"> настоящего Порядка, в течение 1 рабочего дня со дня отчисления обучающегося из муниципальной организации, осуществляющей образовательную деятельность.</w:t>
      </w:r>
    </w:p>
    <w:p w14:paraId="54020000">
      <w:pPr>
        <w:pStyle w:val="Style_2"/>
        <w:widowControl w:val="1"/>
        <w:spacing w:before="240"/>
        <w:ind w:firstLine="540"/>
        <w:jc w:val="both"/>
      </w:pPr>
      <w:bookmarkStart w:id="36" w:name="P535"/>
      <w:bookmarkEnd w:id="36"/>
      <w:r>
        <w:rPr>
          <w:sz w:val="24"/>
        </w:rPr>
        <w:t xml:space="preserve">Общеобразовательная организация сообщает в письменном виде в орган опеки и попечительства об отчислении обучающегося в ней лица, указанного в </w:t>
      </w:r>
      <w:r>
        <w:rPr>
          <w:color w:val="0000FF"/>
          <w:sz w:val="24"/>
        </w:rPr>
        <w:fldChar w:fldCharType="begin"/>
      </w:r>
      <w:r>
        <w:rPr>
          <w:color w:val="0000FF"/>
          <w:sz w:val="24"/>
        </w:rPr>
        <w:instrText>HYPERLINK \l "P451" \o "а) детей-сирот и детей, оставшихся без попечения родителей, обучающихся по образовательным программам дошкольного, начального общего, основного общего и среднего общего образования за счет средств областного бюджета или местных бюджетов, путем выдачи проездных документов (билетов) КУ ВО "Центр социальных выплат";"</w:instrText>
      </w:r>
      <w:r>
        <w:rPr>
          <w:color w:val="0000FF"/>
          <w:sz w:val="24"/>
        </w:rPr>
        <w:fldChar w:fldCharType="separate"/>
      </w:r>
      <w:r>
        <w:rPr>
          <w:color w:val="0000FF"/>
          <w:sz w:val="24"/>
        </w:rPr>
        <w:t>подпункте "а" пункта 6.2</w:t>
      </w:r>
      <w:r>
        <w:rPr>
          <w:color w:val="0000FF"/>
          <w:sz w:val="24"/>
        </w:rPr>
        <w:fldChar w:fldCharType="end"/>
      </w:r>
      <w:r>
        <w:rPr>
          <w:sz w:val="24"/>
        </w:rPr>
        <w:t xml:space="preserve"> настоящего Порядка, в течение 1 рабочего дня со дня отчисления обучающегося из общеобразовательной организации.</w:t>
      </w:r>
    </w:p>
    <w:p w14:paraId="55020000">
      <w:pPr>
        <w:pStyle w:val="Style_2"/>
        <w:widowControl w:val="1"/>
        <w:ind/>
        <w:jc w:val="both"/>
      </w:pPr>
      <w:r>
        <w:rPr>
          <w:sz w:val="24"/>
        </w:rPr>
        <w:t xml:space="preserve">(п. 6.15 в ред. </w:t>
      </w:r>
      <w:r>
        <w:rPr>
          <w:color w:val="0000FF"/>
          <w:sz w:val="24"/>
        </w:rPr>
        <w:fldChar w:fldCharType="begin"/>
      </w:r>
      <w:r>
        <w:rPr>
          <w:color w:val="0000FF"/>
          <w:sz w:val="24"/>
        </w:rPr>
        <w:instrText>HYPERLINK "https://login.consultant.ru/link/?req=doc&amp;base=RLAW095&amp;n=217433&amp;date=19.08.2025&amp;dst=100236&amp;field=134"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56020000">
      <w:pPr>
        <w:pStyle w:val="Style_2"/>
        <w:widowControl w:val="1"/>
        <w:spacing w:before="240"/>
        <w:ind w:firstLine="540"/>
        <w:jc w:val="both"/>
      </w:pPr>
      <w:r>
        <w:rPr>
          <w:sz w:val="24"/>
        </w:rPr>
        <w:t xml:space="preserve">6.16. Организация, осуществляющая образовательную деятельность, принимает решение о прекращении предоставления бесплатного проезда в день отчисления лиц, указанных в </w:t>
      </w:r>
      <w:r>
        <w:rPr>
          <w:color w:val="0000FF"/>
          <w:sz w:val="24"/>
        </w:rPr>
        <w:fldChar w:fldCharType="begin"/>
      </w:r>
      <w:r>
        <w:rPr>
          <w:color w:val="0000FF"/>
          <w:sz w:val="24"/>
        </w:rPr>
        <w:instrText>HYPERLINK \l "P453" \o "б)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в организациях, осуществляющих образовательную деятельность, за счет средств областного бюджета или местных бюджетов по основным профессиональным образовательным программам и (или) по программам профессиональной подготовки по профессиям рабочих, должностям служащих (далее - обучающиеся по..."</w:instrText>
      </w:r>
      <w:r>
        <w:rPr>
          <w:color w:val="0000FF"/>
          <w:sz w:val="24"/>
        </w:rPr>
        <w:fldChar w:fldCharType="separate"/>
      </w:r>
      <w:r>
        <w:rPr>
          <w:color w:val="0000FF"/>
          <w:sz w:val="24"/>
        </w:rPr>
        <w:t>подпунктах "б"</w:t>
      </w:r>
      <w:r>
        <w:rPr>
          <w:color w:val="0000FF"/>
          <w:sz w:val="24"/>
        </w:rPr>
        <w:fldChar w:fldCharType="end"/>
      </w:r>
      <w:r>
        <w:rPr>
          <w:sz w:val="24"/>
        </w:rPr>
        <w:t xml:space="preserve">, </w:t>
      </w:r>
      <w:r>
        <w:rPr>
          <w:color w:val="0000FF"/>
          <w:sz w:val="24"/>
        </w:rPr>
        <w:fldChar w:fldCharType="begin"/>
      </w:r>
      <w:r>
        <w:rPr>
          <w:color w:val="0000FF"/>
          <w:sz w:val="24"/>
        </w:rPr>
        <w:instrText>HYPERLINK \l "P456" \o "г)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государственных организациях области, осуществляющих образовательную деятельность, путем выплаты денежных средств на приобретение проездных документов (билетов) - организацией, осуществляющей образовательную деятельность, по месту учебы."</w:instrText>
      </w:r>
      <w:r>
        <w:rPr>
          <w:color w:val="0000FF"/>
          <w:sz w:val="24"/>
        </w:rPr>
        <w:fldChar w:fldCharType="separate"/>
      </w:r>
      <w:r>
        <w:rPr>
          <w:color w:val="0000FF"/>
          <w:sz w:val="24"/>
        </w:rPr>
        <w:t>"г" пункта 6.2</w:t>
      </w:r>
      <w:r>
        <w:rPr>
          <w:color w:val="0000FF"/>
          <w:sz w:val="24"/>
        </w:rPr>
        <w:fldChar w:fldCharType="end"/>
      </w:r>
      <w:r>
        <w:rPr>
          <w:sz w:val="24"/>
        </w:rPr>
        <w:t xml:space="preserve"> настоящего Порядка, из организации, осуществляющей образовательную деятельность.</w:t>
      </w:r>
    </w:p>
    <w:p w14:paraId="57020000">
      <w:pPr>
        <w:pStyle w:val="Style_2"/>
        <w:widowControl w:val="1"/>
        <w:spacing w:before="240"/>
        <w:ind w:firstLine="540"/>
        <w:jc w:val="both"/>
      </w:pPr>
      <w:r>
        <w:rPr>
          <w:sz w:val="24"/>
        </w:rPr>
        <w:t xml:space="preserve">Орган местного самоуправления, осуществляющий полномочия в сфере образования, принимает решение о прекращении предоставления бесплатного проезда лицам, указанным в </w:t>
      </w:r>
      <w:r>
        <w:rPr>
          <w:color w:val="0000FF"/>
          <w:sz w:val="24"/>
        </w:rPr>
        <w:fldChar w:fldCharType="begin"/>
      </w:r>
      <w:r>
        <w:rPr>
          <w:color w:val="0000FF"/>
          <w:sz w:val="24"/>
        </w:rPr>
        <w:instrText>HYPERLINK \l "P454" \o "в) лицам из числа детей-сирот и детей, оставшихся без попечения родителей, лицам, потерявшим в период обучения обоих родителей или единственного родителя, обучающимся по образовательным программам основного общего, среднего общего образования в муниципальных организациях, осуществляющих образовательную деятельность, путем выплаты денежных средств на приобретение проездных документов (билетов) - органом местного самоуправления, осуществляющим полномочия в сфере образования, по месту учебы;"</w:instrText>
      </w:r>
      <w:r>
        <w:rPr>
          <w:color w:val="0000FF"/>
          <w:sz w:val="24"/>
        </w:rPr>
        <w:fldChar w:fldCharType="separate"/>
      </w:r>
      <w:r>
        <w:rPr>
          <w:color w:val="0000FF"/>
          <w:sz w:val="24"/>
        </w:rPr>
        <w:t>подпункте "в" пункта 6.2</w:t>
      </w:r>
      <w:r>
        <w:rPr>
          <w:color w:val="0000FF"/>
          <w:sz w:val="24"/>
        </w:rPr>
        <w:fldChar w:fldCharType="end"/>
      </w:r>
      <w:r>
        <w:rPr>
          <w:sz w:val="24"/>
        </w:rPr>
        <w:t xml:space="preserve"> настоящего Порядка, не позднее 3 рабочих дней со дня получения от муниципальной организации, осуществляющей образовательную деятельность, информации, предусмотренной </w:t>
      </w:r>
      <w:r>
        <w:rPr>
          <w:color w:val="0000FF"/>
          <w:sz w:val="24"/>
        </w:rPr>
        <w:fldChar w:fldCharType="begin"/>
      </w:r>
      <w:r>
        <w:rPr>
          <w:color w:val="0000FF"/>
          <w:sz w:val="24"/>
        </w:rPr>
        <w:instrText>HYPERLINK \l "P534" \o "Муниципальная организация, осуществляющая образовательную деятельность, сообщает в письменном виде в орган местного самоуправления, осуществляющий полномочия в сфере образования, об отчислении обучающегося в ней лица, указанного в подпункте "в" пункта 6.2 настоящего Порядка, в течение 1 рабочего дня со дня отчисления обучающегося из муниципальной организации, осуществляющей образовательную деятельность."</w:instrText>
      </w:r>
      <w:r>
        <w:rPr>
          <w:color w:val="0000FF"/>
          <w:sz w:val="24"/>
        </w:rPr>
        <w:fldChar w:fldCharType="separate"/>
      </w:r>
      <w:r>
        <w:rPr>
          <w:color w:val="0000FF"/>
          <w:sz w:val="24"/>
        </w:rPr>
        <w:t>абзацем третьим пункта 6.15</w:t>
      </w:r>
      <w:r>
        <w:rPr>
          <w:color w:val="0000FF"/>
          <w:sz w:val="24"/>
        </w:rPr>
        <w:fldChar w:fldCharType="end"/>
      </w:r>
      <w:r>
        <w:rPr>
          <w:sz w:val="24"/>
        </w:rPr>
        <w:t xml:space="preserve"> настоящего Порядка.</w:t>
      </w:r>
    </w:p>
    <w:p w14:paraId="58020000">
      <w:pPr>
        <w:pStyle w:val="Style_2"/>
        <w:widowControl w:val="1"/>
        <w:spacing w:before="240"/>
        <w:ind w:firstLine="540"/>
        <w:jc w:val="both"/>
      </w:pPr>
      <w:r>
        <w:rPr>
          <w:sz w:val="24"/>
        </w:rPr>
        <w:t xml:space="preserve">Орган опеки и попечительства принимает решение о прекращении предоставления бесплатного проезда лицам, указанным в </w:t>
      </w:r>
      <w:r>
        <w:rPr>
          <w:color w:val="0000FF"/>
          <w:sz w:val="24"/>
        </w:rPr>
        <w:fldChar w:fldCharType="begin"/>
      </w:r>
      <w:r>
        <w:rPr>
          <w:color w:val="0000FF"/>
          <w:sz w:val="24"/>
        </w:rPr>
        <w:instrText>HYPERLINK \l "P451" \o "а) детей-сирот и детей, оставшихся без попечения родителей, обучающихся по образовательным программам дошкольного, начального общего, основного общего и среднего общего образования за счет средств областного бюджета или местных бюджетов, путем выдачи проездных документов (билетов) КУ ВО "Центр социальных выплат";"</w:instrText>
      </w:r>
      <w:r>
        <w:rPr>
          <w:color w:val="0000FF"/>
          <w:sz w:val="24"/>
        </w:rPr>
        <w:fldChar w:fldCharType="separate"/>
      </w:r>
      <w:r>
        <w:rPr>
          <w:color w:val="0000FF"/>
          <w:sz w:val="24"/>
        </w:rPr>
        <w:t>подпункте "а" пункта 6.2</w:t>
      </w:r>
      <w:r>
        <w:rPr>
          <w:color w:val="0000FF"/>
          <w:sz w:val="24"/>
        </w:rPr>
        <w:fldChar w:fldCharType="end"/>
      </w:r>
      <w:r>
        <w:rPr>
          <w:sz w:val="24"/>
        </w:rPr>
        <w:t xml:space="preserve"> настоящего Порядка, не позднее 3 рабочих дней со дня получения от общеобразовательной организации информации, предусмотренной </w:t>
      </w:r>
      <w:r>
        <w:rPr>
          <w:color w:val="0000FF"/>
          <w:sz w:val="24"/>
        </w:rPr>
        <w:fldChar w:fldCharType="begin"/>
      </w:r>
      <w:r>
        <w:rPr>
          <w:color w:val="0000FF"/>
          <w:sz w:val="24"/>
        </w:rPr>
        <w:instrText>HYPERLINK \l "P535" \o "Общеобразовательная организация сообщает в письменном виде в орган опеки и попечительства об отчислении обучающегося в ней лица, указанного в подпункте "а" пункта 6.2 настоящего Порядка, в течение 1 рабочего дня со дня отчисления обучающегося из общеобразовательной организации."</w:instrText>
      </w:r>
      <w:r>
        <w:rPr>
          <w:color w:val="0000FF"/>
          <w:sz w:val="24"/>
        </w:rPr>
        <w:fldChar w:fldCharType="separate"/>
      </w:r>
      <w:r>
        <w:rPr>
          <w:color w:val="0000FF"/>
          <w:sz w:val="24"/>
        </w:rPr>
        <w:t>абзацем четвертым пункта 6.15</w:t>
      </w:r>
      <w:r>
        <w:rPr>
          <w:color w:val="0000FF"/>
          <w:sz w:val="24"/>
        </w:rPr>
        <w:fldChar w:fldCharType="end"/>
      </w:r>
      <w:r>
        <w:rPr>
          <w:sz w:val="24"/>
        </w:rPr>
        <w:t xml:space="preserve"> настоящего Порядка.</w:t>
      </w:r>
    </w:p>
    <w:p w14:paraId="59020000">
      <w:pPr>
        <w:pStyle w:val="Style_2"/>
        <w:widowControl w:val="1"/>
        <w:ind/>
        <w:jc w:val="both"/>
      </w:pPr>
      <w:r>
        <w:rPr>
          <w:sz w:val="24"/>
        </w:rPr>
        <w:t xml:space="preserve">(п. 6.16 введен </w:t>
      </w:r>
      <w:r>
        <w:rPr>
          <w:color w:val="0000FF"/>
          <w:sz w:val="24"/>
        </w:rPr>
        <w:fldChar w:fldCharType="begin"/>
      </w:r>
      <w:r>
        <w:rPr>
          <w:color w:val="0000FF"/>
          <w:sz w:val="24"/>
        </w:rPr>
        <w:instrText>HYPERLINK "https://login.consultant.ru/link/?req=doc&amp;base=RLAW095&amp;n=217433&amp;date=19.08.2025&amp;dst=100241&amp;field=134"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w:t>
      </w:r>
    </w:p>
    <w:p w14:paraId="5A020000">
      <w:pPr>
        <w:pStyle w:val="Style_2"/>
        <w:widowControl w:val="1"/>
        <w:spacing w:before="240"/>
        <w:ind w:firstLine="540"/>
        <w:jc w:val="both"/>
      </w:pPr>
      <w:r>
        <w:rPr>
          <w:sz w:val="24"/>
        </w:rPr>
        <w:t>6.17.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о принятом решении о прекращении предоставления бесплатного проезда письменно уведомляет заявителя в течение 2 рабочих дней со дня принятия указанного решения.</w:t>
      </w:r>
    </w:p>
    <w:p w14:paraId="5B020000">
      <w:pPr>
        <w:pStyle w:val="Style_2"/>
        <w:widowControl w:val="1"/>
        <w:ind/>
        <w:jc w:val="both"/>
      </w:pPr>
      <w:r>
        <w:rPr>
          <w:sz w:val="24"/>
        </w:rPr>
        <w:t xml:space="preserve">(п. 6.17 введен </w:t>
      </w:r>
      <w:r>
        <w:rPr>
          <w:color w:val="0000FF"/>
          <w:sz w:val="24"/>
        </w:rPr>
        <w:fldChar w:fldCharType="begin"/>
      </w:r>
      <w:r>
        <w:rPr>
          <w:color w:val="0000FF"/>
          <w:sz w:val="24"/>
        </w:rPr>
        <w:instrText>HYPERLINK "https://login.consultant.ru/link/?req=doc&amp;base=RLAW095&amp;n=217433&amp;date=19.08.2025&amp;dst=100245&amp;field=134"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w:t>
      </w:r>
    </w:p>
    <w:p w14:paraId="5C020000">
      <w:pPr>
        <w:pStyle w:val="Style_2"/>
        <w:widowControl w:val="1"/>
        <w:spacing w:before="240"/>
        <w:ind w:firstLine="540"/>
        <w:jc w:val="both"/>
      </w:pPr>
      <w:r>
        <w:rPr>
          <w:sz w:val="24"/>
        </w:rPr>
        <w:t xml:space="preserve">6.18. КУ ВО "Центр социальных выплат",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направляют в личный кабинет заявителя в федеральной государственной информационной системе "Единый портал государственных и муниципальных услуг (функций)" сведения о ходе рассмотрения заявления в соответствии с </w:t>
      </w:r>
      <w:r>
        <w:rPr>
          <w:color w:val="0000FF"/>
          <w:sz w:val="24"/>
        </w:rPr>
        <w:fldChar w:fldCharType="begin"/>
      </w:r>
      <w:r>
        <w:rPr>
          <w:color w:val="0000FF"/>
          <w:sz w:val="24"/>
        </w:rPr>
        <w:instrText>HYPERLINK "https://login.consultant.ru/link/?req=doc&amp;base=LAW&amp;n=488233&amp;date=19.08.2025&amp;dst=100016&amp;field=134" \o "Постановление Правительства РФ от 01.03.2022 N 277 (ред. от 14.10.2024)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 {КонсультантПлюс}"</w:instrText>
      </w:r>
      <w:r>
        <w:rPr>
          <w:color w:val="0000FF"/>
          <w:sz w:val="24"/>
        </w:rPr>
        <w:fldChar w:fldCharType="separate"/>
      </w:r>
      <w:r>
        <w:rPr>
          <w:color w:val="0000FF"/>
          <w:sz w:val="24"/>
        </w:rPr>
        <w:t>правилами</w:t>
      </w:r>
      <w:r>
        <w:rPr>
          <w:color w:val="0000FF"/>
          <w:sz w:val="24"/>
        </w:rPr>
        <w:fldChar w:fldCharType="end"/>
      </w:r>
      <w:r>
        <w:rPr>
          <w:sz w:val="24"/>
        </w:rPr>
        <w:t>, утвержденными постановлением Правительства Российской Федерации от 1 марта 2022 года N 277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предоставления государственной или муниципальной услуги, результатов предоставления услуги, указанной в части 3 статьи 1 Федерального закона "Об организации предоставления государственных и муниципальных услуг".</w:t>
      </w:r>
    </w:p>
    <w:p w14:paraId="5D020000">
      <w:pPr>
        <w:pStyle w:val="Style_2"/>
        <w:widowControl w:val="1"/>
        <w:ind/>
        <w:jc w:val="both"/>
      </w:pPr>
      <w:r>
        <w:rPr>
          <w:sz w:val="24"/>
        </w:rPr>
        <w:t xml:space="preserve">(п. 6.18 введен </w:t>
      </w:r>
      <w:r>
        <w:rPr>
          <w:color w:val="0000FF"/>
          <w:sz w:val="24"/>
        </w:rPr>
        <w:fldChar w:fldCharType="begin"/>
      </w:r>
      <w:r>
        <w:rPr>
          <w:color w:val="0000FF"/>
          <w:sz w:val="24"/>
        </w:rPr>
        <w:instrText>HYPERLINK "https://login.consultant.ru/link/?req=doc&amp;base=RLAW095&amp;n=250372&amp;date=19.08.2025&amp;dst=100257&amp;field=134"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5E020000">
      <w:pPr>
        <w:pStyle w:val="Style_2"/>
        <w:widowControl w:val="1"/>
        <w:ind/>
        <w:jc w:val="both"/>
      </w:pPr>
    </w:p>
    <w:p w14:paraId="5F020000">
      <w:pPr>
        <w:pStyle w:val="Style_3"/>
        <w:widowControl w:val="1"/>
        <w:ind/>
        <w:jc w:val="center"/>
        <w:outlineLvl w:val="1"/>
      </w:pPr>
      <w:r>
        <w:rPr>
          <w:sz w:val="24"/>
        </w:rPr>
        <w:t>VII. Обеспечение бесплатным проездом один раз в год</w:t>
      </w:r>
    </w:p>
    <w:p w14:paraId="60020000">
      <w:pPr>
        <w:pStyle w:val="Style_3"/>
        <w:widowControl w:val="1"/>
        <w:ind/>
        <w:jc w:val="center"/>
      </w:pPr>
      <w:r>
        <w:rPr>
          <w:sz w:val="24"/>
        </w:rPr>
        <w:t>к месту жительства и обратно к месту учебы</w:t>
      </w:r>
    </w:p>
    <w:p w14:paraId="61020000">
      <w:pPr>
        <w:pStyle w:val="Style_2"/>
        <w:widowControl w:val="1"/>
        <w:ind/>
        <w:jc w:val="both"/>
      </w:pPr>
    </w:p>
    <w:p w14:paraId="62020000">
      <w:pPr>
        <w:pStyle w:val="Style_2"/>
        <w:widowControl w:val="1"/>
        <w:ind w:firstLine="540"/>
        <w:jc w:val="both"/>
      </w:pPr>
      <w:r>
        <w:rPr>
          <w:sz w:val="24"/>
        </w:rPr>
        <w:t>7.1. Обеспечение бесплатным проездом один раз в год к месту жительства и обратно к месту учебы детей-сирот,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за счет средств областного и местных бюджетов, осуществляется путем выплаты денежных средств на приобретение проездных документов (билетов) к месту жительства и обратно к месту учебы в отношении:</w:t>
      </w:r>
    </w:p>
    <w:p w14:paraId="63020000">
      <w:pPr>
        <w:pStyle w:val="Style_2"/>
        <w:widowControl w:val="1"/>
        <w:spacing w:before="240"/>
        <w:ind w:firstLine="540"/>
        <w:jc w:val="both"/>
      </w:pPr>
      <w:bookmarkStart w:id="37" w:name="P550"/>
      <w:bookmarkEnd w:id="37"/>
      <w:r>
        <w:rPr>
          <w:sz w:val="24"/>
        </w:rPr>
        <w:t>а) детей-сирот и детей, оставшихся без попечения родителей, обучающихся по образовательным программам начального общего образования, основного общего и среднего общего образования за счет средств областного бюджета или местных бюджетов, - КУ ВО "Центр социальных выплат";</w:t>
      </w:r>
    </w:p>
    <w:p w14:paraId="64020000">
      <w:pPr>
        <w:pStyle w:val="Style_2"/>
        <w:widowControl w:val="1"/>
        <w:ind/>
        <w:jc w:val="both"/>
      </w:pPr>
      <w:r>
        <w:rPr>
          <w:sz w:val="24"/>
        </w:rPr>
        <w:t xml:space="preserve">(пп. "а" в ред. </w:t>
      </w:r>
      <w:r>
        <w:rPr>
          <w:color w:val="0000FF"/>
          <w:sz w:val="24"/>
        </w:rPr>
        <w:fldChar w:fldCharType="begin"/>
      </w:r>
      <w:r>
        <w:rPr>
          <w:color w:val="0000FF"/>
          <w:sz w:val="24"/>
        </w:rPr>
        <w:instrText>HYPERLINK "https://login.consultant.ru/link/?req=doc&amp;base=RLAW095&amp;n=224749&amp;date=19.08.2025&amp;dst=100041&amp;field=134"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02.10.2023 N 1102)</w:t>
      </w:r>
    </w:p>
    <w:p w14:paraId="65020000">
      <w:pPr>
        <w:pStyle w:val="Style_2"/>
        <w:widowControl w:val="1"/>
        <w:spacing w:before="240"/>
        <w:ind w:firstLine="540"/>
        <w:jc w:val="both"/>
      </w:pPr>
      <w:r>
        <w:rPr>
          <w:sz w:val="24"/>
        </w:rPr>
        <w:t>б) обучающихся по основным профессиональным образовательным программам и (или) по программам профессиональной подготовки по профессиям рабочих, должностям служащих - организацией, осуществляющей образовательную деятельность, по месту учебы;</w:t>
      </w:r>
    </w:p>
    <w:p w14:paraId="66020000">
      <w:pPr>
        <w:pStyle w:val="Style_2"/>
        <w:widowControl w:val="1"/>
        <w:spacing w:before="240"/>
        <w:ind w:firstLine="540"/>
        <w:jc w:val="both"/>
      </w:pPr>
      <w:bookmarkStart w:id="38" w:name="P553"/>
      <w:bookmarkEnd w:id="38"/>
      <w:r>
        <w:rPr>
          <w:sz w:val="24"/>
        </w:rPr>
        <w:t>в)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в муниципальных организациях, осуществляющих образовательную деятельность, - органами местного самоуправления, осуществляющими полномочия в сфере образования, по месту учебы;</w:t>
      </w:r>
    </w:p>
    <w:p w14:paraId="67020000">
      <w:pPr>
        <w:pStyle w:val="Style_2"/>
        <w:widowControl w:val="1"/>
        <w:spacing w:before="240"/>
        <w:ind w:firstLine="540"/>
        <w:jc w:val="both"/>
      </w:pPr>
      <w:bookmarkStart w:id="39" w:name="P554"/>
      <w:bookmarkEnd w:id="39"/>
      <w:r>
        <w:rPr>
          <w:sz w:val="24"/>
        </w:rPr>
        <w:t>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в государственных организациях области, осуществляющих образовательную деятельность, - организацией, осуществляющей образовательную деятельность, по месту учебы.</w:t>
      </w:r>
    </w:p>
    <w:p w14:paraId="68020000">
      <w:pPr>
        <w:pStyle w:val="Style_2"/>
        <w:widowControl w:val="1"/>
        <w:ind/>
        <w:jc w:val="both"/>
      </w:pPr>
      <w:r>
        <w:rPr>
          <w:sz w:val="24"/>
        </w:rPr>
        <w:t xml:space="preserve">(п. 7.1 в ред. </w:t>
      </w:r>
      <w:r>
        <w:rPr>
          <w:color w:val="0000FF"/>
          <w:sz w:val="24"/>
        </w:rPr>
        <w:fldChar w:fldCharType="begin"/>
      </w:r>
      <w:r>
        <w:rPr>
          <w:color w:val="0000FF"/>
          <w:sz w:val="24"/>
        </w:rPr>
        <w:instrText>HYPERLINK "https://login.consultant.ru/link/?req=doc&amp;base=RLAW095&amp;n=217433&amp;date=19.08.2025&amp;dst=100247&amp;field=134"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69020000">
      <w:pPr>
        <w:pStyle w:val="Style_2"/>
        <w:widowControl w:val="1"/>
        <w:spacing w:before="240"/>
        <w:ind w:firstLine="540"/>
        <w:jc w:val="both"/>
      </w:pPr>
      <w:bookmarkStart w:id="40" w:name="P556"/>
      <w:bookmarkEnd w:id="40"/>
      <w:r>
        <w:rPr>
          <w:sz w:val="24"/>
        </w:rPr>
        <w:t>7.2. Выплата денежных средств на приобретение проездных документов (билетов) к месту жительства и обратно к месту учебы осуществляется в размере стоимости проезда к месту жительства и обратно к месту учебы:</w:t>
      </w:r>
    </w:p>
    <w:p w14:paraId="6A020000">
      <w:pPr>
        <w:pStyle w:val="Style_2"/>
        <w:widowControl w:val="1"/>
        <w:spacing w:before="240"/>
        <w:ind w:firstLine="540"/>
        <w:jc w:val="both"/>
      </w:pPr>
      <w:r>
        <w:rPr>
          <w:sz w:val="24"/>
        </w:rPr>
        <w:t>на железнодорожном транспорте - в размере стоимости проезда в плацкартном вагоне поездов дальнего следования категории "фирменный";</w:t>
      </w:r>
    </w:p>
    <w:p w14:paraId="6B020000">
      <w:pPr>
        <w:pStyle w:val="Style_2"/>
        <w:widowControl w:val="1"/>
        <w:spacing w:before="240"/>
        <w:ind w:firstLine="540"/>
        <w:jc w:val="both"/>
      </w:pPr>
      <w:r>
        <w:rPr>
          <w:sz w:val="24"/>
        </w:rPr>
        <w:t>на внутреннем водном транспорте - в размере стоимости проезда на местах 1 категории кают судов транспортных маршрутов;</w:t>
      </w:r>
    </w:p>
    <w:p w14:paraId="6C020000">
      <w:pPr>
        <w:pStyle w:val="Style_2"/>
        <w:widowControl w:val="1"/>
        <w:spacing w:before="240"/>
        <w:ind w:firstLine="540"/>
        <w:jc w:val="both"/>
      </w:pPr>
      <w:r>
        <w:rPr>
          <w:sz w:val="24"/>
        </w:rPr>
        <w:t>на воздушном транспорте - в размере стоимости перелета в салонах экономического класса при отсутствии железнодорожного сообщения, а при наличии железнодорожного сообщения - в размере стоимости проезда в плацкартном вагоне поездов дальнего следования категории "фирменный";</w:t>
      </w:r>
    </w:p>
    <w:p w14:paraId="6D020000">
      <w:pPr>
        <w:pStyle w:val="Style_2"/>
        <w:widowControl w:val="1"/>
        <w:spacing w:before="240"/>
        <w:ind w:firstLine="540"/>
        <w:jc w:val="both"/>
      </w:pPr>
      <w:r>
        <w:rPr>
          <w:sz w:val="24"/>
        </w:rPr>
        <w:t>на автомобильном транспорте общего пользования (кроме такси) - в размере стоимости проезда на автомобильном транспорте общего пользования (кроме такси).</w:t>
      </w:r>
    </w:p>
    <w:p w14:paraId="6E020000">
      <w:pPr>
        <w:pStyle w:val="Style_2"/>
        <w:widowControl w:val="1"/>
        <w:spacing w:before="240"/>
        <w:ind w:firstLine="540"/>
        <w:jc w:val="both"/>
      </w:pPr>
      <w:r>
        <w:rPr>
          <w:sz w:val="24"/>
        </w:rPr>
        <w:t>7.2(1). Процессы предоставления бесплатного проезда один раз в год к месту жительства и обратно к месту учебы осуществляются КУ ВО "Центр социальных выплат",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в электронном виде в информационной системе, содержащей базы данных получателей мер социальной поддержки.</w:t>
      </w:r>
    </w:p>
    <w:p w14:paraId="6F020000">
      <w:pPr>
        <w:pStyle w:val="Style_2"/>
        <w:widowControl w:val="1"/>
        <w:ind/>
        <w:jc w:val="both"/>
      </w:pPr>
      <w:r>
        <w:rPr>
          <w:sz w:val="24"/>
        </w:rPr>
        <w:t xml:space="preserve">(п. 7.2(1) введен </w:t>
      </w:r>
      <w:r>
        <w:rPr>
          <w:color w:val="0000FF"/>
          <w:sz w:val="24"/>
        </w:rPr>
        <w:fldChar w:fldCharType="begin"/>
      </w:r>
      <w:r>
        <w:rPr>
          <w:color w:val="0000FF"/>
          <w:sz w:val="24"/>
        </w:rPr>
        <w:instrText>HYPERLINK "https://login.consultant.ru/link/?req=doc&amp;base=RLAW095&amp;n=250372&amp;date=19.08.2025&amp;dst=100260&amp;field=134"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70020000">
      <w:pPr>
        <w:pStyle w:val="Style_2"/>
        <w:widowControl w:val="1"/>
        <w:spacing w:before="240"/>
        <w:ind w:firstLine="540"/>
        <w:jc w:val="both"/>
      </w:pPr>
      <w:r>
        <w:rPr>
          <w:sz w:val="24"/>
        </w:rPr>
        <w:t xml:space="preserve">7.3. Законные представители детей-сирот, детей, оставшихся без попечения родителей, указанных в </w:t>
      </w:r>
      <w:r>
        <w:rPr>
          <w:color w:val="0000FF"/>
          <w:sz w:val="24"/>
        </w:rPr>
        <w:fldChar w:fldCharType="begin"/>
      </w:r>
      <w:r>
        <w:rPr>
          <w:color w:val="0000FF"/>
          <w:sz w:val="24"/>
        </w:rPr>
        <w:instrText>HYPERLINK \l "P550" \o "а) детей-сирот и детей, оставшихся без попечения родителей, обучающихся по образовательным программам начального общего образования, основного общего и среднего общего образования за счет средств областного бюджета или местных бюджетов, - КУ ВО "Центр социальных выплат";"</w:instrText>
      </w:r>
      <w:r>
        <w:rPr>
          <w:color w:val="0000FF"/>
          <w:sz w:val="24"/>
        </w:rPr>
        <w:fldChar w:fldCharType="separate"/>
      </w:r>
      <w:r>
        <w:rPr>
          <w:color w:val="0000FF"/>
          <w:sz w:val="24"/>
        </w:rPr>
        <w:t>подпункте "а" пункта 7.1</w:t>
      </w:r>
      <w:r>
        <w:rPr>
          <w:color w:val="0000FF"/>
          <w:sz w:val="24"/>
        </w:rPr>
        <w:fldChar w:fldCharType="end"/>
      </w:r>
      <w:r>
        <w:rPr>
          <w:sz w:val="24"/>
        </w:rPr>
        <w:t xml:space="preserve"> настоящего Порядка (далее также в настоящем разделе - заявители), обращаются за обеспечением бесплатным проездом к месту жительства и обратно к месту учебы в орган опеки и попечительства по месту регистрации (учета) по месту жительства (месту пребывания) с </w:t>
      </w:r>
      <w:r>
        <w:rPr>
          <w:color w:val="0000FF"/>
          <w:sz w:val="24"/>
        </w:rPr>
        <w:fldChar w:fldCharType="begin"/>
      </w:r>
      <w:r>
        <w:rPr>
          <w:color w:val="0000FF"/>
          <w:sz w:val="24"/>
        </w:rPr>
        <w:instrText>HYPERLINK \l "P2000"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9 к настоящему Порядку.</w:t>
      </w:r>
    </w:p>
    <w:p w14:paraId="7102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"https://login.consultant.ru/link/?req=doc&amp;base=RLAW095&amp;n=217433&amp;date=19.08.2025&amp;dst=100253&amp;field=134"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02.10.2023 </w:t>
      </w:r>
      <w:r>
        <w:rPr>
          <w:color w:val="0000FF"/>
          <w:sz w:val="24"/>
        </w:rPr>
        <w:fldChar w:fldCharType="begin"/>
      </w:r>
      <w:r>
        <w:rPr>
          <w:color w:val="0000FF"/>
          <w:sz w:val="24"/>
        </w:rPr>
        <w:instrText>HYPERLINK "https://login.consultant.ru/link/?req=doc&amp;base=RLAW095&amp;n=224749&amp;date=19.08.2025&amp;dst=100043&amp;field=134"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1102</w:t>
      </w:r>
      <w:r>
        <w:rPr>
          <w:color w:val="0000FF"/>
          <w:sz w:val="24"/>
        </w:rPr>
        <w:fldChar w:fldCharType="end"/>
      </w:r>
      <w:r>
        <w:rPr>
          <w:sz w:val="24"/>
        </w:rPr>
        <w:t xml:space="preserve">, от 30.04.2025 </w:t>
      </w:r>
      <w:r>
        <w:rPr>
          <w:color w:val="0000FF"/>
          <w:sz w:val="24"/>
        </w:rPr>
        <w:fldChar w:fldCharType="begin"/>
      </w:r>
      <w:r>
        <w:rPr>
          <w:color w:val="0000FF"/>
          <w:sz w:val="24"/>
        </w:rPr>
        <w:instrText>HYPERLINK "https://login.consultant.ru/link/?req=doc&amp;base=RLAW095&amp;n=250372&amp;date=19.08.2025&amp;dst=100262&amp;field=134"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sz w:val="24"/>
        </w:rPr>
        <w:t>)</w:t>
      </w:r>
    </w:p>
    <w:p w14:paraId="72020000">
      <w:pPr>
        <w:pStyle w:val="Style_2"/>
        <w:widowControl w:val="1"/>
        <w:spacing w:before="240"/>
        <w:ind w:firstLine="540"/>
        <w:jc w:val="both"/>
      </w:pPr>
      <w:r>
        <w:rPr>
          <w:sz w:val="24"/>
        </w:rPr>
        <w:t xml:space="preserve">7.4. Дети-сироты, дети, оставшиеся без попечения родителей, достигшие возраста 14 лет (далее также в настоящем разделе - заявители), вправе самостоятельно обратиться за обеспечением бесплатным проездом к месту жительства и обратно к месту учебы, представив </w:t>
      </w:r>
      <w:r>
        <w:rPr>
          <w:color w:val="0000FF"/>
          <w:sz w:val="24"/>
        </w:rPr>
        <w:fldChar w:fldCharType="begin"/>
      </w:r>
      <w:r>
        <w:rPr>
          <w:color w:val="0000FF"/>
          <w:sz w:val="24"/>
        </w:rPr>
        <w:instrText>HYPERLINK \l "P2071"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10 к настоящему Порядку.</w:t>
      </w:r>
    </w:p>
    <w:p w14:paraId="7302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"https://login.consultant.ru/link/?req=doc&amp;base=RLAW095&amp;n=217433&amp;date=19.08.2025&amp;dst=100255&amp;field=134"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30.04.2025 </w:t>
      </w:r>
      <w:r>
        <w:rPr>
          <w:color w:val="0000FF"/>
          <w:sz w:val="24"/>
        </w:rPr>
        <w:fldChar w:fldCharType="begin"/>
      </w:r>
      <w:r>
        <w:rPr>
          <w:color w:val="0000FF"/>
          <w:sz w:val="24"/>
        </w:rPr>
        <w:instrText>HYPERLINK "https://login.consultant.ru/link/?req=doc&amp;base=RLAW095&amp;n=250372&amp;date=19.08.2025&amp;dst=100263&amp;field=134"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sz w:val="24"/>
        </w:rPr>
        <w:t>)</w:t>
      </w:r>
    </w:p>
    <w:p w14:paraId="74020000">
      <w:pPr>
        <w:pStyle w:val="Style_2"/>
        <w:widowControl w:val="1"/>
        <w:spacing w:before="240"/>
        <w:ind w:firstLine="540"/>
        <w:jc w:val="both"/>
      </w:pPr>
      <w:r>
        <w:rPr>
          <w:sz w:val="24"/>
        </w:rPr>
        <w:t xml:space="preserve">7.5. Обучающиеся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(далее также в настоящем разделе - заявители) обращаются за обеспечением бесплатным проездом к месту жительства и обратно к месту учебы в организацию, осуществляющую образовательную деятельность, с </w:t>
      </w:r>
      <w:r>
        <w:rPr>
          <w:color w:val="0000FF"/>
          <w:sz w:val="24"/>
        </w:rPr>
        <w:fldChar w:fldCharType="begin"/>
      </w:r>
      <w:r>
        <w:rPr>
          <w:color w:val="0000FF"/>
          <w:sz w:val="24"/>
        </w:rPr>
        <w:instrText>HYPERLINK \l "P2071"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10 к настоящему Порядку.</w:t>
      </w:r>
    </w:p>
    <w:p w14:paraId="75020000">
      <w:pPr>
        <w:pStyle w:val="Style_2"/>
        <w:widowControl w:val="1"/>
        <w:ind/>
        <w:jc w:val="both"/>
      </w:pPr>
      <w:r>
        <w:rPr>
          <w:sz w:val="24"/>
        </w:rPr>
        <w:t xml:space="preserve">(в ред. постановлений Правительства Вологодской области от 13.02.2023 </w:t>
      </w:r>
      <w:r>
        <w:rPr>
          <w:color w:val="0000FF"/>
          <w:sz w:val="24"/>
        </w:rPr>
        <w:fldChar w:fldCharType="begin"/>
      </w:r>
      <w:r>
        <w:rPr>
          <w:color w:val="0000FF"/>
          <w:sz w:val="24"/>
        </w:rPr>
        <w:instrText>HYPERLINK "https://login.consultant.ru/link/?req=doc&amp;base=RLAW095&amp;n=217433&amp;date=19.08.2025&amp;dst=100256&amp;field=134"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sz w:val="24"/>
        </w:rPr>
        <w:t xml:space="preserve">, от 30.04.2025 </w:t>
      </w:r>
      <w:r>
        <w:rPr>
          <w:color w:val="0000FF"/>
          <w:sz w:val="24"/>
        </w:rPr>
        <w:fldChar w:fldCharType="begin"/>
      </w:r>
      <w:r>
        <w:rPr>
          <w:color w:val="0000FF"/>
          <w:sz w:val="24"/>
        </w:rPr>
        <w:instrText>HYPERLINK "https://login.consultant.ru/link/?req=doc&amp;base=RLAW095&amp;n=250372&amp;date=19.08.2025&amp;dst=100264&amp;field=134"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sz w:val="24"/>
        </w:rPr>
        <w:t>)</w:t>
      </w:r>
    </w:p>
    <w:p w14:paraId="76020000">
      <w:pPr>
        <w:pStyle w:val="Style_2"/>
        <w:widowControl w:val="1"/>
        <w:spacing w:before="240"/>
        <w:ind w:firstLine="540"/>
        <w:jc w:val="both"/>
      </w:pPr>
      <w:r>
        <w:rPr>
          <w:sz w:val="24"/>
        </w:rPr>
        <w:t xml:space="preserve">7.5(1). Лица, указанные в </w:t>
      </w:r>
      <w:r>
        <w:rPr>
          <w:color w:val="0000FF"/>
          <w:sz w:val="24"/>
        </w:rPr>
        <w:fldChar w:fldCharType="begin"/>
      </w:r>
      <w:r>
        <w:rPr>
          <w:color w:val="0000FF"/>
          <w:sz w:val="24"/>
        </w:rPr>
        <w:instrText>HYPERLINK \l "P553" \o "в)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в муниципальных организациях, осуществляющих образовательную деятельность, - органами местного самоуправления, осуществляющими полномочия в сфере образования, по месту учебы;"</w:instrText>
      </w:r>
      <w:r>
        <w:rPr>
          <w:color w:val="0000FF"/>
          <w:sz w:val="24"/>
        </w:rPr>
        <w:fldChar w:fldCharType="separate"/>
      </w:r>
      <w:r>
        <w:rPr>
          <w:color w:val="0000FF"/>
          <w:sz w:val="24"/>
        </w:rPr>
        <w:t>подпункте "в" пункта 7.1</w:t>
      </w:r>
      <w:r>
        <w:rPr>
          <w:color w:val="0000FF"/>
          <w:sz w:val="24"/>
        </w:rPr>
        <w:fldChar w:fldCharType="end"/>
      </w:r>
      <w:r>
        <w:rPr>
          <w:sz w:val="24"/>
        </w:rPr>
        <w:t xml:space="preserve"> настоящего Порядка (далее также в настоящем разделе - заявители), обращаются за обеспечением бесплатным проездом к месту жительства и обратно к месту учебы в орган местного самоуправления, осуществляющий полномочия в сфере образования, с </w:t>
      </w:r>
      <w:r>
        <w:rPr>
          <w:color w:val="0000FF"/>
          <w:sz w:val="24"/>
        </w:rPr>
        <w:fldChar w:fldCharType="begin"/>
      </w:r>
      <w:r>
        <w:rPr>
          <w:color w:val="0000FF"/>
          <w:sz w:val="24"/>
        </w:rPr>
        <w:instrText>HYPERLINK \l "P2071"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10 к настоящему Порядку.</w:t>
      </w:r>
    </w:p>
    <w:p w14:paraId="77020000">
      <w:pPr>
        <w:pStyle w:val="Style_2"/>
        <w:widowControl w:val="1"/>
        <w:ind/>
        <w:jc w:val="both"/>
      </w:pPr>
      <w:r>
        <w:rPr>
          <w:sz w:val="24"/>
        </w:rPr>
        <w:t xml:space="preserve">(п. 7.5(1) введен </w:t>
      </w:r>
      <w:r>
        <w:rPr>
          <w:color w:val="0000FF"/>
          <w:sz w:val="24"/>
        </w:rPr>
        <w:fldChar w:fldCharType="begin"/>
      </w:r>
      <w:r>
        <w:rPr>
          <w:color w:val="0000FF"/>
          <w:sz w:val="24"/>
        </w:rPr>
        <w:instrText>HYPERLINK "https://login.consultant.ru/link/?req=doc&amp;base=RLAW095&amp;n=217433&amp;date=19.08.2025&amp;dst=100257&amp;field=134"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 в ред. </w:t>
      </w:r>
      <w:r>
        <w:rPr>
          <w:color w:val="0000FF"/>
          <w:sz w:val="24"/>
        </w:rPr>
        <w:fldChar w:fldCharType="begin"/>
      </w:r>
      <w:r>
        <w:rPr>
          <w:color w:val="0000FF"/>
          <w:sz w:val="24"/>
        </w:rPr>
        <w:instrText>HYPERLINK "https://login.consultant.ru/link/?req=doc&amp;base=RLAW095&amp;n=250372&amp;date=19.08.2025&amp;dst=100265&amp;field=134"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78020000">
      <w:pPr>
        <w:pStyle w:val="Style_2"/>
        <w:widowControl w:val="1"/>
        <w:spacing w:before="240"/>
        <w:ind w:firstLine="540"/>
        <w:jc w:val="both"/>
      </w:pPr>
      <w:r>
        <w:rPr>
          <w:sz w:val="24"/>
        </w:rPr>
        <w:t xml:space="preserve">7.5(2). Лица, указанные в </w:t>
      </w:r>
      <w:r>
        <w:rPr>
          <w:color w:val="0000FF"/>
          <w:sz w:val="24"/>
        </w:rPr>
        <w:fldChar w:fldCharType="begin"/>
      </w:r>
      <w:r>
        <w:rPr>
          <w:color w:val="0000FF"/>
          <w:sz w:val="24"/>
        </w:rPr>
        <w:instrText>HYPERLINK \l "P554" \o "г)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в государственных организациях области, осуществляющих образовательную деятельность, - организацией, осуществляющей образовательную деятельность, по месту учебы."</w:instrText>
      </w:r>
      <w:r>
        <w:rPr>
          <w:color w:val="0000FF"/>
          <w:sz w:val="24"/>
        </w:rPr>
        <w:fldChar w:fldCharType="separate"/>
      </w:r>
      <w:r>
        <w:rPr>
          <w:color w:val="0000FF"/>
          <w:sz w:val="24"/>
        </w:rPr>
        <w:t>подпункте "г" пункта 7.1</w:t>
      </w:r>
      <w:r>
        <w:rPr>
          <w:color w:val="0000FF"/>
          <w:sz w:val="24"/>
        </w:rPr>
        <w:fldChar w:fldCharType="end"/>
      </w:r>
      <w:r>
        <w:rPr>
          <w:sz w:val="24"/>
        </w:rPr>
        <w:t xml:space="preserve"> настоящего Порядка (далее также в настоящем разделе - заявители), обращаются за обеспечением бесплатным проездом к месту жительства и обратно к месту учебы в организацию, осуществляющую образовательную деятельность, по месту учебы с </w:t>
      </w:r>
      <w:r>
        <w:rPr>
          <w:color w:val="0000FF"/>
          <w:sz w:val="24"/>
        </w:rPr>
        <w:fldChar w:fldCharType="begin"/>
      </w:r>
      <w:r>
        <w:rPr>
          <w:color w:val="0000FF"/>
          <w:sz w:val="24"/>
        </w:rPr>
        <w:instrText>HYPERLINK \l "P2071" \o "ЗАЯВЛЕНИЕ"</w:instrText>
      </w:r>
      <w:r>
        <w:rPr>
          <w:color w:val="0000FF"/>
          <w:sz w:val="24"/>
        </w:rPr>
        <w:fldChar w:fldCharType="separate"/>
      </w:r>
      <w:r>
        <w:rPr>
          <w:color w:val="0000FF"/>
          <w:sz w:val="24"/>
        </w:rPr>
        <w:t>заявлением</w:t>
      </w:r>
      <w:r>
        <w:rPr>
          <w:color w:val="0000FF"/>
          <w:sz w:val="24"/>
        </w:rPr>
        <w:fldChar w:fldCharType="end"/>
      </w:r>
      <w:r>
        <w:rPr>
          <w:sz w:val="24"/>
        </w:rPr>
        <w:t xml:space="preserve"> по форме согласно приложению 10 к настоящему Порядку.</w:t>
      </w:r>
    </w:p>
    <w:p w14:paraId="79020000">
      <w:pPr>
        <w:pStyle w:val="Style_2"/>
        <w:widowControl w:val="1"/>
        <w:ind/>
        <w:jc w:val="both"/>
      </w:pPr>
      <w:r>
        <w:rPr>
          <w:sz w:val="24"/>
        </w:rPr>
        <w:t xml:space="preserve">(п. 7.5(2) введен </w:t>
      </w:r>
      <w:r>
        <w:rPr>
          <w:color w:val="0000FF"/>
          <w:sz w:val="24"/>
        </w:rPr>
        <w:fldChar w:fldCharType="begin"/>
      </w:r>
      <w:r>
        <w:rPr>
          <w:color w:val="0000FF"/>
          <w:sz w:val="24"/>
        </w:rPr>
        <w:instrText>HYPERLINK "https://login.consultant.ru/link/?req=doc&amp;base=RLAW095&amp;n=217433&amp;date=19.08.2025&amp;dst=100259&amp;field=134"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 в ред. </w:t>
      </w:r>
      <w:r>
        <w:rPr>
          <w:color w:val="0000FF"/>
          <w:sz w:val="24"/>
        </w:rPr>
        <w:fldChar w:fldCharType="begin"/>
      </w:r>
      <w:r>
        <w:rPr>
          <w:color w:val="0000FF"/>
          <w:sz w:val="24"/>
        </w:rPr>
        <w:instrText>HYPERLINK "https://login.consultant.ru/link/?req=doc&amp;base=RLAW095&amp;n=250372&amp;date=19.08.2025&amp;dst=100266&amp;field=134"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7A020000">
      <w:pPr>
        <w:pStyle w:val="Style_2"/>
        <w:widowControl w:val="1"/>
        <w:spacing w:before="240"/>
        <w:ind w:firstLine="540"/>
        <w:jc w:val="both"/>
      </w:pPr>
      <w:bookmarkStart w:id="41" w:name="P573"/>
      <w:bookmarkEnd w:id="41"/>
      <w:r>
        <w:rPr>
          <w:sz w:val="24"/>
        </w:rPr>
        <w:t>7.5(3).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t>
      </w:r>
    </w:p>
    <w:p w14:paraId="7B02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 участника </w:t>
      </w:r>
      <w:r>
        <w:rPr>
          <w:color w:val="0000FF"/>
          <w:sz w:val="24"/>
        </w:rPr>
        <w:fldChar w:fldCharType="begin"/>
      </w:r>
      <w:r>
        <w:rPr>
          <w:color w:val="0000FF"/>
          <w:sz w:val="24"/>
        </w:rPr>
        <w:instrText>HYPERLINK "https://login.consultant.ru/link/?req=doc&amp;base=LAW&amp;n=2713&amp;date=19.08.2025" \o ""Конвенция, отменяющая требование легализации иностранных официальных документов" (Заключена в г. Гааге 05.10.1961) (вступила в силу для России 31.05.1992)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отменяющей требование легализации иностранных официальных документов, заключенной в Гааге 5 октября 1961 года (далее - Конвенция);</w:t>
      </w:r>
    </w:p>
    <w:p w14:paraId="7C020000">
      <w:pPr>
        <w:pStyle w:val="Style_2"/>
        <w:widowControl w:val="1"/>
        <w:spacing w:before="240"/>
        <w:ind w:firstLine="540"/>
        <w:jc w:val="both"/>
      </w:pPr>
      <w:r>
        <w:rPr>
          <w:sz w:val="24"/>
        </w:rPr>
        <w:t>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не являющегося участником Конвенции;</w:t>
      </w:r>
    </w:p>
    <w:p w14:paraId="7D020000">
      <w:pPr>
        <w:pStyle w:val="Style_2"/>
        <w:widowControl w:val="1"/>
        <w:spacing w:before="240"/>
        <w:ind w:firstLine="540"/>
        <w:jc w:val="both"/>
      </w:pPr>
      <w:r>
        <w:rPr>
          <w:sz w:val="24"/>
        </w:rPr>
        <w:t xml:space="preserve">копии документа, подтверждающего соответственно факт рождения и регистрации лица, потерявшего в период обучения обоих родителей или единственного родителя, регистрации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при соответственно рождении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установлении опеки (попечительства) над ребенком-сиротой или ребенком, оставшимся без попечения родителей, на территории иностранного государства, являющегося участником </w:t>
      </w:r>
      <w:r>
        <w:rPr>
          <w:color w:val="0000FF"/>
          <w:sz w:val="24"/>
        </w:rPr>
        <w:fldChar w:fldCharType="begin"/>
      </w:r>
      <w:r>
        <w:rPr>
          <w:color w:val="0000FF"/>
          <w:sz w:val="24"/>
        </w:rPr>
        <w:instrText>HYPERLINK "https://login.consultant.ru/link/?req=doc&amp;base=LAW&amp;n=359690&amp;date=19.08.2025" \o ""Конвенция о правовой помощи и правовых отношениях по гражданским, семейным и уголовным делам" (Заключена в г. Минске 22.01.1993) (ред. от 28.03.1997) (вступила в силу 19.05.1994, для Российской Федерации 10.12.1994)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14:paraId="7E020000">
      <w:pPr>
        <w:pStyle w:val="Style_2"/>
        <w:widowControl w:val="1"/>
        <w:ind/>
        <w:jc w:val="both"/>
      </w:pPr>
      <w:r>
        <w:rPr>
          <w:sz w:val="24"/>
        </w:rPr>
        <w:t xml:space="preserve">(п. 7.5(3) в ред. </w:t>
      </w:r>
      <w:r>
        <w:rPr>
          <w:color w:val="0000FF"/>
          <w:sz w:val="24"/>
        </w:rPr>
        <w:fldChar w:fldCharType="begin"/>
      </w:r>
      <w:r>
        <w:rPr>
          <w:color w:val="0000FF"/>
          <w:sz w:val="24"/>
        </w:rPr>
        <w:instrText>HYPERLINK "https://login.consultant.ru/link/?req=doc&amp;base=RLAW095&amp;n=250372&amp;date=19.08.2025&amp;dst=100269&amp;field=134"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7F020000">
      <w:pPr>
        <w:pStyle w:val="Style_2"/>
        <w:widowControl w:val="1"/>
        <w:spacing w:before="240"/>
        <w:ind w:firstLine="540"/>
        <w:jc w:val="both"/>
      </w:pPr>
      <w:r>
        <w:rPr>
          <w:sz w:val="24"/>
        </w:rPr>
        <w:t xml:space="preserve">7.6. В случае обращения представителя заявителя он представляет </w:t>
      </w:r>
      <w:r>
        <w:rPr>
          <w:color w:val="0000FF"/>
          <w:sz w:val="24"/>
        </w:rPr>
        <w:fldChar w:fldCharType="begin"/>
      </w:r>
      <w:r>
        <w:rPr>
          <w:color w:val="0000FF"/>
          <w:sz w:val="24"/>
        </w:rPr>
        <w:instrText>HYPERLINK \l "P1833"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по форме согласно приложению 7 к настоящему Порядку, документы, указанные в </w:t>
      </w:r>
      <w:r>
        <w:rPr>
          <w:color w:val="0000FF"/>
          <w:sz w:val="24"/>
        </w:rPr>
        <w:fldChar w:fldCharType="begin"/>
      </w:r>
      <w:r>
        <w:rPr>
          <w:color w:val="0000FF"/>
          <w:sz w:val="24"/>
        </w:rPr>
        <w:instrText>HYPERLINK \l "P573" \o "7.5(3).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7.5(3)</w:t>
      </w:r>
      <w:r>
        <w:rPr>
          <w:color w:val="0000FF"/>
          <w:sz w:val="24"/>
        </w:rPr>
        <w:fldChar w:fldCharType="end"/>
      </w:r>
      <w:r>
        <w:rPr>
          <w:sz w:val="24"/>
        </w:rPr>
        <w:t xml:space="preserve"> настоящего Порядка, и предъявляет документ, подтверждающий полномочия представителя заявителя.</w:t>
      </w:r>
    </w:p>
    <w:p w14:paraId="80020000">
      <w:pPr>
        <w:pStyle w:val="Style_2"/>
        <w:widowControl w:val="1"/>
        <w:ind/>
        <w:jc w:val="both"/>
      </w:pPr>
      <w:r>
        <w:rPr>
          <w:sz w:val="24"/>
        </w:rPr>
        <w:t xml:space="preserve">(п. 7.6 в ред. </w:t>
      </w:r>
      <w:r>
        <w:rPr>
          <w:color w:val="0000FF"/>
          <w:sz w:val="24"/>
        </w:rPr>
        <w:fldChar w:fldCharType="begin"/>
      </w:r>
      <w:r>
        <w:rPr>
          <w:color w:val="0000FF"/>
          <w:sz w:val="24"/>
        </w:rPr>
        <w:instrText>HYPERLINK "https://login.consultant.ru/link/?req=doc&amp;base=RLAW095&amp;n=250372&amp;date=19.08.2025&amp;dst=100274&amp;field=134"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1020000">
      <w:pPr>
        <w:pStyle w:val="Style_2"/>
        <w:widowControl w:val="1"/>
        <w:spacing w:before="240"/>
        <w:ind w:firstLine="540"/>
        <w:jc w:val="both"/>
      </w:pPr>
      <w:bookmarkStart w:id="42" w:name="P580"/>
      <w:bookmarkEnd w:id="42"/>
      <w:r>
        <w:rPr>
          <w:sz w:val="24"/>
        </w:rPr>
        <w:t>7.6(1). Заявитель (представитель заявителя) вправе представить следующие документы:</w:t>
      </w:r>
    </w:p>
    <w:p w14:paraId="82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"https://login.consultant.ru/link/?req=doc&amp;base=RLAW095&amp;n=250372&amp;date=19.08.2025&amp;dst=100276&amp;field=134"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3020000">
      <w:pPr>
        <w:pStyle w:val="Style_2"/>
        <w:widowControl w:val="1"/>
        <w:spacing w:before="240"/>
        <w:ind w:firstLine="540"/>
        <w:jc w:val="both"/>
      </w:pPr>
      <w:r>
        <w:rPr>
          <w:sz w:val="24"/>
        </w:rPr>
        <w:t>7.6(1).1. в организацию, осуществляющую образовательную деятельность (орган местного самоуправления, осуществляющий полномочия в сфере образования):</w:t>
      </w:r>
    </w:p>
    <w:p w14:paraId="84020000">
      <w:pPr>
        <w:pStyle w:val="Style_2"/>
        <w:widowControl w:val="1"/>
        <w:spacing w:before="240"/>
        <w:ind w:firstLine="540"/>
        <w:jc w:val="both"/>
      </w:pPr>
      <w:r>
        <w:rPr>
          <w:sz w:val="24"/>
        </w:rPr>
        <w:t xml:space="preserve">а) в случае, если заявителями являются законный представитель ребенка-сироты, ребенка, оставшегося без попечения родителей, ребенок-сирота, достигший возраста 14 лет, - копию акта органа опеки и попечительства об установлении опеки (попечительства) (за исключением случая, указанного в </w:t>
      </w:r>
      <w:r>
        <w:rPr>
          <w:color w:val="0000FF"/>
          <w:sz w:val="24"/>
        </w:rPr>
        <w:fldChar w:fldCharType="begin"/>
      </w:r>
      <w:r>
        <w:rPr>
          <w:color w:val="0000FF"/>
          <w:sz w:val="24"/>
        </w:rPr>
        <w:instrText>HYPERLINK \l "P573" \o "7.5(3).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7.5(3)</w:t>
      </w:r>
      <w:r>
        <w:rPr>
          <w:color w:val="0000FF"/>
          <w:sz w:val="24"/>
        </w:rPr>
        <w:fldChar w:fldCharType="end"/>
      </w:r>
      <w:r>
        <w:rPr>
          <w:sz w:val="24"/>
        </w:rPr>
        <w:t xml:space="preserve"> настоящего Порядка);</w:t>
      </w:r>
    </w:p>
    <w:p w14:paraId="85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"https://login.consultant.ru/link/?req=doc&amp;base=RLAW095&amp;n=250372&amp;date=19.08.2025&amp;dst=100279&amp;field=134"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6020000">
      <w:pPr>
        <w:pStyle w:val="Style_2"/>
        <w:widowControl w:val="1"/>
        <w:spacing w:before="240"/>
        <w:ind w:firstLine="540"/>
        <w:jc w:val="both"/>
      </w:pPr>
      <w:r>
        <w:rPr>
          <w:sz w:val="24"/>
        </w:rPr>
        <w:t xml:space="preserve">б) в случае, если заявителем является лицо из числа детей-сирот, детей, оставшихся без попечения родителей, - копию акта органа опеки и попечительства об установлении опеки (попечительства) либо справку органа опеки и попечительства, подтверждающую статус лица из числа детей-сирот и детей, оставшихся без попечения родителей (за исключением случая, указанного в </w:t>
      </w:r>
      <w:r>
        <w:rPr>
          <w:color w:val="0000FF"/>
          <w:sz w:val="24"/>
        </w:rPr>
        <w:fldChar w:fldCharType="begin"/>
      </w:r>
      <w:r>
        <w:rPr>
          <w:color w:val="0000FF"/>
          <w:sz w:val="24"/>
        </w:rPr>
        <w:instrText>HYPERLINK \l "P573" \o "7.5(3).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7.5(3)</w:t>
      </w:r>
      <w:r>
        <w:rPr>
          <w:color w:val="0000FF"/>
          <w:sz w:val="24"/>
        </w:rPr>
        <w:fldChar w:fldCharType="end"/>
      </w:r>
      <w:r>
        <w:rPr>
          <w:sz w:val="24"/>
        </w:rPr>
        <w:t xml:space="preserve"> настоящего Порядка);</w:t>
      </w:r>
    </w:p>
    <w:p w14:paraId="87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"https://login.consultant.ru/link/?req=doc&amp;base=RLAW095&amp;n=250372&amp;date=19.08.2025&amp;dst=100280&amp;field=134"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8020000">
      <w:pPr>
        <w:pStyle w:val="Style_2"/>
        <w:widowControl w:val="1"/>
        <w:spacing w:before="240"/>
        <w:ind w:firstLine="540"/>
        <w:jc w:val="both"/>
      </w:pPr>
      <w:r>
        <w:rPr>
          <w:sz w:val="24"/>
        </w:rPr>
        <w:t xml:space="preserve">в) в случае, если заявителем является лицо, потерявшее в период обучения обоих родителей или единственного родителя, - копию свидетельства о рождении заявителя (в случае, если отец вписан в свидетельство о рождении по заявлению матери, - справку органа записи актов гражданского состояния (или многофункционального центра предоставления государственных и муниципальных услуг - в случае возложения государственной регистрации рождения на многофункциональный центр предоставления государственных и муниципальных услуг), подтверждающую, что сведения об отце ребенка внесены в запись акта о рождении на основании заявления матери); копию свидетельства о смерти обоих родителей или единственного родителя или копию решения суда о признании обоих родителей или единственного родителя умершими(им) (за исключением случая, указанного в </w:t>
      </w:r>
      <w:r>
        <w:rPr>
          <w:color w:val="0000FF"/>
          <w:sz w:val="24"/>
        </w:rPr>
        <w:fldChar w:fldCharType="begin"/>
      </w:r>
      <w:r>
        <w:rPr>
          <w:color w:val="0000FF"/>
          <w:sz w:val="24"/>
        </w:rPr>
        <w:instrText>HYPERLINK \l "P573" \o "7.5(3). Заявитель в случаях, когда регистрация рождения лица, потерявшего в период обучения обоих родителей или единственного родителя, смерти обоих родителей или единственного родителя указанного лица, установление опеки (попечительства) над ребенком-сиротой или ребенком, оставшимся без попечения родителей, произведены компетентным органом иностранного государства, одновременно с заявлением представляет:"</w:instrText>
      </w:r>
      <w:r>
        <w:rPr>
          <w:color w:val="0000FF"/>
          <w:sz w:val="24"/>
        </w:rPr>
        <w:fldChar w:fldCharType="separate"/>
      </w:r>
      <w:r>
        <w:rPr>
          <w:color w:val="0000FF"/>
          <w:sz w:val="24"/>
        </w:rPr>
        <w:t>пункте 7.5(3)</w:t>
      </w:r>
      <w:r>
        <w:rPr>
          <w:color w:val="0000FF"/>
          <w:sz w:val="24"/>
        </w:rPr>
        <w:fldChar w:fldCharType="end"/>
      </w:r>
      <w:r>
        <w:rPr>
          <w:sz w:val="24"/>
        </w:rPr>
        <w:t xml:space="preserve"> настоящего Порядка);</w:t>
      </w:r>
    </w:p>
    <w:p w14:paraId="89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"https://login.consultant.ru/link/?req=doc&amp;base=RLAW095&amp;n=250372&amp;date=19.08.2025&amp;dst=100281&amp;field=134"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8A020000">
      <w:pPr>
        <w:pStyle w:val="Style_2"/>
        <w:widowControl w:val="1"/>
        <w:spacing w:before="240"/>
        <w:ind w:firstLine="540"/>
        <w:jc w:val="both"/>
      </w:pPr>
      <w:r>
        <w:rPr>
          <w:sz w:val="24"/>
        </w:rPr>
        <w:t>7.6(1).2. в орган опеки и попечительства (орган местного самоуправления, осуществляющий полномочия в сфере образования) - справку образовательной организации, подтверждающую обучение в данной организации ребенка-сироты, ребенка, оставшегося без попечения родителей, лица из числа детей-сирот и детей, оставшихся без попечения родителей, лица, потерявшего в период обучения обоих родителей или единственного родителя, - в случае, если заявителями являются законный представитель ребенка-сироты, ребенка, оставшегося без попечения родителей, обучающихся по образовательным программам начального общего, основного общего и среднего общего образования за счет средств областного или местного бюджетов; ребенок-сирота, ребенок, оставшийся без попечения родителей, лицо из числа детей-сирот и детей, оставшихся без попечения родителей, лицо, потерявшее в период обучения обоих родителей или единственного родителя, обучающиеся по образовательным программам основного общего и среднего общего образования за счет средств областного бюджета или местных бюджетов;</w:t>
      </w:r>
    </w:p>
    <w:p w14:paraId="8B020000">
      <w:pPr>
        <w:pStyle w:val="Style_2"/>
        <w:widowControl w:val="1"/>
        <w:ind/>
        <w:jc w:val="both"/>
      </w:pPr>
      <w:r>
        <w:rPr>
          <w:sz w:val="24"/>
        </w:rPr>
        <w:t xml:space="preserve">(п. 7.6(1).2 в ред. </w:t>
      </w:r>
      <w:r>
        <w:rPr>
          <w:color w:val="0000FF"/>
          <w:sz w:val="24"/>
        </w:rPr>
        <w:fldChar w:fldCharType="begin"/>
      </w:r>
      <w:r>
        <w:rPr>
          <w:color w:val="0000FF"/>
          <w:sz w:val="24"/>
        </w:rPr>
        <w:instrText>HYPERLINK "https://login.consultant.ru/link/?req=doc&amp;base=RLAW095&amp;n=224749&amp;date=19.08.2025&amp;dst=100047&amp;field=134" \o "Постановление Правительства Вологодской области от 02.10.2023 N 1102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02.10.2023 N 1102)</w:t>
      </w:r>
    </w:p>
    <w:p w14:paraId="8C020000">
      <w:pPr>
        <w:pStyle w:val="Style_2"/>
        <w:widowControl w:val="1"/>
        <w:spacing w:before="240"/>
        <w:ind w:firstLine="540"/>
        <w:jc w:val="both"/>
      </w:pPr>
      <w:r>
        <w:rPr>
          <w:sz w:val="24"/>
        </w:rPr>
        <w:t>7.6(1).3. подтверждающие регистрацию (учет) по месту жительства (месту пребывания);</w:t>
      </w:r>
    </w:p>
    <w:p w14:paraId="8D020000">
      <w:pPr>
        <w:pStyle w:val="Style_2"/>
        <w:widowControl w:val="1"/>
        <w:ind/>
        <w:jc w:val="both"/>
      </w:pPr>
      <w:r>
        <w:rPr>
          <w:sz w:val="24"/>
        </w:rPr>
        <w:t xml:space="preserve">(пп. 7.6(1).3 введен </w:t>
      </w:r>
      <w:r>
        <w:rPr>
          <w:color w:val="0000FF"/>
          <w:sz w:val="24"/>
        </w:rPr>
        <w:fldChar w:fldCharType="begin"/>
      </w:r>
      <w:r>
        <w:rPr>
          <w:color w:val="0000FF"/>
          <w:sz w:val="24"/>
        </w:rPr>
        <w:instrText>HYPERLINK "https://login.consultant.ru/link/?req=doc&amp;base=RLAW095&amp;n=250372&amp;date=19.08.2025&amp;dst=100282&amp;field=134"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8E020000">
      <w:pPr>
        <w:pStyle w:val="Style_2"/>
        <w:widowControl w:val="1"/>
        <w:spacing w:before="240"/>
        <w:ind w:firstLine="540"/>
        <w:jc w:val="both"/>
      </w:pPr>
      <w:r>
        <w:rPr>
          <w:sz w:val="24"/>
        </w:rPr>
        <w:t>7.6(1).4. подтверждающие отсутствие (наличие) факта лишения (ограничения) обоих родителей или единственного родителя родительских прав в отношении ребенка (детей).</w:t>
      </w:r>
    </w:p>
    <w:p w14:paraId="8F020000">
      <w:pPr>
        <w:pStyle w:val="Style_2"/>
        <w:widowControl w:val="1"/>
        <w:ind/>
        <w:jc w:val="both"/>
      </w:pPr>
      <w:r>
        <w:rPr>
          <w:sz w:val="24"/>
        </w:rPr>
        <w:t xml:space="preserve">(пп. 7.6(1).4 введен </w:t>
      </w:r>
      <w:r>
        <w:rPr>
          <w:color w:val="0000FF"/>
          <w:sz w:val="24"/>
        </w:rPr>
        <w:fldChar w:fldCharType="begin"/>
      </w:r>
      <w:r>
        <w:rPr>
          <w:color w:val="0000FF"/>
          <w:sz w:val="24"/>
        </w:rPr>
        <w:instrText>HYPERLINK "https://login.consultant.ru/link/?req=doc&amp;base=RLAW095&amp;n=250372&amp;date=19.08.2025&amp;dst=100284&amp;field=134"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90020000">
      <w:pPr>
        <w:pStyle w:val="Style_2"/>
        <w:widowControl w:val="1"/>
        <w:ind/>
        <w:jc w:val="both"/>
      </w:pPr>
      <w:r>
        <w:rPr>
          <w:sz w:val="24"/>
        </w:rPr>
        <w:t xml:space="preserve">(п. 7.6(1) введен </w:t>
      </w:r>
      <w:r>
        <w:rPr>
          <w:color w:val="0000FF"/>
          <w:sz w:val="24"/>
        </w:rPr>
        <w:fldChar w:fldCharType="begin"/>
      </w:r>
      <w:r>
        <w:rPr>
          <w:color w:val="0000FF"/>
          <w:sz w:val="24"/>
        </w:rPr>
        <w:instrText>HYPERLINK "https://login.consultant.ru/link/?req=doc&amp;base=RLAW095&amp;n=217433&amp;date=19.08.2025&amp;dst=100270&amp;field=134"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w:t>
      </w:r>
    </w:p>
    <w:p w14:paraId="91020000">
      <w:pPr>
        <w:pStyle w:val="Style_2"/>
        <w:widowControl w:val="1"/>
        <w:spacing w:before="240"/>
        <w:ind w:firstLine="540"/>
        <w:jc w:val="both"/>
      </w:pPr>
      <w:r>
        <w:rPr>
          <w:sz w:val="24"/>
        </w:rPr>
        <w:t xml:space="preserve">7.6(2). В случае если с заявлением не представлены документы, указанные в </w:t>
      </w:r>
      <w:r>
        <w:rPr>
          <w:color w:val="0000FF"/>
          <w:sz w:val="24"/>
        </w:rPr>
        <w:fldChar w:fldCharType="begin"/>
      </w:r>
      <w:r>
        <w:rPr>
          <w:color w:val="0000FF"/>
          <w:sz w:val="24"/>
        </w:rPr>
        <w:instrText>HYPERLINK \l "P580" \o "7.6(1). Заявитель (представитель заявителя) вправе представить следующие документы:"</w:instrText>
      </w:r>
      <w:r>
        <w:rPr>
          <w:color w:val="0000FF"/>
          <w:sz w:val="24"/>
        </w:rPr>
        <w:fldChar w:fldCharType="separate"/>
      </w:r>
      <w:r>
        <w:rPr>
          <w:color w:val="0000FF"/>
          <w:sz w:val="24"/>
        </w:rPr>
        <w:t>пункте 7.6(1)</w:t>
      </w:r>
      <w:r>
        <w:rPr>
          <w:color w:val="0000FF"/>
          <w:sz w:val="24"/>
        </w:rPr>
        <w:fldChar w:fldCharType="end"/>
      </w:r>
      <w:r>
        <w:rPr>
          <w:sz w:val="24"/>
        </w:rPr>
        <w:t xml:space="preserve"> настоящего Порядка, специалист органа опеки и попечительства (организации, осуществляющей образовательную деятельность, органа местного самоуправления, осуществляющего полномочия в сфере образования) в течение одного рабочего дня со дня регистрации заявления направляет в установленном порядке межведомственные запросы о представлении необходимых документов (сведений) в соответствии с источниками документов (копий документов, сведений), запрашиваемых в порядке межведомственного взаимодействия, предусмотренными </w:t>
      </w:r>
      <w:r>
        <w:rPr>
          <w:color w:val="0000FF"/>
          <w:sz w:val="24"/>
        </w:rPr>
        <w:fldChar w:fldCharType="begin"/>
      </w:r>
      <w:r>
        <w:rPr>
          <w:color w:val="0000FF"/>
          <w:sz w:val="24"/>
        </w:rPr>
        <w:instrText>HYPERLINK \l "P2310" \o "ПЕРЕЧЕНЬ"</w:instrText>
      </w:r>
      <w:r>
        <w:rPr>
          <w:color w:val="0000FF"/>
          <w:sz w:val="24"/>
        </w:rPr>
        <w:fldChar w:fldCharType="separate"/>
      </w:r>
      <w:r>
        <w:rPr>
          <w:color w:val="0000FF"/>
          <w:sz w:val="24"/>
        </w:rPr>
        <w:t>приложением 13</w:t>
      </w:r>
      <w:r>
        <w:rPr>
          <w:color w:val="0000FF"/>
          <w:sz w:val="24"/>
        </w:rPr>
        <w:fldChar w:fldCharType="end"/>
      </w:r>
      <w:r>
        <w:rPr>
          <w:sz w:val="24"/>
        </w:rPr>
        <w:t xml:space="preserve"> к настоящему Порядку.</w:t>
      </w:r>
    </w:p>
    <w:p w14:paraId="92020000">
      <w:pPr>
        <w:pStyle w:val="Style_2"/>
        <w:widowControl w:val="1"/>
        <w:ind/>
        <w:jc w:val="both"/>
      </w:pPr>
      <w:r>
        <w:rPr>
          <w:sz w:val="24"/>
        </w:rPr>
        <w:t xml:space="preserve">(п. 7.6(2) в ред. </w:t>
      </w:r>
      <w:r>
        <w:rPr>
          <w:color w:val="0000FF"/>
          <w:sz w:val="24"/>
        </w:rPr>
        <w:fldChar w:fldCharType="begin"/>
      </w:r>
      <w:r>
        <w:rPr>
          <w:color w:val="0000FF"/>
          <w:sz w:val="24"/>
        </w:rPr>
        <w:instrText>HYPERLINK "https://login.consultant.ru/link/?req=doc&amp;base=RLAW095&amp;n=250372&amp;date=19.08.2025&amp;dst=100285&amp;field=134"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93020000">
      <w:pPr>
        <w:pStyle w:val="Style_2"/>
        <w:widowControl w:val="1"/>
        <w:spacing w:before="240"/>
        <w:ind w:firstLine="540"/>
        <w:jc w:val="both"/>
      </w:pPr>
      <w:r>
        <w:rPr>
          <w:sz w:val="24"/>
        </w:rPr>
        <w:t>7.7. Заявление и прилагаемые документы представляются в орган опеки и попечительства (в орган местного самоуправления, осуществляющий полномочия в сфере образования, в организацию, осуществляющую образовательную деятельность) лично.</w:t>
      </w:r>
    </w:p>
    <w:p w14:paraId="94020000">
      <w:pPr>
        <w:pStyle w:val="Style_2"/>
        <w:widowControl w:val="1"/>
        <w:spacing w:before="240"/>
        <w:ind w:firstLine="540"/>
        <w:jc w:val="both"/>
      </w:pPr>
      <w:r>
        <w:rPr>
          <w:sz w:val="24"/>
        </w:rPr>
        <w:t>Копии документов на бумажном носителе представляются с предъявлением подлинников либо заверенными в нотариальном порядке. При представлении копий документов с подлинниками специалист органа опеки и попечительства (в орган местного самоуправления, осуществляющий полномочия в сфере образования, в организацию, осуществляющую образовательную деятельность), осуществляющий прием документов, сверяет копии с подлинниками документов, делает на копиях отметку об их соответствии подлинникам и непосредственно после этого возвращает подлинники заявителю (представителю заявителя).</w:t>
      </w:r>
    </w:p>
    <w:p w14:paraId="95020000">
      <w:pPr>
        <w:pStyle w:val="Style_2"/>
        <w:widowControl w:val="1"/>
        <w:ind/>
        <w:jc w:val="both"/>
      </w:pPr>
      <w:r>
        <w:rPr>
          <w:sz w:val="24"/>
        </w:rPr>
        <w:t xml:space="preserve">(п. 7.7 в ред. </w:t>
      </w:r>
      <w:r>
        <w:rPr>
          <w:color w:val="0000FF"/>
          <w:sz w:val="24"/>
        </w:rPr>
        <w:fldChar w:fldCharType="begin"/>
      </w:r>
      <w:r>
        <w:rPr>
          <w:color w:val="0000FF"/>
          <w:sz w:val="24"/>
        </w:rPr>
        <w:instrText>HYPERLINK "https://login.consultant.ru/link/?req=doc&amp;base=RLAW095&amp;n=250372&amp;date=19.08.2025&amp;dst=100287&amp;field=134"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96020000">
      <w:pPr>
        <w:pStyle w:val="Style_2"/>
        <w:widowControl w:val="1"/>
        <w:spacing w:before="240"/>
        <w:ind w:firstLine="540"/>
        <w:jc w:val="both"/>
      </w:pPr>
      <w:r>
        <w:rPr>
          <w:sz w:val="24"/>
        </w:rPr>
        <w:t>7.8. Заявление регистрируется в информационной системе, содержащей базы данных получателей мер социальной поддержки, в день его поступления в орган опеки и попечительства (организацию, осуществляющую образовательную деятельность, орган местного самоуправления, осуществляющий полномочия в сфере образования).</w:t>
      </w:r>
    </w:p>
    <w:p w14:paraId="97020000">
      <w:pPr>
        <w:pStyle w:val="Style_2"/>
        <w:widowControl w:val="1"/>
        <w:ind/>
        <w:jc w:val="both"/>
      </w:pPr>
      <w:r>
        <w:rPr>
          <w:sz w:val="24"/>
        </w:rPr>
        <w:t xml:space="preserve">(п. 7.8 в ред. </w:t>
      </w:r>
      <w:r>
        <w:rPr>
          <w:color w:val="0000FF"/>
          <w:sz w:val="24"/>
        </w:rPr>
        <w:fldChar w:fldCharType="begin"/>
      </w:r>
      <w:r>
        <w:rPr>
          <w:color w:val="0000FF"/>
          <w:sz w:val="24"/>
        </w:rPr>
        <w:instrText>HYPERLINK "https://login.consultant.ru/link/?req=doc&amp;base=RLAW095&amp;n=250372&amp;date=19.08.2025&amp;dst=100289&amp;field=134"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98020000">
      <w:pPr>
        <w:pStyle w:val="Style_2"/>
        <w:widowControl w:val="1"/>
        <w:spacing w:before="240"/>
        <w:ind w:firstLine="540"/>
        <w:jc w:val="both"/>
      </w:pPr>
      <w:r>
        <w:rPr>
          <w:sz w:val="24"/>
        </w:rPr>
        <w:t>7.9.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14:paraId="99020000">
      <w:pPr>
        <w:pStyle w:val="Style_2"/>
        <w:widowControl w:val="1"/>
        <w:spacing w:before="240"/>
        <w:ind w:firstLine="540"/>
        <w:jc w:val="both"/>
      </w:pPr>
      <w:r>
        <w:rPr>
          <w:sz w:val="24"/>
        </w:rPr>
        <w:t>о перечне документов (копий документов),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14:paraId="9A020000">
      <w:pPr>
        <w:pStyle w:val="Style_2"/>
        <w:widowControl w:val="1"/>
        <w:spacing w:before="240"/>
        <w:ind w:firstLine="540"/>
        <w:jc w:val="both"/>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установлен факт наличия в заявлении недостоверной и (или) неполной информации и (или) заявление составлено не по установленной форме.</w:t>
      </w:r>
    </w:p>
    <w:p w14:paraId="9B020000">
      <w:pPr>
        <w:pStyle w:val="Style_2"/>
        <w:widowControl w:val="1"/>
        <w:ind/>
        <w:jc w:val="both"/>
      </w:pPr>
      <w:r>
        <w:rPr>
          <w:sz w:val="24"/>
        </w:rPr>
        <w:t xml:space="preserve">(п. 7.9 в ред. </w:t>
      </w:r>
      <w:r>
        <w:rPr>
          <w:color w:val="0000FF"/>
          <w:sz w:val="24"/>
        </w:rPr>
        <w:fldChar w:fldCharType="begin"/>
      </w:r>
      <w:r>
        <w:rPr>
          <w:color w:val="0000FF"/>
          <w:sz w:val="24"/>
        </w:rPr>
        <w:instrText>HYPERLINK "https://login.consultant.ru/link/?req=doc&amp;base=RLAW095&amp;n=250372&amp;date=19.08.2025&amp;dst=100290&amp;field=134"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9C020000">
      <w:pPr>
        <w:pStyle w:val="Style_2"/>
        <w:widowControl w:val="1"/>
        <w:spacing w:before="240"/>
        <w:ind w:firstLine="540"/>
        <w:jc w:val="both"/>
      </w:pPr>
      <w:r>
        <w:rPr>
          <w:sz w:val="24"/>
        </w:rPr>
        <w:t>7.10. Решение об обеспечении (об отказе в обеспечении) бесплатным проездом к месту жительства и обратно к месту учебы принимается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не позднее второго рабочего дня со дня получения органом опеки и попечительства (организацией, осуществляющей образовательную деятельность, органом местного самоуправления, осуществляющим полномочия в сфере образования) всех необходимых для принятия соответствующего решения документов (копий документов) и (или) сведений.</w:t>
      </w:r>
    </w:p>
    <w:p w14:paraId="9D020000">
      <w:pPr>
        <w:pStyle w:val="Style_2"/>
        <w:widowControl w:val="1"/>
        <w:spacing w:before="240"/>
        <w:ind w:firstLine="540"/>
        <w:jc w:val="both"/>
      </w:pPr>
      <w:r>
        <w:rPr>
          <w:sz w:val="24"/>
        </w:rPr>
        <w:t>В случае принятия решения об отказе в обеспечении бесплатным проездом к месту жительства и обратно к месту учебы орган опеки и попечительства (организация, осуществляющую образовательную деятельность, орган местного самоуправления, осуществляющий полномочия в сфере образования) в день принятия решения уведомляет об этом заявителя (представителя заявителя) с указанием основания отказа и порядка его обжалования способом, позволяющим подтвердить факт и дату направления уведомления.</w:t>
      </w:r>
    </w:p>
    <w:p w14:paraId="9E020000">
      <w:pPr>
        <w:pStyle w:val="Style_2"/>
        <w:widowControl w:val="1"/>
        <w:spacing w:before="240"/>
        <w:ind w:firstLine="540"/>
        <w:jc w:val="both"/>
      </w:pPr>
      <w:r>
        <w:rPr>
          <w:sz w:val="24"/>
        </w:rPr>
        <w:t>Основаниями для отказа в назначении ежемесячной социальной выплаты являются:</w:t>
      </w:r>
    </w:p>
    <w:p w14:paraId="9F020000">
      <w:pPr>
        <w:pStyle w:val="Style_2"/>
        <w:widowControl w:val="1"/>
        <w:spacing w:before="240"/>
        <w:ind w:firstLine="540"/>
        <w:jc w:val="both"/>
      </w:pPr>
      <w:r>
        <w:rPr>
          <w:sz w:val="24"/>
        </w:rPr>
        <w:t>выявление противоречий в сведениях, содержащихся в представленных документах;</w:t>
      </w:r>
    </w:p>
    <w:p w14:paraId="A0020000">
      <w:pPr>
        <w:pStyle w:val="Style_2"/>
        <w:widowControl w:val="1"/>
        <w:spacing w:before="240"/>
        <w:ind w:firstLine="540"/>
        <w:jc w:val="both"/>
      </w:pPr>
      <w:r>
        <w:rPr>
          <w:sz w:val="24"/>
        </w:rPr>
        <w:t>отсутствие у обучающегося права на обеспечение бесплатным проездом к месту жительства и обратно к месту учебы на день регистрации заявления;</w:t>
      </w:r>
    </w:p>
    <w:p w14:paraId="A1020000">
      <w:pPr>
        <w:pStyle w:val="Style_2"/>
        <w:widowControl w:val="1"/>
        <w:spacing w:before="240"/>
        <w:ind w:firstLine="540"/>
        <w:jc w:val="both"/>
      </w:pPr>
      <w:r>
        <w:rPr>
          <w:sz w:val="24"/>
        </w:rPr>
        <w:t>непредставление заявителем (представителем заявителя) в орган опеки и попечительства (организацию, осуществляющую образовательную деятельность, орган местного самоуправления, осуществляющий полномочия в сфере образования)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сведений), которые заявителю (представителю заявителя) необходимо представить;</w:t>
      </w:r>
    </w:p>
    <w:p w14:paraId="A2020000">
      <w:pPr>
        <w:pStyle w:val="Style_2"/>
        <w:widowControl w:val="1"/>
        <w:spacing w:before="240"/>
        <w:ind w:firstLine="540"/>
        <w:jc w:val="both"/>
      </w:pPr>
      <w:r>
        <w:rPr>
          <w:sz w:val="24"/>
        </w:rPr>
        <w:t>непредставление заявителем (представителем заявителя) в орган опеки и попечительства (организацию, осуществляющую образовательную деятельность, орган местного самоуправления, осуществляющий полномочия в сфере образования)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 установленной формы заявления.</w:t>
      </w:r>
    </w:p>
    <w:p w14:paraId="A3020000">
      <w:pPr>
        <w:pStyle w:val="Style_2"/>
        <w:widowControl w:val="1"/>
        <w:ind/>
        <w:jc w:val="both"/>
      </w:pPr>
      <w:r>
        <w:rPr>
          <w:sz w:val="24"/>
        </w:rPr>
        <w:t xml:space="preserve">(п. 7.10 в ред. </w:t>
      </w:r>
      <w:r>
        <w:rPr>
          <w:color w:val="0000FF"/>
          <w:sz w:val="24"/>
        </w:rPr>
        <w:fldChar w:fldCharType="begin"/>
      </w:r>
      <w:r>
        <w:rPr>
          <w:color w:val="0000FF"/>
          <w:sz w:val="24"/>
        </w:rPr>
        <w:instrText>HYPERLINK "https://login.consultant.ru/link/?req=doc&amp;base=RLAW095&amp;n=250372&amp;date=19.08.2025&amp;dst=100293&amp;field=134"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A4020000">
      <w:pPr>
        <w:pStyle w:val="Style_2"/>
        <w:widowControl w:val="1"/>
        <w:spacing w:before="240"/>
        <w:ind w:firstLine="540"/>
        <w:jc w:val="both"/>
      </w:pPr>
      <w:r>
        <w:rPr>
          <w:sz w:val="24"/>
        </w:rPr>
        <w:t xml:space="preserve">7.11. Орган опеки и попечительства формирует </w:t>
      </w:r>
      <w:r>
        <w:rPr>
          <w:color w:val="0000FF"/>
          <w:sz w:val="24"/>
        </w:rPr>
        <w:fldChar w:fldCharType="begin"/>
      </w:r>
      <w:r>
        <w:rPr>
          <w:color w:val="0000FF"/>
          <w:sz w:val="24"/>
        </w:rPr>
        <w:instrText>HYPERLINK \l "P2260" \o "СПИСОК"</w:instrText>
      </w:r>
      <w:r>
        <w:rPr>
          <w:color w:val="0000FF"/>
          <w:sz w:val="24"/>
        </w:rPr>
        <w:fldChar w:fldCharType="separate"/>
      </w:r>
      <w:r>
        <w:rPr>
          <w:color w:val="0000FF"/>
          <w:sz w:val="24"/>
        </w:rPr>
        <w:t>список</w:t>
      </w:r>
      <w:r>
        <w:rPr>
          <w:color w:val="0000FF"/>
          <w:sz w:val="24"/>
        </w:rPr>
        <w:fldChar w:fldCharType="end"/>
      </w:r>
      <w:r>
        <w:rPr>
          <w:sz w:val="24"/>
        </w:rPr>
        <w:t xml:space="preserve"> детей-сирот, детей, оставшихся без попечения родителей, обучающихся в общеобразовательных организациях по образцу согласно приложению 12 к настоящему Порядку и направляет его в КУ ВО "Центр социальных выплат" в течение 2 рабочих дней со дня принятия решения.</w:t>
      </w:r>
    </w:p>
    <w:p w14:paraId="A5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"https://login.consultant.ru/link/?req=doc&amp;base=RLAW095&amp;n=217433&amp;date=19.08.2025&amp;dst=100287&amp;field=134"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A6020000">
      <w:pPr>
        <w:pStyle w:val="Style_2"/>
        <w:widowControl w:val="1"/>
        <w:spacing w:before="240"/>
        <w:ind w:firstLine="540"/>
        <w:jc w:val="both"/>
      </w:pPr>
      <w:r>
        <w:rPr>
          <w:sz w:val="24"/>
        </w:rPr>
        <w:t>7.12. Выплата денежных средств на обеспечение бесплатного проезда к месту жительства и обратно к месту учебы осуществляется КУ ВО "Центр социальных выплат" (организацией, осуществляющей образовательную деятельность, органом местного самоуправления, осуществляющим полномочия в сфере образования) через организации федеральной почтовой связи либо через кредитные организации по выбору заявителя (представителя заявителя) в течение 5 рабочих дней со дня принятия решения.</w:t>
      </w:r>
    </w:p>
    <w:p w14:paraId="A7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"https://login.consultant.ru/link/?req=doc&amp;base=RLAW095&amp;n=217433&amp;date=19.08.2025&amp;dst=100288&amp;field=134"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A8020000">
      <w:pPr>
        <w:pStyle w:val="Style_2"/>
        <w:widowControl w:val="1"/>
        <w:spacing w:before="240"/>
        <w:ind w:firstLine="540"/>
        <w:jc w:val="both"/>
      </w:pPr>
      <w:bookmarkStart w:id="43" w:name="P619"/>
      <w:bookmarkEnd w:id="43"/>
      <w:r>
        <w:rPr>
          <w:sz w:val="24"/>
        </w:rPr>
        <w:t xml:space="preserve">7.13. Заявитель (представитель заявителя) не позднее 30 календарных дней с даты возвращения к месту учебы представляет в КУ ВО "Центр социальных выплат" (организацию, осуществляющую образовательную деятельность, орган местного самоуправления, осуществляющий полномочия в сфере образования), которым была произведена выплата денежных средств на обеспечение бесплатного проезда к месту жительства и обратно, проездные документы (билеты) либо справку транспортной организации, осуществившей перевозку (ее агента), с указанием реквизитов, позволяющих идентифицировать обучающегося, маршрута его проезда, стоимости проездных документов (билетов) и даты поездок - в случае отсутствия по какой-либо причине проездных документов (билетов) (далее - справка транспортной организации), на соответствующем виде транспорта, указанном в </w:t>
      </w:r>
      <w:r>
        <w:rPr>
          <w:color w:val="0000FF"/>
          <w:sz w:val="24"/>
        </w:rPr>
        <w:fldChar w:fldCharType="begin"/>
      </w:r>
      <w:r>
        <w:rPr>
          <w:color w:val="0000FF"/>
          <w:sz w:val="24"/>
        </w:rPr>
        <w:instrText>HYPERLINK \l "P556" \o "7.2. Выплата денежных средств на приобретение проездных документов (билетов) к месту жительства и обратно к месту учебы осуществляется в размере стоимости проезда к месту жительства и обратно к месту учебы:"</w:instrText>
      </w:r>
      <w:r>
        <w:rPr>
          <w:color w:val="0000FF"/>
          <w:sz w:val="24"/>
        </w:rPr>
        <w:fldChar w:fldCharType="separate"/>
      </w:r>
      <w:r>
        <w:rPr>
          <w:color w:val="0000FF"/>
          <w:sz w:val="24"/>
        </w:rPr>
        <w:t>пункте 7.2</w:t>
      </w:r>
      <w:r>
        <w:rPr>
          <w:color w:val="0000FF"/>
          <w:sz w:val="24"/>
        </w:rPr>
        <w:fldChar w:fldCharType="end"/>
      </w:r>
      <w:r>
        <w:rPr>
          <w:sz w:val="24"/>
        </w:rPr>
        <w:t xml:space="preserve"> настоящего Порядка.</w:t>
      </w:r>
    </w:p>
    <w:p w14:paraId="A9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"https://login.consultant.ru/link/?req=doc&amp;base=RLAW095&amp;n=217433&amp;date=19.08.2025&amp;dst=100289&amp;field=134"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AA020000">
      <w:pPr>
        <w:pStyle w:val="Style_2"/>
        <w:widowControl w:val="1"/>
        <w:spacing w:before="240"/>
        <w:ind w:firstLine="540"/>
        <w:jc w:val="both"/>
      </w:pPr>
      <w:r>
        <w:rPr>
          <w:sz w:val="24"/>
        </w:rPr>
        <w:t xml:space="preserve">7.14. В случае если стоимость приобретенного проездного документа (билета) превышает сумму, выплаченную на приобретение проездных документов к месту жительства и обратно к месту учебы в соответствии с </w:t>
      </w:r>
      <w:r>
        <w:rPr>
          <w:color w:val="0000FF"/>
          <w:sz w:val="24"/>
        </w:rPr>
        <w:fldChar w:fldCharType="begin"/>
      </w:r>
      <w:r>
        <w:rPr>
          <w:color w:val="0000FF"/>
          <w:sz w:val="24"/>
        </w:rPr>
        <w:instrText>HYPERLINK \l "P556" \o "7.2. Выплата денежных средств на приобретение проездных документов (билетов) к месту жительства и обратно к месту учебы осуществляется в размере стоимости проезда к месту жительства и обратно к месту учебы:"</w:instrText>
      </w:r>
      <w:r>
        <w:rPr>
          <w:color w:val="0000FF"/>
          <w:sz w:val="24"/>
        </w:rPr>
        <w:fldChar w:fldCharType="separate"/>
      </w:r>
      <w:r>
        <w:rPr>
          <w:color w:val="0000FF"/>
          <w:sz w:val="24"/>
        </w:rPr>
        <w:t>пунктом 7.2</w:t>
      </w:r>
      <w:r>
        <w:rPr>
          <w:color w:val="0000FF"/>
          <w:sz w:val="24"/>
        </w:rPr>
        <w:fldChar w:fldCharType="end"/>
      </w:r>
      <w:r>
        <w:rPr>
          <w:sz w:val="24"/>
        </w:rPr>
        <w:t xml:space="preserve"> настоящего Порядка, КУ ВО "Центр социальных выплат" (орган местного самоуправления, осуществляющий полномочия в сфере образования, организация, осуществляющая образовательную деятельность) в течение 5 рабочих дней со дня представления документов, указанных в </w:t>
      </w:r>
      <w:r>
        <w:rPr>
          <w:color w:val="0000FF"/>
          <w:sz w:val="24"/>
        </w:rPr>
        <w:fldChar w:fldCharType="begin"/>
      </w:r>
      <w:r>
        <w:rPr>
          <w:color w:val="0000FF"/>
          <w:sz w:val="24"/>
        </w:rPr>
        <w:instrText>HYPERLINK \l "P619" \o "7.13. Заявитель (представитель заявителя) не позднее 30 календарных дней с даты возвращения к месту учебы представляет в КУ ВО "Центр социальных выплат" (организацию, осуществляющую образовательную деятельность, орган местного самоуправления, осуществляющий полномочия в сфере образования), которым была произведена выплата денежных средств на обеспечение бесплатного проезда к месту жительства и обратно, проездные документы (билеты) либо справку транспортной организации, осуществившей перевозку (ее агента)..."</w:instrText>
      </w:r>
      <w:r>
        <w:rPr>
          <w:color w:val="0000FF"/>
          <w:sz w:val="24"/>
        </w:rPr>
        <w:fldChar w:fldCharType="separate"/>
      </w:r>
      <w:r>
        <w:rPr>
          <w:color w:val="0000FF"/>
          <w:sz w:val="24"/>
        </w:rPr>
        <w:t>пункте 7.13</w:t>
      </w:r>
      <w:r>
        <w:rPr>
          <w:color w:val="0000FF"/>
          <w:sz w:val="24"/>
        </w:rPr>
        <w:fldChar w:fldCharType="end"/>
      </w:r>
      <w:r>
        <w:rPr>
          <w:sz w:val="24"/>
        </w:rPr>
        <w:t xml:space="preserve"> настоящего Порядка, осуществляет выплату разницы между стоимостью приобретенного проездного документа (билета) и произведенной выплатой денежных средств на обеспечение бесплатного проезда к месту жительства и обратно к месту учебы.</w:t>
      </w:r>
    </w:p>
    <w:p w14:paraId="AB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"https://login.consultant.ru/link/?req=doc&amp;base=RLAW095&amp;n=217433&amp;date=19.08.2025&amp;dst=100291&amp;field=134"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AC020000">
      <w:pPr>
        <w:pStyle w:val="Style_2"/>
        <w:widowControl w:val="1"/>
        <w:spacing w:before="240"/>
        <w:ind w:firstLine="540"/>
        <w:jc w:val="both"/>
      </w:pPr>
      <w:r>
        <w:rPr>
          <w:sz w:val="24"/>
        </w:rPr>
        <w:t xml:space="preserve">В случае если стоимость приобретенного проездного документа (билета) меньше суммы, выплаченной на приобретение проездных документов к месту жительства и обратно к месту учебы в соответствии с </w:t>
      </w:r>
      <w:r>
        <w:rPr>
          <w:color w:val="0000FF"/>
          <w:sz w:val="24"/>
        </w:rPr>
        <w:fldChar w:fldCharType="begin"/>
      </w:r>
      <w:r>
        <w:rPr>
          <w:color w:val="0000FF"/>
          <w:sz w:val="24"/>
        </w:rPr>
        <w:instrText>HYPERLINK \l "P556" \o "7.2. Выплата денежных средств на приобретение проездных документов (билетов) к месту жительства и обратно к месту учебы осуществляется в размере стоимости проезда к месту жительства и обратно к месту учебы:"</w:instrText>
      </w:r>
      <w:r>
        <w:rPr>
          <w:color w:val="0000FF"/>
          <w:sz w:val="24"/>
        </w:rPr>
        <w:fldChar w:fldCharType="separate"/>
      </w:r>
      <w:r>
        <w:rPr>
          <w:color w:val="0000FF"/>
          <w:sz w:val="24"/>
        </w:rPr>
        <w:t>пунктом 7.2</w:t>
      </w:r>
      <w:r>
        <w:rPr>
          <w:color w:val="0000FF"/>
          <w:sz w:val="24"/>
        </w:rPr>
        <w:fldChar w:fldCharType="end"/>
      </w:r>
      <w:r>
        <w:rPr>
          <w:sz w:val="24"/>
        </w:rPr>
        <w:t xml:space="preserve"> настоящего Порядка, заявитель (представитель заявителя) обязан возвратить излишне выплаченные денежные средства в орган опеки и попечительства (орган местного самоуправления, осуществляющий полномочия в сфере образования, организацию, осуществляющую образовательную деятельность) в течение 10 рабочих дней со дня представления документов, указанных </w:t>
      </w:r>
      <w:r>
        <w:rPr>
          <w:color w:val="0000FF"/>
          <w:sz w:val="24"/>
        </w:rPr>
        <w:fldChar w:fldCharType="begin"/>
      </w:r>
      <w:r>
        <w:rPr>
          <w:color w:val="0000FF"/>
          <w:sz w:val="24"/>
        </w:rPr>
        <w:instrText>HYPERLINK \l "P619" \o "7.13. Заявитель (представитель заявителя) не позднее 30 календарных дней с даты возвращения к месту учебы представляет в КУ ВО "Центр социальных выплат" (организацию, осуществляющую образовательную деятельность, орган местного самоуправления, осуществляющий полномочия в сфере образования), которым была произведена выплата денежных средств на обеспечение бесплатного проезда к месту жительства и обратно, проездные документы (билеты) либо справку транспортной организации, осуществившей перевозку (ее агента)..."</w:instrText>
      </w:r>
      <w:r>
        <w:rPr>
          <w:color w:val="0000FF"/>
          <w:sz w:val="24"/>
        </w:rPr>
        <w:fldChar w:fldCharType="separate"/>
      </w:r>
      <w:r>
        <w:rPr>
          <w:color w:val="0000FF"/>
          <w:sz w:val="24"/>
        </w:rPr>
        <w:t>пункте 7.13</w:t>
      </w:r>
      <w:r>
        <w:rPr>
          <w:color w:val="0000FF"/>
          <w:sz w:val="24"/>
        </w:rPr>
        <w:fldChar w:fldCharType="end"/>
      </w:r>
      <w:r>
        <w:rPr>
          <w:sz w:val="24"/>
        </w:rPr>
        <w:t xml:space="preserve"> настоящего Порядка.</w:t>
      </w:r>
    </w:p>
    <w:p w14:paraId="AD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"https://login.consultant.ru/link/?req=doc&amp;base=RLAW095&amp;n=217433&amp;date=19.08.2025&amp;dst=100292&amp;field=134"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AE020000">
      <w:pPr>
        <w:pStyle w:val="Style_2"/>
        <w:widowControl w:val="1"/>
        <w:spacing w:before="240"/>
        <w:ind w:firstLine="540"/>
        <w:jc w:val="both"/>
      </w:pPr>
      <w:r>
        <w:rPr>
          <w:sz w:val="24"/>
        </w:rPr>
        <w:t>При отказе от добровольного возврата указанных денежных средств они взыскиваются в судебном порядке в соответствии с законодательством Российской Федерации.</w:t>
      </w:r>
    </w:p>
    <w:p w14:paraId="AF020000">
      <w:pPr>
        <w:pStyle w:val="Style_2"/>
        <w:widowControl w:val="1"/>
        <w:spacing w:before="240"/>
        <w:ind w:firstLine="540"/>
        <w:jc w:val="both"/>
      </w:pPr>
      <w:r>
        <w:rPr>
          <w:sz w:val="24"/>
        </w:rPr>
        <w:t xml:space="preserve">КУ ВО "Центр социальных выплат" в случае, если стоимость приобретенного проездного документа (билета) меньше суммы, выплаченной на приобретение проездных документов к месту жительства и обратно к месту учебы в соответствии с </w:t>
      </w:r>
      <w:r>
        <w:rPr>
          <w:color w:val="0000FF"/>
          <w:sz w:val="24"/>
        </w:rPr>
        <w:fldChar w:fldCharType="begin"/>
      </w:r>
      <w:r>
        <w:rPr>
          <w:color w:val="0000FF"/>
          <w:sz w:val="24"/>
        </w:rPr>
        <w:instrText>HYPERLINK \l "P556" \o "7.2. Выплата денежных средств на приобретение проездных документов (билетов) к месту жительства и обратно к месту учебы осуществляется в размере стоимости проезда к месту жительства и обратно к месту учебы:"</w:instrText>
      </w:r>
      <w:r>
        <w:rPr>
          <w:color w:val="0000FF"/>
          <w:sz w:val="24"/>
        </w:rPr>
        <w:fldChar w:fldCharType="separate"/>
      </w:r>
      <w:r>
        <w:rPr>
          <w:color w:val="0000FF"/>
          <w:sz w:val="24"/>
        </w:rPr>
        <w:t>пунктом 7.2</w:t>
      </w:r>
      <w:r>
        <w:rPr>
          <w:color w:val="0000FF"/>
          <w:sz w:val="24"/>
        </w:rPr>
        <w:fldChar w:fldCharType="end"/>
      </w:r>
      <w:r>
        <w:rPr>
          <w:sz w:val="24"/>
        </w:rPr>
        <w:t xml:space="preserve"> настоящего Порядка, направляет документы, указанные в </w:t>
      </w:r>
      <w:r>
        <w:rPr>
          <w:color w:val="0000FF"/>
          <w:sz w:val="24"/>
        </w:rPr>
        <w:fldChar w:fldCharType="begin"/>
      </w:r>
      <w:r>
        <w:rPr>
          <w:color w:val="0000FF"/>
          <w:sz w:val="24"/>
        </w:rPr>
        <w:instrText>HYPERLINK \l "P619" \o "7.13. Заявитель (представитель заявителя) не позднее 30 календарных дней с даты возвращения к месту учебы представляет в КУ ВО "Центр социальных выплат" (организацию, осуществляющую образовательную деятельность, орган местного самоуправления, осуществляющий полномочия в сфере образования), которым была произведена выплата денежных средств на обеспечение бесплатного проезда к месту жительства и обратно, проездные документы (билеты) либо справку транспортной организации, осуществившей перевозку (ее агента)..."</w:instrText>
      </w:r>
      <w:r>
        <w:rPr>
          <w:color w:val="0000FF"/>
          <w:sz w:val="24"/>
        </w:rPr>
        <w:fldChar w:fldCharType="separate"/>
      </w:r>
      <w:r>
        <w:rPr>
          <w:color w:val="0000FF"/>
          <w:sz w:val="24"/>
        </w:rPr>
        <w:t>пункте 7.13</w:t>
      </w:r>
      <w:r>
        <w:rPr>
          <w:color w:val="0000FF"/>
          <w:sz w:val="24"/>
        </w:rPr>
        <w:fldChar w:fldCharType="end"/>
      </w:r>
      <w:r>
        <w:rPr>
          <w:sz w:val="24"/>
        </w:rPr>
        <w:t xml:space="preserve"> настоящего Порядка, в орган опеки и попечительства.</w:t>
      </w:r>
    </w:p>
    <w:p w14:paraId="B0020000">
      <w:pPr>
        <w:pStyle w:val="Style_2"/>
        <w:widowControl w:val="1"/>
        <w:ind/>
        <w:jc w:val="both"/>
      </w:pPr>
      <w:r>
        <w:rPr>
          <w:sz w:val="24"/>
        </w:rPr>
        <w:t xml:space="preserve">(абзац введен </w:t>
      </w:r>
      <w:r>
        <w:rPr>
          <w:color w:val="0000FF"/>
          <w:sz w:val="24"/>
        </w:rPr>
        <w:fldChar w:fldCharType="begin"/>
      </w:r>
      <w:r>
        <w:rPr>
          <w:color w:val="0000FF"/>
          <w:sz w:val="24"/>
        </w:rPr>
        <w:instrText>HYPERLINK "https://login.consultant.ru/link/?req=doc&amp;base=RLAW095&amp;n=217433&amp;date=19.08.2025&amp;dst=100293&amp;field=134"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13.02.2023 N 189; в ред. </w:t>
      </w:r>
      <w:r>
        <w:rPr>
          <w:color w:val="0000FF"/>
          <w:sz w:val="24"/>
        </w:rPr>
        <w:fldChar w:fldCharType="begin"/>
      </w:r>
      <w:r>
        <w:rPr>
          <w:color w:val="0000FF"/>
          <w:sz w:val="24"/>
        </w:rPr>
        <w:instrText>HYPERLINK "https://login.consultant.ru/link/?req=doc&amp;base=RLAW095&amp;n=250372&amp;date=19.08.2025&amp;dst=100300&amp;field=134"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30.04.2025 N 667)</w:t>
      </w:r>
    </w:p>
    <w:p w14:paraId="B1020000">
      <w:pPr>
        <w:pStyle w:val="Style_2"/>
        <w:widowControl w:val="1"/>
        <w:spacing w:before="240"/>
        <w:ind w:firstLine="540"/>
        <w:jc w:val="both"/>
      </w:pPr>
      <w:r>
        <w:rPr>
          <w:sz w:val="24"/>
        </w:rPr>
        <w:t xml:space="preserve">7.15. В случае если заявитель (представитель заявителя) не представит проездные документы (билеты) либо справку транспортной организации в сроки, установленные </w:t>
      </w:r>
      <w:r>
        <w:rPr>
          <w:color w:val="0000FF"/>
          <w:sz w:val="24"/>
        </w:rPr>
        <w:fldChar w:fldCharType="begin"/>
      </w:r>
      <w:r>
        <w:rPr>
          <w:color w:val="0000FF"/>
          <w:sz w:val="24"/>
        </w:rPr>
        <w:instrText>HYPERLINK \l "P619" \o "7.13. Заявитель (представитель заявителя) не позднее 30 календарных дней с даты возвращения к месту учебы представляет в КУ ВО "Центр социальных выплат" (организацию, осуществляющую образовательную деятельность, орган местного самоуправления, осуществляющий полномочия в сфере образования), которым была произведена выплата денежных средств на обеспечение бесплатного проезда к месту жительства и обратно, проездные документы (билеты) либо справку транспортной организации, осуществившей перевозку (ее агента)..."</w:instrText>
      </w:r>
      <w:r>
        <w:rPr>
          <w:color w:val="0000FF"/>
          <w:sz w:val="24"/>
        </w:rPr>
        <w:fldChar w:fldCharType="separate"/>
      </w:r>
      <w:r>
        <w:rPr>
          <w:color w:val="0000FF"/>
          <w:sz w:val="24"/>
        </w:rPr>
        <w:t>пунктом 7.13</w:t>
      </w:r>
      <w:r>
        <w:rPr>
          <w:color w:val="0000FF"/>
          <w:sz w:val="24"/>
        </w:rPr>
        <w:fldChar w:fldCharType="end"/>
      </w:r>
      <w:r>
        <w:rPr>
          <w:sz w:val="24"/>
        </w:rPr>
        <w:t xml:space="preserve"> настоящего Порядка, орган опеки и попечительства (орган местного самоуправления, осуществляющий полномочия в сфере образования, организация, осуществляющая образовательную деятельность) принимает меры к возврату выплаченных денежных средств на обеспечение бесплатного проезда к месту жительства и обратно к месту учебы.</w:t>
      </w:r>
    </w:p>
    <w:p w14:paraId="B202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"https://login.consultant.ru/link/?req=doc&amp;base=RLAW095&amp;n=217433&amp;date=19.08.2025&amp;dst=100295&amp;field=134"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13.02.2023 N 189)</w:t>
      </w:r>
    </w:p>
    <w:p w14:paraId="B3020000">
      <w:pPr>
        <w:pStyle w:val="Style_2"/>
        <w:widowControl w:val="1"/>
        <w:spacing w:before="240"/>
        <w:ind w:firstLine="540"/>
        <w:jc w:val="both"/>
      </w:pPr>
      <w:r>
        <w:rPr>
          <w:sz w:val="24"/>
        </w:rPr>
        <w:t>Возврат полученных денежных средств на обеспечение бесплатного проезда к месту жительства и обратно к месту учебы заявителем (представителем заявителя) производится добровольно. При отказе от добровольного возврата указанных денежных средств они взыскиваются в судебном порядке в соответствии с законодательством Российской Федерации.</w:t>
      </w:r>
    </w:p>
    <w:p w14:paraId="B4020000">
      <w:pPr>
        <w:pStyle w:val="Style_2"/>
        <w:widowControl w:val="1"/>
        <w:spacing w:before="240"/>
        <w:ind w:firstLine="540"/>
        <w:jc w:val="both"/>
      </w:pPr>
      <w:r>
        <w:rPr>
          <w:sz w:val="24"/>
        </w:rPr>
        <w:t xml:space="preserve">7.16. КУ ВО "Центр социальных выплат", орган опеки и попечительства (организация, осуществляющая образовательную деятельность, орган местного самоуправления, осуществляющий полномочия в сфере образования) направляют в личный кабинет заявителя в федеральной государственной информационной системе "Единый портал государственных и муниципальных услуг (функций)" сведения о ходе рассмотрения заявления в соответствии с </w:t>
      </w:r>
      <w:r>
        <w:rPr>
          <w:color w:val="0000FF"/>
          <w:sz w:val="24"/>
        </w:rPr>
        <w:fldChar w:fldCharType="begin"/>
      </w:r>
      <w:r>
        <w:rPr>
          <w:color w:val="0000FF"/>
          <w:sz w:val="24"/>
        </w:rPr>
        <w:instrText>HYPERLINK "https://login.consultant.ru/link/?req=doc&amp;base=LAW&amp;n=488233&amp;date=19.08.2025&amp;dst=100016&amp;field=134" \o "Постановление Правительства РФ от 01.03.2022 N 277 (ред. от 14.10.2024)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 {КонсультантПлюс}"</w:instrText>
      </w:r>
      <w:r>
        <w:rPr>
          <w:color w:val="0000FF"/>
          <w:sz w:val="24"/>
        </w:rPr>
        <w:fldChar w:fldCharType="separate"/>
      </w:r>
      <w:r>
        <w:rPr>
          <w:color w:val="0000FF"/>
          <w:sz w:val="24"/>
        </w:rPr>
        <w:t>правилами</w:t>
      </w:r>
      <w:r>
        <w:rPr>
          <w:color w:val="0000FF"/>
          <w:sz w:val="24"/>
        </w:rPr>
        <w:fldChar w:fldCharType="end"/>
      </w:r>
      <w:r>
        <w:rPr>
          <w:sz w:val="24"/>
        </w:rPr>
        <w:t>, утвержденными постановлением Правительства Российской Федерации от 1 марта 2022 года N 277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предоставления государственной или муниципальной услуги, результатов предоставления услуги, указанной в части 3 статьи 1 Федерального закона "Об организации предоставления государственных и муниципальных услуг".</w:t>
      </w:r>
    </w:p>
    <w:p w14:paraId="B5020000">
      <w:pPr>
        <w:pStyle w:val="Style_2"/>
        <w:widowControl w:val="1"/>
        <w:ind/>
        <w:jc w:val="both"/>
      </w:pPr>
      <w:r>
        <w:rPr>
          <w:sz w:val="24"/>
        </w:rPr>
        <w:t xml:space="preserve">(п. 7.16 введен </w:t>
      </w:r>
      <w:r>
        <w:rPr>
          <w:color w:val="0000FF"/>
          <w:sz w:val="24"/>
        </w:rPr>
        <w:fldChar w:fldCharType="begin"/>
      </w:r>
      <w:r>
        <w:rPr>
          <w:color w:val="0000FF"/>
          <w:sz w:val="24"/>
        </w:rPr>
        <w:instrText>HYPERLINK "https://login.consultant.ru/link/?req=doc&amp;base=RLAW095&amp;n=250372&amp;date=19.08.2025&amp;dst=100301&amp;field=134"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30.04.2025 N 667)</w:t>
      </w:r>
    </w:p>
    <w:p w14:paraId="B6020000">
      <w:pPr>
        <w:pStyle w:val="Style_2"/>
        <w:widowControl w:val="1"/>
        <w:ind/>
        <w:jc w:val="both"/>
      </w:pPr>
    </w:p>
    <w:p w14:paraId="B7020000">
      <w:pPr>
        <w:pStyle w:val="Style_2"/>
        <w:widowControl w:val="1"/>
        <w:ind/>
        <w:jc w:val="both"/>
      </w:pPr>
    </w:p>
    <w:p w14:paraId="B8020000">
      <w:pPr>
        <w:pStyle w:val="Style_2"/>
        <w:widowControl w:val="1"/>
        <w:ind/>
        <w:jc w:val="both"/>
      </w:pPr>
    </w:p>
    <w:p w14:paraId="B9020000">
      <w:pPr>
        <w:pStyle w:val="Style_2"/>
        <w:widowControl w:val="1"/>
        <w:ind/>
        <w:jc w:val="both"/>
      </w:pPr>
    </w:p>
    <w:p w14:paraId="BA020000">
      <w:pPr>
        <w:pStyle w:val="Style_2"/>
        <w:widowControl w:val="1"/>
        <w:ind/>
        <w:jc w:val="both"/>
      </w:pPr>
    </w:p>
    <w:p w14:paraId="BB020000">
      <w:pPr>
        <w:pStyle w:val="Style_2"/>
        <w:widowControl w:val="1"/>
        <w:ind/>
        <w:jc w:val="right"/>
        <w:outlineLvl w:val="1"/>
      </w:pPr>
      <w:r>
        <w:rPr>
          <w:sz w:val="24"/>
        </w:rPr>
        <w:t>Приложение 1</w:t>
      </w:r>
    </w:p>
    <w:p w14:paraId="BC020000">
      <w:pPr>
        <w:pStyle w:val="Style_2"/>
        <w:widowControl w:val="1"/>
        <w:ind/>
        <w:jc w:val="right"/>
      </w:pPr>
      <w:r>
        <w:rPr>
          <w:sz w:val="24"/>
        </w:rPr>
        <w:t>к Порядку</w:t>
      </w:r>
    </w:p>
    <w:p w14:paraId="BD02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BE020000">
            <w:pPr>
              <w:pStyle w:val="Style_2"/>
              <w:widowControl w:val="1"/>
              <w:ind/>
              <w:jc w:val="center"/>
            </w:pPr>
            <w:r>
              <w:rPr>
                <w:color w:val="392C69"/>
                <w:sz w:val="24"/>
              </w:rPr>
              <w:t>Список изменяющих документов</w:t>
            </w:r>
          </w:p>
          <w:p w14:paraId="BF02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"https://login.consultant.ru/link/?req=doc&amp;base=RLAW095&amp;n=250372&amp;date=19.08.2025&amp;dst=100303&amp;field=134"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C0020000">
            <w:pPr>
              <w:pStyle w:val="Style_2"/>
              <w:widowControl w:val="1"/>
              <w:ind/>
              <w:jc w:val="center"/>
            </w:pPr>
            <w:r>
              <w:rPr>
                <w:color w:val="392C69"/>
                <w:sz w:val="24"/>
              </w:rPr>
              <w:t>от 30.04.2025 N 667)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C1020000">
      <w:pPr>
        <w:pStyle w:val="Style_2"/>
        <w:widowControl w:val="1"/>
        <w:ind/>
        <w:jc w:val="both"/>
      </w:pPr>
    </w:p>
    <w:p w14:paraId="C2020000">
      <w:pPr>
        <w:pStyle w:val="Style_2"/>
        <w:widowControl w:val="1"/>
        <w:ind/>
        <w:jc w:val="right"/>
      </w:pPr>
      <w:r>
        <w:rPr>
          <w:sz w:val="24"/>
        </w:rPr>
        <w:t>Форма</w:t>
      </w:r>
    </w:p>
    <w:p w14:paraId="C302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737"/>
        <w:gridCol w:w="1236"/>
        <w:gridCol w:w="1247"/>
        <w:gridCol w:w="1240"/>
        <w:gridCol w:w="397"/>
        <w:gridCol w:w="3855"/>
        <w:gridCol w:w="340"/>
      </w:tblGrid>
      <w:tr>
        <w:tc>
          <w:tcPr>
            <w:tcW w:type="dxa" w:w="4460"/>
            <w:gridSpan w:val="4"/>
            <w:vMerge w:val="restart"/>
            <w:tcBorders>
              <w:top w:sz="4" w:val="nil"/>
              <w:left w:sz="4" w:val="nil"/>
              <w:bottom w:sz="4" w:val="nil"/>
              <w:right w:sz="4" w:val="nil"/>
            </w:tcBorders>
            <w:tcMar>
              <w:top w:type="dxa" w:w="102"/>
              <w:left w:type="dxa" w:w="62"/>
              <w:bottom w:type="dxa" w:w="102"/>
              <w:right w:type="dxa" w:w="62"/>
            </w:tcMar>
          </w:tcPr>
          <w:p w14:paraId="C4020000">
            <w:pPr>
              <w:pStyle w:val="Style_2"/>
            </w:pPr>
          </w:p>
        </w:tc>
        <w:tc>
          <w:tcPr>
            <w:tcW w:type="dxa" w:w="397"/>
            <w:tcBorders>
              <w:top w:sz="4" w:val="nil"/>
              <w:left w:sz="4" w:val="nil"/>
              <w:bottom w:sz="4" w:val="nil"/>
              <w:right w:sz="4" w:val="nil"/>
            </w:tcBorders>
            <w:tcMar>
              <w:top w:type="dxa" w:w="102"/>
              <w:left w:type="dxa" w:w="62"/>
              <w:bottom w:type="dxa" w:w="102"/>
              <w:right w:type="dxa" w:w="62"/>
            </w:tcMar>
          </w:tcPr>
          <w:p w14:paraId="C502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C6020000">
            <w:pPr>
              <w:pStyle w:val="Style_2"/>
            </w:pPr>
          </w:p>
        </w:tc>
      </w:tr>
      <w:tr>
        <w:tc>
          <w:tcPr>
            <w:tcW w:type="dxa" w:w="4460"/>
            <w:gridSpan w:val="4"/>
            <w:vMerge w:val="continue"/>
            <w:tcBorders>
              <w:top w:sz="4" w:val="nil"/>
              <w:left w:sz="4" w:val="nil"/>
              <w:bottom w:sz="4" w:val="nil"/>
              <w:right w:sz="4" w:val="nil"/>
            </w:tcBorders>
            <w:tcMar>
              <w:top w:type="dxa" w:w="102"/>
              <w:left w:type="dxa" w:w="62"/>
              <w:bottom w:type="dxa" w:w="102"/>
              <w:right w:type="dxa" w:w="62"/>
            </w:tcMar>
          </w:tcPr>
          <w:p/>
        </w:tc>
        <w:tc>
          <w:tcPr>
            <w:tcW w:type="dxa" w:w="397"/>
            <w:tcBorders>
              <w:top w:sz="4" w:val="nil"/>
              <w:left w:sz="4" w:val="nil"/>
              <w:bottom w:sz="4" w:val="nil"/>
              <w:right w:sz="4" w:val="nil"/>
            </w:tcBorders>
            <w:tcMar>
              <w:top w:type="dxa" w:w="102"/>
              <w:left w:type="dxa" w:w="62"/>
              <w:bottom w:type="dxa" w:w="102"/>
              <w:right w:type="dxa" w:w="62"/>
            </w:tcMar>
          </w:tcPr>
          <w:p w14:paraId="C702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C8020000">
            <w:pPr>
              <w:pStyle w:val="Style_2"/>
            </w:pPr>
            <w:r>
              <w:rPr>
                <w:sz w:val="24"/>
              </w:rPr>
              <w:t>(наименование организации, осуществляющей образовательную деятельность, органа местного самоуправления, осуществляющего полномочия в сфере образования)</w:t>
            </w:r>
          </w:p>
        </w:tc>
      </w:tr>
      <w:tr>
        <w:tc>
          <w:tcPr>
            <w:tcW w:type="dxa" w:w="9052"/>
            <w:gridSpan w:val="7"/>
            <w:tcBorders>
              <w:top w:sz="4" w:val="nil"/>
              <w:left w:sz="4" w:val="nil"/>
              <w:bottom w:sz="4" w:val="nil"/>
              <w:right w:sz="4" w:val="nil"/>
            </w:tcBorders>
            <w:tcMar>
              <w:top w:type="dxa" w:w="102"/>
              <w:left w:type="dxa" w:w="62"/>
              <w:bottom w:type="dxa" w:w="102"/>
              <w:right w:type="dxa" w:w="62"/>
            </w:tcMar>
          </w:tcPr>
          <w:p w14:paraId="C9020000">
            <w:pPr>
              <w:pStyle w:val="Style_2"/>
            </w:pPr>
          </w:p>
        </w:tc>
      </w:tr>
      <w:tr>
        <w:tc>
          <w:tcPr>
            <w:tcW w:type="dxa" w:w="9052"/>
            <w:gridSpan w:val="7"/>
            <w:tcBorders>
              <w:top w:sz="4" w:val="nil"/>
              <w:left w:sz="4" w:val="nil"/>
              <w:bottom w:sz="4" w:val="nil"/>
              <w:right w:sz="4" w:val="nil"/>
            </w:tcBorders>
            <w:tcMar>
              <w:top w:type="dxa" w:w="102"/>
              <w:left w:type="dxa" w:w="62"/>
              <w:bottom w:type="dxa" w:w="102"/>
              <w:right w:type="dxa" w:w="62"/>
            </w:tcMar>
          </w:tcPr>
          <w:p w14:paraId="CA020000">
            <w:pPr>
              <w:pStyle w:val="Style_2"/>
              <w:widowControl w:val="1"/>
              <w:ind/>
              <w:jc w:val="center"/>
            </w:pPr>
            <w:bookmarkStart w:id="44" w:name="P652"/>
            <w:bookmarkEnd w:id="44"/>
            <w:r>
              <w:rPr>
                <w:sz w:val="24"/>
              </w:rPr>
              <w:t>Заявление</w:t>
            </w:r>
          </w:p>
        </w:tc>
      </w:tr>
      <w:tr>
        <w:tc>
          <w:tcPr>
            <w:tcW w:type="dxa" w:w="9052"/>
            <w:gridSpan w:val="7"/>
            <w:tcBorders>
              <w:top w:sz="4" w:val="nil"/>
              <w:left w:sz="4" w:val="nil"/>
              <w:bottom w:sz="4" w:val="nil"/>
              <w:right w:sz="4" w:val="nil"/>
            </w:tcBorders>
            <w:tcMar>
              <w:top w:type="dxa" w:w="102"/>
              <w:left w:type="dxa" w:w="62"/>
              <w:bottom w:type="dxa" w:w="102"/>
              <w:right w:type="dxa" w:w="62"/>
            </w:tcMar>
          </w:tcPr>
          <w:p w14:paraId="CB020000">
            <w:pPr>
              <w:pStyle w:val="Style_2"/>
            </w:pPr>
          </w:p>
        </w:tc>
      </w:tr>
      <w:tr>
        <w:tc>
          <w:tcPr>
            <w:tcW w:type="dxa" w:w="737"/>
            <w:tcBorders>
              <w:top w:sz="4" w:val="nil"/>
              <w:left w:sz="4" w:val="nil"/>
              <w:bottom w:sz="4" w:val="nil"/>
              <w:right w:sz="4" w:val="nil"/>
            </w:tcBorders>
            <w:tcMar>
              <w:top w:type="dxa" w:w="102"/>
              <w:left w:type="dxa" w:w="62"/>
              <w:bottom w:type="dxa" w:w="102"/>
              <w:right w:type="dxa" w:w="62"/>
            </w:tcMar>
          </w:tcPr>
          <w:p w14:paraId="CC020000">
            <w:pPr>
              <w:pStyle w:val="Style_2"/>
              <w:widowControl w:val="1"/>
              <w:ind w:firstLine="283"/>
              <w:jc w:val="both"/>
            </w:pPr>
            <w:r>
              <w:rPr>
                <w:sz w:val="24"/>
              </w:rPr>
              <w:t>Я,</w:t>
            </w:r>
          </w:p>
        </w:tc>
        <w:tc>
          <w:tcPr>
            <w:tcW w:type="dxa" w:w="7975"/>
            <w:gridSpan w:val="5"/>
            <w:tcBorders>
              <w:top w:sz="4" w:val="nil"/>
              <w:left w:sz="4" w:val="nil"/>
              <w:bottom w:sz="4" w:val="single"/>
              <w:right w:sz="4" w:val="nil"/>
            </w:tcBorders>
            <w:tcMar>
              <w:top w:type="dxa" w:w="102"/>
              <w:left w:type="dxa" w:w="62"/>
              <w:bottom w:type="dxa" w:w="102"/>
              <w:right w:type="dxa" w:w="62"/>
            </w:tcMar>
          </w:tcPr>
          <w:p w14:paraId="CD02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CE020000">
            <w:pPr>
              <w:pStyle w:val="Style_2"/>
            </w:pPr>
            <w:r>
              <w:rPr>
                <w:sz w:val="24"/>
              </w:rPr>
              <w:t>,</w:t>
            </w:r>
          </w:p>
        </w:tc>
      </w:tr>
      <w:tr>
        <w:tc>
          <w:tcPr>
            <w:tcW w:type="dxa" w:w="9052"/>
            <w:gridSpan w:val="7"/>
            <w:tcBorders>
              <w:top w:sz="4" w:val="nil"/>
              <w:left w:sz="4" w:val="nil"/>
              <w:bottom w:sz="4" w:val="nil"/>
              <w:right w:sz="4" w:val="nil"/>
            </w:tcBorders>
            <w:tcMar>
              <w:top w:type="dxa" w:w="102"/>
              <w:left w:type="dxa" w:w="62"/>
              <w:bottom w:type="dxa" w:w="102"/>
              <w:right w:type="dxa" w:w="62"/>
            </w:tcMar>
          </w:tcPr>
          <w:p w14:paraId="CF020000">
            <w:pPr>
              <w:pStyle w:val="Style_2"/>
              <w:widowControl w:val="1"/>
              <w:ind/>
              <w:jc w:val="center"/>
            </w:pPr>
            <w:r>
              <w:rPr>
                <w:sz w:val="24"/>
              </w:rPr>
              <w:t>(фамилия, имя, отчество заявителя)</w:t>
            </w:r>
          </w:p>
        </w:tc>
      </w:tr>
      <w:tr>
        <w:tc>
          <w:tcPr>
            <w:tcW w:type="dxa" w:w="3220"/>
            <w:gridSpan w:val="3"/>
            <w:tcBorders>
              <w:top w:sz="4" w:val="nil"/>
              <w:left w:sz="4" w:val="nil"/>
              <w:bottom w:sz="4" w:val="nil"/>
              <w:right w:sz="4" w:val="nil"/>
            </w:tcBorders>
            <w:tcMar>
              <w:top w:type="dxa" w:w="102"/>
              <w:left w:type="dxa" w:w="62"/>
              <w:bottom w:type="dxa" w:w="102"/>
              <w:right w:type="dxa" w:w="62"/>
            </w:tcMar>
          </w:tcPr>
          <w:p w14:paraId="D0020000">
            <w:pPr>
              <w:pStyle w:val="Style_2"/>
            </w:pPr>
            <w:r>
              <w:rPr>
                <w:sz w:val="24"/>
              </w:rPr>
              <w:t>проживающий(ая) по адресу:</w:t>
            </w:r>
          </w:p>
        </w:tc>
        <w:tc>
          <w:tcPr>
            <w:tcW w:type="dxa" w:w="5832"/>
            <w:gridSpan w:val="4"/>
            <w:tcBorders>
              <w:top w:sz="4" w:val="nil"/>
              <w:left w:sz="4" w:val="nil"/>
              <w:bottom w:sz="4" w:val="single"/>
              <w:right w:sz="4" w:val="nil"/>
            </w:tcBorders>
            <w:tcMar>
              <w:top w:type="dxa" w:w="102"/>
              <w:left w:type="dxa" w:w="62"/>
              <w:bottom w:type="dxa" w:w="102"/>
              <w:right w:type="dxa" w:w="62"/>
            </w:tcMar>
          </w:tcPr>
          <w:p w14:paraId="D1020000">
            <w:pPr>
              <w:pStyle w:val="Style_2"/>
            </w:pPr>
          </w:p>
        </w:tc>
      </w:tr>
      <w:tr>
        <w:tc>
          <w:tcPr>
            <w:tcW w:type="dxa" w:w="8712"/>
            <w:gridSpan w:val="6"/>
            <w:tcBorders>
              <w:top w:sz="4" w:val="nil"/>
              <w:left w:sz="4" w:val="nil"/>
              <w:bottom w:sz="4" w:val="single"/>
              <w:right w:sz="4" w:val="nil"/>
            </w:tcBorders>
            <w:tcMar>
              <w:top w:type="dxa" w:w="102"/>
              <w:left w:type="dxa" w:w="62"/>
              <w:bottom w:type="dxa" w:w="102"/>
              <w:right w:type="dxa" w:w="62"/>
            </w:tcMar>
          </w:tcPr>
          <w:p w14:paraId="D2020000">
            <w:pPr>
              <w:pStyle w:val="Style_2"/>
            </w:pPr>
          </w:p>
        </w:tc>
        <w:tc>
          <w:tcPr>
            <w:tcW w:type="dxa" w:w="340"/>
            <w:tcBorders>
              <w:top w:sz="4" w:val="single"/>
              <w:left w:sz="4" w:val="nil"/>
              <w:bottom w:sz="4" w:val="nil"/>
              <w:right w:sz="4" w:val="nil"/>
            </w:tcBorders>
            <w:tcMar>
              <w:top w:type="dxa" w:w="102"/>
              <w:left w:type="dxa" w:w="62"/>
              <w:bottom w:type="dxa" w:w="102"/>
              <w:right w:type="dxa" w:w="62"/>
            </w:tcMar>
          </w:tcPr>
          <w:p w14:paraId="D3020000">
            <w:pPr>
              <w:pStyle w:val="Style_2"/>
            </w:pPr>
            <w:r>
              <w:rPr>
                <w:sz w:val="24"/>
              </w:rPr>
              <w:t>,</w:t>
            </w:r>
          </w:p>
        </w:tc>
      </w:tr>
      <w:tr>
        <w:tc>
          <w:tcPr>
            <w:tcW w:type="dxa" w:w="9052"/>
            <w:gridSpan w:val="7"/>
            <w:tcBorders>
              <w:top w:sz="4" w:val="nil"/>
              <w:left w:sz="4" w:val="nil"/>
              <w:bottom w:sz="4" w:val="nil"/>
              <w:right w:sz="4" w:val="nil"/>
            </w:tcBorders>
            <w:tcMar>
              <w:top w:type="dxa" w:w="102"/>
              <w:left w:type="dxa" w:w="62"/>
              <w:bottom w:type="dxa" w:w="102"/>
              <w:right w:type="dxa" w:w="62"/>
            </w:tcMar>
          </w:tcPr>
          <w:p w14:paraId="D4020000">
            <w:pPr>
              <w:pStyle w:val="Style_2"/>
              <w:widowControl w:val="1"/>
              <w:ind/>
              <w:jc w:val="center"/>
            </w:pPr>
            <w:r>
              <w:rPr>
                <w:sz w:val="24"/>
              </w:rPr>
              <w:t>(реквизиты документа, удостоверяющего личность заявителя)</w:t>
            </w:r>
          </w:p>
        </w:tc>
      </w:tr>
      <w:tr>
        <w:tc>
          <w:tcPr>
            <w:tcW w:type="dxa" w:w="1973"/>
            <w:gridSpan w:val="2"/>
            <w:tcBorders>
              <w:top w:sz="4" w:val="nil"/>
              <w:left w:sz="4" w:val="nil"/>
              <w:bottom w:sz="4" w:val="nil"/>
              <w:right w:sz="4" w:val="nil"/>
            </w:tcBorders>
            <w:tcMar>
              <w:top w:type="dxa" w:w="102"/>
              <w:left w:type="dxa" w:w="62"/>
              <w:bottom w:type="dxa" w:w="102"/>
              <w:right w:type="dxa" w:w="62"/>
            </w:tcMar>
          </w:tcPr>
          <w:p w14:paraId="D5020000">
            <w:pPr>
              <w:pStyle w:val="Style_2"/>
              <w:widowControl w:val="1"/>
              <w:ind/>
              <w:jc w:val="both"/>
            </w:pPr>
            <w:r>
              <w:rPr>
                <w:sz w:val="24"/>
              </w:rPr>
              <w:t>прошу зачислить</w:t>
            </w:r>
          </w:p>
        </w:tc>
        <w:tc>
          <w:tcPr>
            <w:tcW w:type="dxa" w:w="6739"/>
            <w:gridSpan w:val="4"/>
            <w:tcBorders>
              <w:top w:sz="4" w:val="nil"/>
              <w:left w:sz="4" w:val="nil"/>
              <w:bottom w:sz="4" w:val="single"/>
              <w:right w:sz="4" w:val="nil"/>
            </w:tcBorders>
            <w:tcMar>
              <w:top w:type="dxa" w:w="102"/>
              <w:left w:type="dxa" w:w="62"/>
              <w:bottom w:type="dxa" w:w="102"/>
              <w:right w:type="dxa" w:w="62"/>
            </w:tcMar>
          </w:tcPr>
          <w:p w14:paraId="D602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D7020000">
            <w:pPr>
              <w:pStyle w:val="Style_2"/>
            </w:pPr>
            <w:r>
              <w:rPr>
                <w:sz w:val="24"/>
              </w:rPr>
              <w:t>,</w:t>
            </w:r>
          </w:p>
        </w:tc>
      </w:tr>
      <w:tr>
        <w:tc>
          <w:tcPr>
            <w:tcW w:type="dxa" w:w="1973"/>
            <w:gridSpan w:val="2"/>
            <w:tcBorders>
              <w:top w:sz="4" w:val="nil"/>
              <w:left w:sz="4" w:val="nil"/>
              <w:bottom w:sz="4" w:val="nil"/>
              <w:right w:sz="4" w:val="nil"/>
            </w:tcBorders>
            <w:tcMar>
              <w:top w:type="dxa" w:w="102"/>
              <w:left w:type="dxa" w:w="62"/>
              <w:bottom w:type="dxa" w:w="102"/>
              <w:right w:type="dxa" w:w="62"/>
            </w:tcMar>
          </w:tcPr>
          <w:p w14:paraId="D8020000">
            <w:pPr>
              <w:pStyle w:val="Style_2"/>
            </w:pPr>
          </w:p>
        </w:tc>
        <w:tc>
          <w:tcPr>
            <w:tcW w:type="dxa" w:w="6739"/>
            <w:gridSpan w:val="4"/>
            <w:tcBorders>
              <w:top w:sz="4" w:val="single"/>
              <w:left w:sz="4" w:val="nil"/>
              <w:bottom w:sz="4" w:val="nil"/>
              <w:right w:sz="4" w:val="nil"/>
            </w:tcBorders>
            <w:tcMar>
              <w:top w:type="dxa" w:w="102"/>
              <w:left w:type="dxa" w:w="62"/>
              <w:bottom w:type="dxa" w:w="102"/>
              <w:right w:type="dxa" w:w="62"/>
            </w:tcMar>
          </w:tcPr>
          <w:p w14:paraId="D9020000">
            <w:pPr>
              <w:pStyle w:val="Style_2"/>
              <w:widowControl w:val="1"/>
              <w:ind/>
              <w:jc w:val="center"/>
            </w:pPr>
            <w:r>
              <w:rPr>
                <w:sz w:val="24"/>
              </w:rPr>
              <w:t>(фамилия, имя, отчество, дата рождения обучающегося)</w:t>
            </w:r>
          </w:p>
        </w:tc>
        <w:tc>
          <w:tcPr>
            <w:tcW w:type="dxa" w:w="340"/>
            <w:tcBorders>
              <w:top w:sz="4" w:val="nil"/>
              <w:left w:sz="4" w:val="nil"/>
              <w:bottom w:sz="4" w:val="nil"/>
              <w:right w:sz="4" w:val="nil"/>
            </w:tcBorders>
            <w:tcMar>
              <w:top w:type="dxa" w:w="102"/>
              <w:left w:type="dxa" w:w="62"/>
              <w:bottom w:type="dxa" w:w="102"/>
              <w:right w:type="dxa" w:w="62"/>
            </w:tcMar>
          </w:tcPr>
          <w:p w14:paraId="DA020000">
            <w:pPr>
              <w:pStyle w:val="Style_2"/>
            </w:pPr>
          </w:p>
        </w:tc>
      </w:tr>
      <w:tr>
        <w:tc>
          <w:tcPr>
            <w:tcW w:type="dxa" w:w="1973"/>
            <w:gridSpan w:val="2"/>
            <w:tcBorders>
              <w:top w:sz="4" w:val="nil"/>
              <w:left w:sz="4" w:val="nil"/>
              <w:bottom w:sz="4" w:val="nil"/>
              <w:right w:sz="4" w:val="nil"/>
            </w:tcBorders>
            <w:tcMar>
              <w:top w:type="dxa" w:w="102"/>
              <w:left w:type="dxa" w:w="62"/>
              <w:bottom w:type="dxa" w:w="102"/>
              <w:right w:type="dxa" w:w="62"/>
            </w:tcMar>
          </w:tcPr>
          <w:p w14:paraId="DB020000">
            <w:pPr>
              <w:pStyle w:val="Style_2"/>
              <w:widowControl w:val="1"/>
              <w:ind/>
              <w:jc w:val="both"/>
            </w:pPr>
            <w:r>
              <w:rPr>
                <w:sz w:val="24"/>
              </w:rPr>
              <w:t>обучающегося в</w:t>
            </w:r>
          </w:p>
        </w:tc>
        <w:tc>
          <w:tcPr>
            <w:tcW w:type="dxa" w:w="6739"/>
            <w:gridSpan w:val="4"/>
            <w:tcBorders>
              <w:top w:sz="4" w:val="nil"/>
              <w:left w:sz="4" w:val="nil"/>
              <w:bottom w:sz="4" w:val="single"/>
              <w:right w:sz="4" w:val="nil"/>
            </w:tcBorders>
            <w:tcMar>
              <w:top w:type="dxa" w:w="102"/>
              <w:left w:type="dxa" w:w="62"/>
              <w:bottom w:type="dxa" w:w="102"/>
              <w:right w:type="dxa" w:w="62"/>
            </w:tcMar>
          </w:tcPr>
          <w:p w14:paraId="DC02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DD020000">
            <w:pPr>
              <w:pStyle w:val="Style_2"/>
            </w:pPr>
            <w:r>
              <w:rPr>
                <w:sz w:val="24"/>
              </w:rPr>
              <w:t>,</w:t>
            </w:r>
          </w:p>
        </w:tc>
      </w:tr>
      <w:tr>
        <w:tc>
          <w:tcPr>
            <w:tcW w:type="dxa" w:w="1973"/>
            <w:gridSpan w:val="2"/>
            <w:tcBorders>
              <w:top w:sz="4" w:val="nil"/>
              <w:left w:sz="4" w:val="nil"/>
              <w:bottom w:sz="4" w:val="nil"/>
              <w:right w:sz="4" w:val="nil"/>
            </w:tcBorders>
            <w:tcMar>
              <w:top w:type="dxa" w:w="102"/>
              <w:left w:type="dxa" w:w="62"/>
              <w:bottom w:type="dxa" w:w="102"/>
              <w:right w:type="dxa" w:w="62"/>
            </w:tcMar>
          </w:tcPr>
          <w:p w14:paraId="DE020000">
            <w:pPr>
              <w:pStyle w:val="Style_2"/>
            </w:pPr>
          </w:p>
        </w:tc>
        <w:tc>
          <w:tcPr>
            <w:tcW w:type="dxa" w:w="6739"/>
            <w:gridSpan w:val="4"/>
            <w:tcBorders>
              <w:top w:sz="4" w:val="single"/>
              <w:left w:sz="4" w:val="nil"/>
              <w:bottom w:sz="4" w:val="nil"/>
              <w:right w:sz="4" w:val="nil"/>
            </w:tcBorders>
            <w:tcMar>
              <w:top w:type="dxa" w:w="102"/>
              <w:left w:type="dxa" w:w="62"/>
              <w:bottom w:type="dxa" w:w="102"/>
              <w:right w:type="dxa" w:w="62"/>
            </w:tcMar>
          </w:tcPr>
          <w:p w14:paraId="DF020000">
            <w:pPr>
              <w:pStyle w:val="Style_2"/>
              <w:widowControl w:val="1"/>
              <w:ind/>
              <w:jc w:val="both"/>
            </w:pPr>
            <w:r>
              <w:rPr>
                <w:sz w:val="24"/>
              </w:rPr>
              <w:t>(наименование организации, осуществляющей образовательную деятельность)</w:t>
            </w:r>
          </w:p>
        </w:tc>
        <w:tc>
          <w:tcPr>
            <w:tcW w:type="dxa" w:w="340"/>
            <w:tcBorders>
              <w:top w:sz="4" w:val="nil"/>
              <w:left w:sz="4" w:val="nil"/>
              <w:bottom w:sz="4" w:val="nil"/>
              <w:right w:sz="4" w:val="nil"/>
            </w:tcBorders>
            <w:tcMar>
              <w:top w:type="dxa" w:w="102"/>
              <w:left w:type="dxa" w:w="62"/>
              <w:bottom w:type="dxa" w:w="102"/>
              <w:right w:type="dxa" w:w="62"/>
            </w:tcMar>
          </w:tcPr>
          <w:p w14:paraId="E0020000">
            <w:pPr>
              <w:pStyle w:val="Style_2"/>
            </w:pPr>
          </w:p>
        </w:tc>
      </w:tr>
      <w:tr>
        <w:tc>
          <w:tcPr>
            <w:tcW w:type="dxa" w:w="9052"/>
            <w:gridSpan w:val="7"/>
            <w:tcBorders>
              <w:top w:sz="4" w:val="nil"/>
              <w:left w:sz="4" w:val="nil"/>
              <w:bottom w:sz="4" w:val="nil"/>
              <w:right w:sz="4" w:val="nil"/>
            </w:tcBorders>
            <w:tcMar>
              <w:top w:type="dxa" w:w="102"/>
              <w:left w:type="dxa" w:w="62"/>
              <w:bottom w:type="dxa" w:w="102"/>
              <w:right w:type="dxa" w:w="62"/>
            </w:tcMar>
          </w:tcPr>
          <w:p w14:paraId="E1020000">
            <w:pPr>
              <w:pStyle w:val="Style_2"/>
            </w:pPr>
            <w:r>
              <w:rPr>
                <w:sz w:val="24"/>
              </w:rPr>
              <w:t>на полное государственное обеспечение в форме</w:t>
            </w:r>
          </w:p>
          <w:p w14:paraId="E2020000">
            <w:pPr>
              <w:pStyle w:val="Style_2"/>
            </w:pPr>
            <w:r>
              <w:rPr>
                <w:sz w:val="24"/>
              </w:rPr>
              <w:t xml:space="preserve">(нужное отметить знаком "V") </w:t>
            </w:r>
            <w:r>
              <w:rPr>
                <w:color w:val="0000FF"/>
                <w:sz w:val="24"/>
              </w:rPr>
              <w:fldChar w:fldCharType="begin"/>
            </w:r>
            <w:r>
              <w:rPr>
                <w:color w:val="0000FF"/>
                <w:sz w:val="24"/>
              </w:rPr>
              <w:instrText>HYPERLINK \l "P725" \o "&lt;1&gt; Заполняется в отношении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 лиц из числа детей-сирот и детей, оставшихся без попече..."</w:instrText>
            </w:r>
            <w:r>
              <w:rPr>
                <w:color w:val="0000FF"/>
                <w:sz w:val="24"/>
              </w:rPr>
              <w:fldChar w:fldCharType="separate"/>
            </w:r>
            <w:r>
              <w:rPr>
                <w:color w:val="0000FF"/>
                <w:sz w:val="24"/>
              </w:rPr>
              <w:t>&lt;1&gt;</w:t>
            </w:r>
            <w:r>
              <w:rPr>
                <w:color w:val="0000FF"/>
                <w:sz w:val="24"/>
              </w:rPr>
              <w:fldChar w:fldCharType="end"/>
            </w:r>
          </w:p>
        </w:tc>
      </w:tr>
    </w:tbl>
    <w:p w14:paraId="E302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10"/>
        <w:gridCol w:w="8504"/>
      </w:tblGrid>
      <w:tr>
        <w:tc>
          <w:tcPr>
            <w:tcW w:type="dxa" w:w="510"/>
            <w:tcBorders>
              <w:top w:sz="4" w:val="single"/>
              <w:left w:sz="4" w:val="single"/>
              <w:bottom w:sz="4" w:val="single"/>
              <w:right w:sz="4" w:val="single"/>
            </w:tcBorders>
            <w:tcMar>
              <w:top w:type="dxa" w:w="102"/>
              <w:left w:type="dxa" w:w="62"/>
              <w:bottom w:type="dxa" w:w="102"/>
              <w:right w:type="dxa" w:w="62"/>
            </w:tcMar>
          </w:tcPr>
          <w:p w14:paraId="E4020000">
            <w:pPr>
              <w:pStyle w:val="Style_2"/>
            </w:pPr>
          </w:p>
        </w:tc>
        <w:tc>
          <w:tcPr>
            <w:tcW w:type="dxa" w:w="8504"/>
            <w:tcBorders>
              <w:top w:sz="4" w:val="single"/>
              <w:left w:sz="4" w:val="single"/>
              <w:bottom w:sz="4" w:val="single"/>
              <w:right w:sz="4" w:val="single"/>
            </w:tcBorders>
            <w:tcMar>
              <w:top w:type="dxa" w:w="102"/>
              <w:left w:type="dxa" w:w="62"/>
              <w:bottom w:type="dxa" w:w="102"/>
              <w:right w:type="dxa" w:w="62"/>
            </w:tcMar>
          </w:tcPr>
          <w:p w14:paraId="E5020000">
            <w:pPr>
              <w:pStyle w:val="Style_2"/>
            </w:pPr>
            <w:r>
              <w:rPr>
                <w:sz w:val="24"/>
              </w:rPr>
              <w:t>обеспечения бесплатным питанием, бесплатным комплектом одежды, обуви, мягким инвентарем</w:t>
            </w:r>
          </w:p>
        </w:tc>
      </w:tr>
      <w:tr>
        <w:tc>
          <w:tcPr>
            <w:tcW w:type="dxa" w:w="510"/>
            <w:tcBorders>
              <w:top w:sz="4" w:val="single"/>
              <w:left w:sz="4" w:val="single"/>
              <w:bottom w:sz="4" w:val="single"/>
              <w:right w:sz="4" w:val="single"/>
            </w:tcBorders>
            <w:tcMar>
              <w:top w:type="dxa" w:w="102"/>
              <w:left w:type="dxa" w:w="62"/>
              <w:bottom w:type="dxa" w:w="102"/>
              <w:right w:type="dxa" w:w="62"/>
            </w:tcMar>
          </w:tcPr>
          <w:p w14:paraId="E6020000">
            <w:pPr>
              <w:pStyle w:val="Style_2"/>
            </w:pPr>
          </w:p>
        </w:tc>
        <w:tc>
          <w:tcPr>
            <w:tcW w:type="dxa" w:w="8504"/>
            <w:tcBorders>
              <w:top w:sz="4" w:val="single"/>
              <w:left w:sz="4" w:val="single"/>
              <w:bottom w:sz="4" w:val="single"/>
              <w:right w:sz="4" w:val="single"/>
            </w:tcBorders>
            <w:tcMar>
              <w:top w:type="dxa" w:w="102"/>
              <w:left w:type="dxa" w:w="62"/>
              <w:bottom w:type="dxa" w:w="102"/>
              <w:right w:type="dxa" w:w="62"/>
            </w:tcMar>
          </w:tcPr>
          <w:p w14:paraId="E7020000">
            <w:pPr>
              <w:pStyle w:val="Style_2"/>
            </w:pPr>
            <w:r>
              <w:rPr>
                <w:sz w:val="24"/>
              </w:rPr>
              <w:t>предоставления ежемесячной денежной компенсации в размере величины прожиточного минимума для детей, установленной в Вологодской области</w:t>
            </w:r>
          </w:p>
        </w:tc>
      </w:tr>
    </w:tbl>
    <w:p w14:paraId="E802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8674"/>
        <w:gridCol w:w="340"/>
      </w:tblGrid>
      <w:tr>
        <w:tc>
          <w:tcPr>
            <w:tcW w:type="dxa" w:w="9014"/>
            <w:gridSpan w:val="2"/>
            <w:tcBorders>
              <w:top w:sz="4" w:val="nil"/>
              <w:left w:sz="4" w:val="nil"/>
              <w:bottom w:sz="4" w:val="nil"/>
              <w:right w:sz="4" w:val="nil"/>
            </w:tcBorders>
            <w:tcMar>
              <w:top w:type="dxa" w:w="102"/>
              <w:left w:type="dxa" w:w="62"/>
              <w:bottom w:type="dxa" w:w="102"/>
              <w:right w:type="dxa" w:w="62"/>
            </w:tcMar>
          </w:tcPr>
          <w:p w14:paraId="E9020000">
            <w:pPr>
              <w:pStyle w:val="Style_2"/>
              <w:widowControl w:val="1"/>
              <w:ind/>
              <w:jc w:val="both"/>
            </w:pPr>
            <w:r>
              <w:rPr>
                <w:sz w:val="24"/>
              </w:rPr>
              <w:t xml:space="preserve">на полное государственное обеспечение </w:t>
            </w:r>
            <w:r>
              <w:rPr>
                <w:color w:val="0000FF"/>
                <w:sz w:val="24"/>
              </w:rPr>
              <w:fldChar w:fldCharType="begin"/>
            </w:r>
            <w:r>
              <w:rPr>
                <w:color w:val="0000FF"/>
                <w:sz w:val="24"/>
              </w:rPr>
              <w:instrText>HYPERLINK \l "P726" \o "&lt;2&gt; Заполняется в отношении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w:instrText>
            </w:r>
            <w:r>
              <w:rPr>
                <w:color w:val="0000FF"/>
                <w:sz w:val="24"/>
              </w:rPr>
              <w:fldChar w:fldCharType="separate"/>
            </w:r>
            <w:r>
              <w:rPr>
                <w:color w:val="0000FF"/>
                <w:sz w:val="24"/>
              </w:rPr>
              <w:t>&lt;2&gt;</w:t>
            </w:r>
            <w:r>
              <w:rPr>
                <w:color w:val="0000FF"/>
                <w:sz w:val="24"/>
              </w:rPr>
              <w:fldChar w:fldCharType="end"/>
            </w:r>
            <w:r>
              <w:rPr>
                <w:sz w:val="24"/>
              </w:rPr>
              <w:t>.</w:t>
            </w:r>
          </w:p>
          <w:p w14:paraId="EA020000">
            <w:pPr>
              <w:pStyle w:val="Style_2"/>
              <w:widowControl w:val="1"/>
              <w:ind w:firstLine="283"/>
              <w:jc w:val="both"/>
            </w:pPr>
            <w:r>
              <w:rPr>
                <w:sz w:val="24"/>
              </w:rPr>
              <w:t>Денежные средства прошу перечислить в:</w:t>
            </w:r>
          </w:p>
        </w:tc>
      </w:tr>
      <w:tr>
        <w:tc>
          <w:tcPr>
            <w:tcW w:type="dxa" w:w="8674"/>
            <w:tcBorders>
              <w:top w:sz="4" w:val="nil"/>
              <w:left w:sz="4" w:val="nil"/>
              <w:bottom w:sz="4" w:val="single"/>
              <w:right w:sz="4" w:val="nil"/>
            </w:tcBorders>
            <w:tcMar>
              <w:top w:type="dxa" w:w="102"/>
              <w:left w:type="dxa" w:w="62"/>
              <w:bottom w:type="dxa" w:w="102"/>
              <w:right w:type="dxa" w:w="62"/>
            </w:tcMar>
          </w:tcPr>
          <w:p w14:paraId="EB02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EC020000">
            <w:pPr>
              <w:pStyle w:val="Style_2"/>
            </w:pPr>
            <w:r>
              <w:rPr>
                <w:sz w:val="24"/>
              </w:rPr>
              <w:t>.</w:t>
            </w:r>
          </w:p>
        </w:tc>
      </w:tr>
      <w:tr>
        <w:tc>
          <w:tcPr>
            <w:tcW w:type="dxa" w:w="8674"/>
            <w:tcBorders>
              <w:top w:sz="4" w:val="single"/>
              <w:left w:sz="4" w:val="nil"/>
              <w:bottom w:sz="4" w:val="nil"/>
              <w:right w:sz="4" w:val="nil"/>
            </w:tcBorders>
            <w:tcMar>
              <w:top w:type="dxa" w:w="102"/>
              <w:left w:type="dxa" w:w="62"/>
              <w:bottom w:type="dxa" w:w="102"/>
              <w:right w:type="dxa" w:w="62"/>
            </w:tcMar>
          </w:tcPr>
          <w:p w14:paraId="ED020000">
            <w:pPr>
              <w:pStyle w:val="Style_2"/>
              <w:widowControl w:val="1"/>
              <w:ind/>
              <w:jc w:val="center"/>
            </w:pPr>
            <w:r>
              <w:rPr>
                <w:sz w:val="24"/>
              </w:rPr>
              <w:t>(реквизиты, по которым будет осуществляться выплата)</w:t>
            </w:r>
          </w:p>
        </w:tc>
        <w:tc>
          <w:tcPr>
            <w:tcW w:type="dxa" w:w="340"/>
            <w:tcBorders>
              <w:top w:sz="4" w:val="nil"/>
              <w:left w:sz="4" w:val="nil"/>
              <w:bottom w:sz="4" w:val="nil"/>
              <w:right w:sz="4" w:val="nil"/>
            </w:tcBorders>
            <w:tcMar>
              <w:top w:type="dxa" w:w="102"/>
              <w:left w:type="dxa" w:w="62"/>
              <w:bottom w:type="dxa" w:w="102"/>
              <w:right w:type="dxa" w:w="62"/>
            </w:tcMar>
          </w:tcPr>
          <w:p w14:paraId="EE020000">
            <w:pPr>
              <w:pStyle w:val="Style_2"/>
            </w:pPr>
          </w:p>
        </w:tc>
      </w:tr>
      <w:tr>
        <w:tc>
          <w:tcPr>
            <w:tcW w:type="dxa" w:w="9014"/>
            <w:gridSpan w:val="2"/>
            <w:tcBorders>
              <w:top w:sz="4" w:val="nil"/>
              <w:left w:sz="4" w:val="nil"/>
              <w:bottom w:sz="4" w:val="nil"/>
              <w:right w:sz="4" w:val="nil"/>
            </w:tcBorders>
            <w:tcMar>
              <w:top w:type="dxa" w:w="102"/>
              <w:left w:type="dxa" w:w="62"/>
              <w:bottom w:type="dxa" w:w="102"/>
              <w:right w:type="dxa" w:w="62"/>
            </w:tcMar>
          </w:tcPr>
          <w:p w14:paraId="EF02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предоставлению полного государственного обеспечения, сообщаю следующие данные:</w:t>
            </w:r>
          </w:p>
        </w:tc>
      </w:tr>
    </w:tbl>
    <w:p w14:paraId="F002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499"/>
        <w:gridCol w:w="3515"/>
      </w:tblGrid>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F1020000">
            <w:pPr>
              <w:pStyle w:val="Style_2"/>
            </w:pPr>
            <w:r>
              <w:rPr>
                <w:sz w:val="24"/>
              </w:rPr>
              <w:t xml:space="preserve">В случае если заявителем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"P727" \o "&lt;3&gt; Заполняется в случае, если заявителями являются законный представитель ребенка-сироты, ребенка, оставшегося без попечения родителей, лицо из числа детей-сирот и детей, оставшихся без попечения родителей."</w:instrText>
            </w:r>
            <w:r>
              <w:rPr>
                <w:color w:val="0000FF"/>
                <w:sz w:val="24"/>
              </w:rPr>
              <w:fldChar w:fldCharType="separate"/>
            </w:r>
            <w:r>
              <w:rPr>
                <w:color w:val="0000FF"/>
                <w:sz w:val="24"/>
              </w:rPr>
              <w:t>&lt;3&gt;</w:t>
            </w:r>
            <w:r>
              <w:rPr>
                <w:color w:val="0000FF"/>
                <w:sz w:val="24"/>
              </w:rPr>
              <w:fldChar w:fldCharType="end"/>
            </w:r>
          </w:p>
        </w:tc>
      </w:tr>
      <w:tr>
        <w:tc>
          <w:tcPr>
            <w:tcW w:type="dxa" w:w="5499"/>
            <w:tcBorders>
              <w:top w:sz="4" w:val="single"/>
              <w:left w:sz="4" w:val="single"/>
              <w:bottom w:sz="4" w:val="single"/>
              <w:right w:sz="4" w:val="single"/>
            </w:tcBorders>
            <w:tcMar>
              <w:top w:type="dxa" w:w="102"/>
              <w:left w:type="dxa" w:w="62"/>
              <w:bottom w:type="dxa" w:w="102"/>
              <w:right w:type="dxa" w:w="62"/>
            </w:tcMar>
          </w:tcPr>
          <w:p w14:paraId="F2020000">
            <w:pPr>
              <w:pStyle w:val="Style_2"/>
            </w:pPr>
            <w:r>
              <w:rPr>
                <w:sz w:val="24"/>
              </w:rPr>
              <w:t>Орган опеки и попечительства, установивший опеку (попечительство)</w:t>
            </w:r>
          </w:p>
        </w:tc>
        <w:tc>
          <w:tcPr>
            <w:tcW w:type="dxa" w:w="3515"/>
            <w:tcBorders>
              <w:top w:sz="4" w:val="single"/>
              <w:left w:sz="4" w:val="single"/>
              <w:bottom w:sz="4" w:val="single"/>
              <w:right w:sz="4" w:val="single"/>
            </w:tcBorders>
            <w:tcMar>
              <w:top w:type="dxa" w:w="102"/>
              <w:left w:type="dxa" w:w="62"/>
              <w:bottom w:type="dxa" w:w="102"/>
              <w:right w:type="dxa" w:w="62"/>
            </w:tcMar>
          </w:tcPr>
          <w:p w14:paraId="F302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F4020000">
            <w:pPr>
              <w:pStyle w:val="Style_2"/>
            </w:pPr>
            <w:r>
              <w:rPr>
                <w:sz w:val="24"/>
              </w:rPr>
              <w:t>Дата установления опеки (попечительства)</w:t>
            </w:r>
          </w:p>
        </w:tc>
        <w:tc>
          <w:tcPr>
            <w:tcW w:type="dxa" w:w="3515"/>
            <w:tcBorders>
              <w:top w:sz="4" w:val="single"/>
              <w:left w:sz="4" w:val="single"/>
              <w:bottom w:sz="4" w:val="single"/>
              <w:right w:sz="4" w:val="single"/>
            </w:tcBorders>
            <w:tcMar>
              <w:top w:type="dxa" w:w="102"/>
              <w:left w:type="dxa" w:w="62"/>
              <w:bottom w:type="dxa" w:w="102"/>
              <w:right w:type="dxa" w:w="62"/>
            </w:tcMar>
          </w:tcPr>
          <w:p w14:paraId="F502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F6020000">
            <w:pPr>
              <w:pStyle w:val="Style_2"/>
            </w:pPr>
            <w:r>
              <w:rPr>
                <w:sz w:val="24"/>
              </w:rPr>
              <w:t xml:space="preserve">В случае если заявителем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w:t>
            </w:r>
            <w:r>
              <w:rPr>
                <w:color w:val="0000FF"/>
                <w:sz w:val="24"/>
              </w:rPr>
              <w:fldChar w:fldCharType="begin"/>
            </w:r>
            <w:r>
              <w:rPr>
                <w:color w:val="0000FF"/>
                <w:sz w:val="24"/>
              </w:rPr>
              <w:instrText>HYPERLINK \l "P728" \o "&lt;4&gt; Заполняется в случае, если заявителем является лицо, потерявшее в период обучения обоих родителей или единственного родителя."</w:instrText>
            </w:r>
            <w:r>
              <w:rPr>
                <w:color w:val="0000FF"/>
                <w:sz w:val="24"/>
              </w:rPr>
              <w:fldChar w:fldCharType="separate"/>
            </w:r>
            <w:r>
              <w:rPr>
                <w:color w:val="0000FF"/>
                <w:sz w:val="24"/>
              </w:rPr>
              <w:t>&lt;4&gt;</w:t>
            </w:r>
            <w:r>
              <w:rPr>
                <w:color w:val="0000FF"/>
                <w:sz w:val="24"/>
              </w:rPr>
              <w:fldChar w:fldCharType="end"/>
            </w:r>
          </w:p>
        </w:tc>
      </w:tr>
      <w:tr>
        <w:tc>
          <w:tcPr>
            <w:tcW w:type="dxa" w:w="5499"/>
            <w:tcBorders>
              <w:top w:sz="4" w:val="single"/>
              <w:left w:sz="4" w:val="single"/>
              <w:bottom w:sz="4" w:val="single"/>
              <w:right w:sz="4" w:val="single"/>
            </w:tcBorders>
            <w:tcMar>
              <w:top w:type="dxa" w:w="102"/>
              <w:left w:type="dxa" w:w="62"/>
              <w:bottom w:type="dxa" w:w="102"/>
              <w:right w:type="dxa" w:w="62"/>
            </w:tcMar>
          </w:tcPr>
          <w:p w14:paraId="F7020000">
            <w:pPr>
              <w:pStyle w:val="Style_2"/>
            </w:pPr>
            <w:r>
              <w:rPr>
                <w:sz w:val="24"/>
              </w:rPr>
              <w:t>Дата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F802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F9020000">
            <w:pPr>
              <w:pStyle w:val="Style_2"/>
            </w:pPr>
            <w:r>
              <w:rPr>
                <w:sz w:val="24"/>
              </w:rPr>
              <w:t>Место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FA02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FB020000">
            <w:pPr>
              <w:pStyle w:val="Style_2"/>
            </w:pPr>
            <w:r>
              <w:rPr>
                <w:sz w:val="24"/>
              </w:rPr>
              <w:t>Место регистрации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FC02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FD020000">
            <w:pPr>
              <w:pStyle w:val="Style_2"/>
            </w:pPr>
            <w:r>
              <w:rPr>
                <w:sz w:val="24"/>
              </w:rPr>
              <w:t xml:space="preserve">В случае если заявителем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w:t>
            </w:r>
            <w:r>
              <w:rPr>
                <w:color w:val="0000FF"/>
                <w:sz w:val="24"/>
              </w:rPr>
              <w:fldChar w:fldCharType="begin"/>
            </w:r>
            <w:r>
              <w:rPr>
                <w:color w:val="0000FF"/>
                <w:sz w:val="24"/>
              </w:rPr>
              <w:instrText>HYPERLINK \l "P728" \o "&lt;4&gt; Заполняется в случае, если заявителем является лицо, потерявшее в период обучения обоих родителей или единственного родителя."</w:instrText>
            </w:r>
            <w:r>
              <w:rPr>
                <w:color w:val="0000FF"/>
                <w:sz w:val="24"/>
              </w:rPr>
              <w:fldChar w:fldCharType="separate"/>
            </w:r>
            <w:r>
              <w:rPr>
                <w:color w:val="0000FF"/>
                <w:sz w:val="24"/>
              </w:rPr>
              <w:t>&lt;4&gt;</w:t>
            </w:r>
            <w:r>
              <w:rPr>
                <w:color w:val="0000FF"/>
                <w:sz w:val="24"/>
              </w:rPr>
              <w:fldChar w:fldCharType="end"/>
            </w:r>
          </w:p>
        </w:tc>
      </w:tr>
      <w:tr>
        <w:tc>
          <w:tcPr>
            <w:tcW w:type="dxa" w:w="5499"/>
            <w:tcBorders>
              <w:top w:sz="4" w:val="single"/>
              <w:left w:sz="4" w:val="single"/>
              <w:bottom w:sz="4" w:val="single"/>
              <w:right w:sz="4" w:val="single"/>
            </w:tcBorders>
            <w:tcMar>
              <w:top w:type="dxa" w:w="102"/>
              <w:left w:type="dxa" w:w="62"/>
              <w:bottom w:type="dxa" w:w="102"/>
              <w:right w:type="dxa" w:w="62"/>
            </w:tcMar>
          </w:tcPr>
          <w:p w14:paraId="FE020000">
            <w:pPr>
              <w:pStyle w:val="Style_2"/>
            </w:pPr>
            <w:r>
              <w:rPr>
                <w:sz w:val="24"/>
              </w:rPr>
              <w:t>Ф.И.О. умершего</w:t>
            </w:r>
          </w:p>
        </w:tc>
        <w:tc>
          <w:tcPr>
            <w:tcW w:type="dxa" w:w="3515"/>
            <w:tcBorders>
              <w:top w:sz="4" w:val="single"/>
              <w:left w:sz="4" w:val="single"/>
              <w:bottom w:sz="4" w:val="single"/>
              <w:right w:sz="4" w:val="single"/>
            </w:tcBorders>
            <w:tcMar>
              <w:top w:type="dxa" w:w="102"/>
              <w:left w:type="dxa" w:w="62"/>
              <w:bottom w:type="dxa" w:w="102"/>
              <w:right w:type="dxa" w:w="62"/>
            </w:tcMar>
          </w:tcPr>
          <w:p w14:paraId="FF02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00030000">
            <w:pPr>
              <w:pStyle w:val="Style_2"/>
            </w:pPr>
            <w:r>
              <w:rPr>
                <w:sz w:val="24"/>
              </w:rPr>
              <w:t>Дата рождения умершего</w:t>
            </w:r>
          </w:p>
        </w:tc>
        <w:tc>
          <w:tcPr>
            <w:tcW w:type="dxa" w:w="3515"/>
            <w:tcBorders>
              <w:top w:sz="4" w:val="single"/>
              <w:left w:sz="4" w:val="single"/>
              <w:bottom w:sz="4" w:val="single"/>
              <w:right w:sz="4" w:val="single"/>
            </w:tcBorders>
            <w:tcMar>
              <w:top w:type="dxa" w:w="102"/>
              <w:left w:type="dxa" w:w="62"/>
              <w:bottom w:type="dxa" w:w="102"/>
              <w:right w:type="dxa" w:w="62"/>
            </w:tcMar>
          </w:tcPr>
          <w:p w14:paraId="01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02030000">
            <w:pPr>
              <w:pStyle w:val="Style_2"/>
            </w:pPr>
            <w:r>
              <w:rPr>
                <w:sz w:val="24"/>
              </w:rPr>
              <w:t>Дата смерти</w:t>
            </w:r>
          </w:p>
        </w:tc>
        <w:tc>
          <w:tcPr>
            <w:tcW w:type="dxa" w:w="3515"/>
            <w:tcBorders>
              <w:top w:sz="4" w:val="single"/>
              <w:left w:sz="4" w:val="single"/>
              <w:bottom w:sz="4" w:val="single"/>
              <w:right w:sz="4" w:val="single"/>
            </w:tcBorders>
            <w:tcMar>
              <w:top w:type="dxa" w:w="102"/>
              <w:left w:type="dxa" w:w="62"/>
              <w:bottom w:type="dxa" w:w="102"/>
              <w:right w:type="dxa" w:w="62"/>
            </w:tcMar>
          </w:tcPr>
          <w:p w14:paraId="03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04030000">
            <w:pPr>
              <w:pStyle w:val="Style_2"/>
            </w:pPr>
            <w:r>
              <w:rPr>
                <w:sz w:val="24"/>
              </w:rPr>
              <w:t>Место регистрации смерти</w:t>
            </w:r>
          </w:p>
        </w:tc>
        <w:tc>
          <w:tcPr>
            <w:tcW w:type="dxa" w:w="3515"/>
            <w:tcBorders>
              <w:top w:sz="4" w:val="single"/>
              <w:left w:sz="4" w:val="single"/>
              <w:bottom w:sz="4" w:val="single"/>
              <w:right w:sz="4" w:val="single"/>
            </w:tcBorders>
            <w:tcMar>
              <w:top w:type="dxa" w:w="102"/>
              <w:left w:type="dxa" w:w="62"/>
              <w:bottom w:type="dxa" w:w="102"/>
              <w:right w:type="dxa" w:w="62"/>
            </w:tcMar>
          </w:tcPr>
          <w:p w14:paraId="05030000">
            <w:pPr>
              <w:pStyle w:val="Style_2"/>
            </w:pPr>
          </w:p>
        </w:tc>
      </w:tr>
    </w:tbl>
    <w:p w14:paraId="0603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05"/>
        <w:gridCol w:w="947"/>
        <w:gridCol w:w="550"/>
        <w:gridCol w:w="4195"/>
      </w:tblGrid>
      <w:tr>
        <w:tc>
          <w:tcPr>
            <w:tcW w:type="dxa" w:w="3305"/>
            <w:tcBorders>
              <w:top w:sz="4" w:val="nil"/>
              <w:left w:sz="4" w:val="nil"/>
              <w:bottom w:sz="4" w:val="nil"/>
              <w:right w:sz="4" w:val="nil"/>
            </w:tcBorders>
            <w:tcMar>
              <w:top w:type="dxa" w:w="102"/>
              <w:left w:type="dxa" w:w="62"/>
              <w:bottom w:type="dxa" w:w="102"/>
              <w:right w:type="dxa" w:w="62"/>
            </w:tcMar>
          </w:tcPr>
          <w:p w14:paraId="07030000">
            <w:pPr>
              <w:pStyle w:val="Style_2"/>
            </w:pPr>
            <w:r>
              <w:rPr>
                <w:sz w:val="24"/>
              </w:rPr>
              <w:t>"__"________________ 20__ г.</w:t>
            </w:r>
          </w:p>
        </w:tc>
        <w:tc>
          <w:tcPr>
            <w:tcW w:type="dxa" w:w="947"/>
            <w:tcBorders>
              <w:top w:sz="4" w:val="nil"/>
              <w:left w:sz="4" w:val="nil"/>
              <w:bottom w:sz="4" w:val="nil"/>
              <w:right w:sz="4" w:val="nil"/>
            </w:tcBorders>
            <w:tcMar>
              <w:top w:type="dxa" w:w="102"/>
              <w:left w:type="dxa" w:w="62"/>
              <w:bottom w:type="dxa" w:w="102"/>
              <w:right w:type="dxa" w:w="62"/>
            </w:tcMar>
          </w:tcPr>
          <w:p w14:paraId="08030000">
            <w:pPr>
              <w:pStyle w:val="Style_2"/>
            </w:pPr>
          </w:p>
        </w:tc>
        <w:tc>
          <w:tcPr>
            <w:tcW w:type="dxa" w:w="550"/>
            <w:vMerge w:val="restart"/>
            <w:tcBorders>
              <w:top w:sz="4" w:val="nil"/>
              <w:left w:sz="4" w:val="nil"/>
              <w:bottom w:sz="4" w:val="nil"/>
              <w:right w:sz="4" w:val="nil"/>
            </w:tcBorders>
            <w:tcMar>
              <w:top w:type="dxa" w:w="102"/>
              <w:left w:type="dxa" w:w="62"/>
              <w:bottom w:type="dxa" w:w="102"/>
              <w:right w:type="dxa" w:w="62"/>
            </w:tcMar>
          </w:tcPr>
          <w:p w14:paraId="09030000">
            <w:pPr>
              <w:pStyle w:val="Style_2"/>
            </w:pPr>
          </w:p>
        </w:tc>
        <w:tc>
          <w:tcPr>
            <w:tcW w:type="dxa" w:w="4195"/>
            <w:tcBorders>
              <w:top w:sz="4" w:val="nil"/>
              <w:left w:sz="4" w:val="nil"/>
              <w:bottom w:sz="4" w:val="single"/>
              <w:right w:sz="4" w:val="nil"/>
            </w:tcBorders>
            <w:tcMar>
              <w:top w:type="dxa" w:w="102"/>
              <w:left w:type="dxa" w:w="62"/>
              <w:bottom w:type="dxa" w:w="102"/>
              <w:right w:type="dxa" w:w="62"/>
            </w:tcMar>
          </w:tcPr>
          <w:p w14:paraId="0A030000">
            <w:pPr>
              <w:pStyle w:val="Style_2"/>
            </w:pPr>
          </w:p>
        </w:tc>
      </w:tr>
      <w:tr>
        <w:tc>
          <w:tcPr>
            <w:tcW w:type="dxa" w:w="3305"/>
            <w:tcBorders>
              <w:top w:sz="4" w:val="nil"/>
              <w:left w:sz="4" w:val="nil"/>
              <w:bottom w:sz="4" w:val="nil"/>
              <w:right w:sz="4" w:val="nil"/>
            </w:tcBorders>
            <w:tcMar>
              <w:top w:type="dxa" w:w="102"/>
              <w:left w:type="dxa" w:w="62"/>
              <w:bottom w:type="dxa" w:w="102"/>
              <w:right w:type="dxa" w:w="62"/>
            </w:tcMar>
          </w:tcPr>
          <w:p w14:paraId="0B030000">
            <w:pPr>
              <w:pStyle w:val="Style_2"/>
              <w:widowControl w:val="1"/>
              <w:ind/>
              <w:jc w:val="center"/>
            </w:pPr>
            <w:r>
              <w:rPr>
                <w:sz w:val="24"/>
              </w:rPr>
              <w:t>(дата подачи заявления)</w:t>
            </w:r>
          </w:p>
        </w:tc>
        <w:tc>
          <w:tcPr>
            <w:tcW w:type="dxa" w:w="947"/>
            <w:tcBorders>
              <w:top w:sz="4" w:val="nil"/>
              <w:left w:sz="4" w:val="nil"/>
              <w:bottom w:sz="4" w:val="nil"/>
              <w:right w:sz="4" w:val="nil"/>
            </w:tcBorders>
            <w:tcMar>
              <w:top w:type="dxa" w:w="102"/>
              <w:left w:type="dxa" w:w="62"/>
              <w:bottom w:type="dxa" w:w="102"/>
              <w:right w:type="dxa" w:w="62"/>
            </w:tcMar>
          </w:tcPr>
          <w:p w14:paraId="0C030000">
            <w:pPr>
              <w:pStyle w:val="Style_2"/>
            </w:pP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0D030000">
            <w:pPr>
              <w:pStyle w:val="Style_2"/>
              <w:widowControl w:val="1"/>
              <w:ind/>
              <w:jc w:val="center"/>
            </w:pPr>
            <w:r>
              <w:rPr>
                <w:sz w:val="24"/>
              </w:rPr>
              <w:t>(подпись заявителя)</w:t>
            </w: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0E030000">
            <w:pPr>
              <w:pStyle w:val="Style_2"/>
            </w:pPr>
            <w:r>
              <w:rPr>
                <w:sz w:val="24"/>
              </w:rPr>
              <w:t>"__"________________ 20__ г. N ___</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nil"/>
              <w:left w:sz="4" w:val="nil"/>
              <w:bottom w:sz="4" w:val="single"/>
              <w:right w:sz="4" w:val="nil"/>
            </w:tcBorders>
            <w:tcMar>
              <w:top w:type="dxa" w:w="102"/>
              <w:left w:type="dxa" w:w="62"/>
              <w:bottom w:type="dxa" w:w="102"/>
              <w:right w:type="dxa" w:w="62"/>
            </w:tcMar>
          </w:tcPr>
          <w:p w14:paraId="0F030000">
            <w:pPr>
              <w:pStyle w:val="Style_2"/>
            </w:pP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10030000">
            <w:pPr>
              <w:pStyle w:val="Style_2"/>
              <w:widowControl w:val="1"/>
              <w:ind/>
              <w:jc w:val="center"/>
            </w:pPr>
            <w:r>
              <w:rPr>
                <w:sz w:val="24"/>
              </w:rPr>
              <w:t>(дата и номер регистрации заявления)</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11030000">
            <w:pPr>
              <w:pStyle w:val="Style_2"/>
              <w:widowControl w:val="1"/>
              <w:ind/>
              <w:jc w:val="center"/>
            </w:pPr>
            <w:r>
              <w:rPr>
                <w:sz w:val="24"/>
              </w:rPr>
              <w:t>(Ф.И.О., подпись специалиста)</w:t>
            </w:r>
          </w:p>
        </w:tc>
      </w:tr>
      <w:tr>
        <w:tc>
          <w:tcPr>
            <w:tcW w:type="dxa" w:w="8997"/>
            <w:gridSpan w:val="4"/>
            <w:tcBorders>
              <w:top w:sz="4" w:val="nil"/>
              <w:left w:sz="4" w:val="nil"/>
              <w:bottom w:sz="4" w:val="nil"/>
              <w:right w:sz="4" w:val="nil"/>
            </w:tcBorders>
            <w:tcMar>
              <w:top w:type="dxa" w:w="102"/>
              <w:left w:type="dxa" w:w="62"/>
              <w:bottom w:type="dxa" w:w="102"/>
              <w:right w:type="dxa" w:w="62"/>
            </w:tcMar>
          </w:tcPr>
          <w:p w14:paraId="12030000">
            <w:pPr>
              <w:pStyle w:val="Style_2"/>
              <w:widowControl w:val="1"/>
              <w:ind w:firstLine="283"/>
              <w:jc w:val="both"/>
            </w:pPr>
            <w:r>
              <w:rPr>
                <w:sz w:val="24"/>
              </w:rPr>
              <w:t>--------------------------------</w:t>
            </w:r>
          </w:p>
          <w:p w14:paraId="13030000">
            <w:pPr>
              <w:pStyle w:val="Style_2"/>
              <w:widowControl w:val="1"/>
              <w:ind w:firstLine="283"/>
              <w:jc w:val="both"/>
            </w:pPr>
            <w:bookmarkStart w:id="45" w:name="P725"/>
            <w:bookmarkEnd w:id="45"/>
            <w:r>
              <w:rPr>
                <w:sz w:val="24"/>
              </w:rPr>
              <w:t>&lt;1&gt; Заполняется в отношении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w:t>
            </w:r>
          </w:p>
          <w:p w14:paraId="14030000">
            <w:pPr>
              <w:pStyle w:val="Style_2"/>
              <w:widowControl w:val="1"/>
              <w:ind w:firstLine="283"/>
              <w:jc w:val="both"/>
            </w:pPr>
            <w:bookmarkStart w:id="46" w:name="P726"/>
            <w:bookmarkEnd w:id="46"/>
            <w:r>
              <w:rPr>
                <w:sz w:val="24"/>
              </w:rPr>
              <w:t>&lt;2&gt; Заполняется в отношении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обучающихся в профессиональных образовательных организациях за счет средств областного бюджета по программам профессиональной подготовки по профессиям рабочих и должностям служащих.</w:t>
            </w:r>
          </w:p>
          <w:p w14:paraId="15030000">
            <w:pPr>
              <w:pStyle w:val="Style_2"/>
              <w:widowControl w:val="1"/>
              <w:ind w:firstLine="283"/>
              <w:jc w:val="both"/>
            </w:pPr>
            <w:bookmarkStart w:id="47" w:name="P727"/>
            <w:bookmarkEnd w:id="47"/>
            <w:r>
              <w:rPr>
                <w:sz w:val="24"/>
              </w:rPr>
              <w:t>&lt;3&gt; Заполняется в случае, если заявителями являются законный представитель ребенка-сироты, ребенка, оставшегося без попечения родителей, лицо из числа детей-сирот и детей, оставшихся без попечения родителей.</w:t>
            </w:r>
          </w:p>
          <w:p w14:paraId="16030000">
            <w:pPr>
              <w:pStyle w:val="Style_2"/>
              <w:widowControl w:val="1"/>
              <w:ind w:firstLine="283"/>
              <w:jc w:val="both"/>
            </w:pPr>
            <w:bookmarkStart w:id="48" w:name="P728"/>
            <w:bookmarkEnd w:id="48"/>
            <w:r>
              <w:rPr>
                <w:sz w:val="24"/>
              </w:rPr>
              <w:t>&lt;4&gt; Заполняется в случае, если заявителем является лицо, потерявшее в период обучения обоих родителей или единственного родителя.</w:t>
            </w:r>
          </w:p>
        </w:tc>
      </w:tr>
    </w:tbl>
    <w:p w14:paraId="17030000">
      <w:pPr>
        <w:pStyle w:val="Style_2"/>
        <w:widowControl w:val="1"/>
        <w:ind/>
        <w:jc w:val="both"/>
      </w:pPr>
    </w:p>
    <w:p w14:paraId="18030000">
      <w:pPr>
        <w:pStyle w:val="Style_2"/>
        <w:widowControl w:val="1"/>
        <w:ind/>
        <w:jc w:val="both"/>
      </w:pPr>
    </w:p>
    <w:p w14:paraId="19030000">
      <w:pPr>
        <w:pStyle w:val="Style_2"/>
        <w:widowControl w:val="1"/>
        <w:ind/>
        <w:jc w:val="both"/>
      </w:pPr>
    </w:p>
    <w:p w14:paraId="1A030000">
      <w:pPr>
        <w:pStyle w:val="Style_2"/>
        <w:widowControl w:val="1"/>
        <w:ind/>
        <w:jc w:val="both"/>
      </w:pPr>
    </w:p>
    <w:p w14:paraId="1B030000">
      <w:pPr>
        <w:pStyle w:val="Style_2"/>
        <w:widowControl w:val="1"/>
        <w:ind/>
        <w:jc w:val="both"/>
      </w:pPr>
    </w:p>
    <w:p w14:paraId="1C030000">
      <w:pPr>
        <w:pStyle w:val="Style_2"/>
        <w:widowControl w:val="1"/>
        <w:ind/>
        <w:jc w:val="right"/>
        <w:outlineLvl w:val="1"/>
      </w:pPr>
      <w:r>
        <w:rPr>
          <w:sz w:val="24"/>
        </w:rPr>
        <w:t>Приложение 1(1)</w:t>
      </w:r>
    </w:p>
    <w:p w14:paraId="1D030000">
      <w:pPr>
        <w:pStyle w:val="Style_2"/>
        <w:widowControl w:val="1"/>
        <w:ind/>
        <w:jc w:val="right"/>
      </w:pPr>
      <w:r>
        <w:rPr>
          <w:sz w:val="24"/>
        </w:rPr>
        <w:t>к Порядку</w:t>
      </w:r>
    </w:p>
    <w:p w14:paraId="1E03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1F030000">
            <w:pPr>
              <w:pStyle w:val="Style_2"/>
              <w:widowControl w:val="1"/>
              <w:ind/>
              <w:jc w:val="center"/>
            </w:pPr>
            <w:r>
              <w:rPr>
                <w:color w:val="392C69"/>
                <w:sz w:val="24"/>
              </w:rPr>
              <w:t>Список изменяющих документов</w:t>
            </w:r>
          </w:p>
          <w:p w14:paraId="2003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"https://login.consultant.ru/link/?req=doc&amp;base=RLAW095&amp;n=250372&amp;date=19.08.2025&amp;dst=100304&amp;field=134"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21030000">
            <w:pPr>
              <w:pStyle w:val="Style_2"/>
              <w:widowControl w:val="1"/>
              <w:ind/>
              <w:jc w:val="center"/>
            </w:pPr>
            <w:r>
              <w:rPr>
                <w:color w:val="392C69"/>
                <w:sz w:val="24"/>
              </w:rPr>
              <w:t>от 30.04.2025 N 667)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22030000">
      <w:pPr>
        <w:pStyle w:val="Style_2"/>
        <w:widowControl w:val="1"/>
        <w:ind/>
        <w:jc w:val="both"/>
      </w:pPr>
    </w:p>
    <w:p w14:paraId="23030000">
      <w:pPr>
        <w:pStyle w:val="Style_2"/>
        <w:widowControl w:val="1"/>
        <w:ind/>
        <w:jc w:val="right"/>
      </w:pPr>
      <w:r>
        <w:rPr>
          <w:sz w:val="24"/>
        </w:rPr>
        <w:t>Форма</w:t>
      </w:r>
    </w:p>
    <w:p w14:paraId="2403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778"/>
        <w:gridCol w:w="507"/>
        <w:gridCol w:w="737"/>
        <w:gridCol w:w="1361"/>
        <w:gridCol w:w="874"/>
        <w:gridCol w:w="366"/>
        <w:gridCol w:w="4082"/>
        <w:gridCol w:w="340"/>
      </w:tblGrid>
      <w:tr>
        <w:tc>
          <w:tcPr>
            <w:tcW w:type="dxa" w:w="4257"/>
            <w:gridSpan w:val="5"/>
            <w:vMerge w:val="restart"/>
            <w:tcBorders>
              <w:top w:sz="4" w:val="nil"/>
              <w:left w:sz="4" w:val="nil"/>
              <w:bottom w:sz="4" w:val="nil"/>
              <w:right w:sz="4" w:val="nil"/>
            </w:tcBorders>
            <w:tcMar>
              <w:top w:type="dxa" w:w="102"/>
              <w:left w:type="dxa" w:w="62"/>
              <w:bottom w:type="dxa" w:w="102"/>
              <w:right w:type="dxa" w:w="62"/>
            </w:tcMar>
          </w:tcPr>
          <w:p w14:paraId="25030000">
            <w:pPr>
              <w:pStyle w:val="Style_2"/>
            </w:pPr>
          </w:p>
        </w:tc>
        <w:tc>
          <w:tcPr>
            <w:tcW w:type="dxa" w:w="366"/>
            <w:tcBorders>
              <w:top w:sz="4" w:val="nil"/>
              <w:left w:sz="4" w:val="nil"/>
              <w:bottom w:sz="4" w:val="nil"/>
              <w:right w:sz="4" w:val="nil"/>
            </w:tcBorders>
            <w:tcMar>
              <w:top w:type="dxa" w:w="102"/>
              <w:left w:type="dxa" w:w="62"/>
              <w:bottom w:type="dxa" w:w="102"/>
              <w:right w:type="dxa" w:w="62"/>
            </w:tcMar>
          </w:tcPr>
          <w:p w14:paraId="26030000">
            <w:pPr>
              <w:pStyle w:val="Style_2"/>
            </w:pPr>
            <w:r>
              <w:rPr>
                <w:sz w:val="24"/>
              </w:rPr>
              <w:t>В</w:t>
            </w:r>
          </w:p>
        </w:tc>
        <w:tc>
          <w:tcPr>
            <w:tcW w:type="dxa" w:w="4422"/>
            <w:gridSpan w:val="2"/>
            <w:tcBorders>
              <w:top w:sz="4" w:val="nil"/>
              <w:left w:sz="4" w:val="nil"/>
              <w:bottom w:sz="4" w:val="single"/>
              <w:right w:sz="4" w:val="nil"/>
            </w:tcBorders>
            <w:tcMar>
              <w:top w:type="dxa" w:w="102"/>
              <w:left w:type="dxa" w:w="62"/>
              <w:bottom w:type="dxa" w:w="102"/>
              <w:right w:type="dxa" w:w="62"/>
            </w:tcMar>
          </w:tcPr>
          <w:p w14:paraId="27030000">
            <w:pPr>
              <w:pStyle w:val="Style_2"/>
            </w:pPr>
          </w:p>
        </w:tc>
      </w:tr>
      <w:tr>
        <w:tc>
          <w:tcPr>
            <w:tcW w:type="dxa" w:w="4257"/>
            <w:gridSpan w:val="5"/>
            <w:vMerge w:val="continue"/>
            <w:tcBorders>
              <w:top w:sz="4" w:val="nil"/>
              <w:left w:sz="4" w:val="nil"/>
              <w:bottom w:sz="4" w:val="nil"/>
              <w:right w:sz="4" w:val="nil"/>
            </w:tcBorders>
            <w:tcMar>
              <w:top w:type="dxa" w:w="102"/>
              <w:left w:type="dxa" w:w="62"/>
              <w:bottom w:type="dxa" w:w="102"/>
              <w:right w:type="dxa" w:w="62"/>
            </w:tcMar>
          </w:tcPr>
          <w:p/>
        </w:tc>
        <w:tc>
          <w:tcPr>
            <w:tcW w:type="dxa" w:w="366"/>
            <w:tcBorders>
              <w:top w:sz="4" w:val="nil"/>
              <w:left w:sz="4" w:val="nil"/>
              <w:bottom w:sz="4" w:val="nil"/>
              <w:right w:sz="4" w:val="nil"/>
            </w:tcBorders>
            <w:tcMar>
              <w:top w:type="dxa" w:w="102"/>
              <w:left w:type="dxa" w:w="62"/>
              <w:bottom w:type="dxa" w:w="102"/>
              <w:right w:type="dxa" w:w="62"/>
            </w:tcMar>
          </w:tcPr>
          <w:p w14:paraId="28030000">
            <w:pPr>
              <w:pStyle w:val="Style_2"/>
            </w:pPr>
          </w:p>
        </w:tc>
        <w:tc>
          <w:tcPr>
            <w:tcW w:type="dxa" w:w="4422"/>
            <w:gridSpan w:val="2"/>
            <w:tcBorders>
              <w:top w:sz="4" w:val="single"/>
              <w:left w:sz="4" w:val="nil"/>
              <w:bottom w:sz="4" w:val="nil"/>
              <w:right w:sz="4" w:val="nil"/>
            </w:tcBorders>
            <w:tcMar>
              <w:top w:type="dxa" w:w="102"/>
              <w:left w:type="dxa" w:w="62"/>
              <w:bottom w:type="dxa" w:w="102"/>
              <w:right w:type="dxa" w:w="62"/>
            </w:tcMar>
          </w:tcPr>
          <w:p w14:paraId="29030000">
            <w:pPr>
              <w:pStyle w:val="Style_2"/>
            </w:pPr>
            <w:r>
              <w:rPr>
                <w:sz w:val="24"/>
              </w:rPr>
              <w:t>(наименование организации, осуществляющей образовательную деятельность, органа местного самоуправления, осуществляющего полномочия в сфере образования)</w:t>
            </w:r>
          </w:p>
        </w:tc>
      </w:tr>
      <w:tr>
        <w:tc>
          <w:tcPr>
            <w:tcW w:type="dxa" w:w="9045"/>
            <w:gridSpan w:val="8"/>
            <w:tcBorders>
              <w:top w:sz="4" w:val="nil"/>
              <w:left w:sz="4" w:val="nil"/>
              <w:bottom w:sz="4" w:val="nil"/>
              <w:right w:sz="4" w:val="nil"/>
            </w:tcBorders>
            <w:tcMar>
              <w:top w:type="dxa" w:w="102"/>
              <w:left w:type="dxa" w:w="62"/>
              <w:bottom w:type="dxa" w:w="102"/>
              <w:right w:type="dxa" w:w="62"/>
            </w:tcMar>
          </w:tcPr>
          <w:p w14:paraId="2A030000">
            <w:pPr>
              <w:pStyle w:val="Style_2"/>
            </w:pPr>
          </w:p>
        </w:tc>
      </w:tr>
      <w:tr>
        <w:tc>
          <w:tcPr>
            <w:tcW w:type="dxa" w:w="9045"/>
            <w:gridSpan w:val="8"/>
            <w:tcBorders>
              <w:top w:sz="4" w:val="nil"/>
              <w:left w:sz="4" w:val="nil"/>
              <w:bottom w:sz="4" w:val="nil"/>
              <w:right w:sz="4" w:val="nil"/>
            </w:tcBorders>
            <w:tcMar>
              <w:top w:type="dxa" w:w="102"/>
              <w:left w:type="dxa" w:w="62"/>
              <w:bottom w:type="dxa" w:w="102"/>
              <w:right w:type="dxa" w:w="62"/>
            </w:tcMar>
          </w:tcPr>
          <w:p w14:paraId="2B030000">
            <w:pPr>
              <w:pStyle w:val="Style_2"/>
              <w:widowControl w:val="1"/>
              <w:ind/>
              <w:jc w:val="center"/>
            </w:pPr>
            <w:bookmarkStart w:id="49" w:name="P748"/>
            <w:bookmarkEnd w:id="49"/>
            <w:r>
              <w:rPr>
                <w:sz w:val="24"/>
              </w:rPr>
              <w:t>Заявление</w:t>
            </w:r>
          </w:p>
        </w:tc>
      </w:tr>
      <w:tr>
        <w:tc>
          <w:tcPr>
            <w:tcW w:type="dxa" w:w="9045"/>
            <w:gridSpan w:val="8"/>
            <w:tcBorders>
              <w:top w:sz="4" w:val="nil"/>
              <w:left w:sz="4" w:val="nil"/>
              <w:bottom w:sz="4" w:val="nil"/>
              <w:right w:sz="4" w:val="nil"/>
            </w:tcBorders>
            <w:tcMar>
              <w:top w:type="dxa" w:w="102"/>
              <w:left w:type="dxa" w:w="62"/>
              <w:bottom w:type="dxa" w:w="102"/>
              <w:right w:type="dxa" w:w="62"/>
            </w:tcMar>
          </w:tcPr>
          <w:p w14:paraId="2C030000">
            <w:pPr>
              <w:pStyle w:val="Style_2"/>
            </w:pPr>
          </w:p>
        </w:tc>
      </w:tr>
      <w:tr>
        <w:tc>
          <w:tcPr>
            <w:tcW w:type="dxa" w:w="778"/>
            <w:tcBorders>
              <w:top w:sz="4" w:val="nil"/>
              <w:left w:sz="4" w:val="nil"/>
              <w:bottom w:sz="4" w:val="nil"/>
              <w:right w:sz="4" w:val="nil"/>
            </w:tcBorders>
            <w:tcMar>
              <w:top w:type="dxa" w:w="102"/>
              <w:left w:type="dxa" w:w="62"/>
              <w:bottom w:type="dxa" w:w="102"/>
              <w:right w:type="dxa" w:w="62"/>
            </w:tcMar>
          </w:tcPr>
          <w:p w14:paraId="2D030000">
            <w:pPr>
              <w:pStyle w:val="Style_2"/>
              <w:widowControl w:val="1"/>
              <w:ind w:firstLine="283"/>
              <w:jc w:val="both"/>
            </w:pPr>
            <w:r>
              <w:rPr>
                <w:sz w:val="24"/>
              </w:rPr>
              <w:t>Я,</w:t>
            </w:r>
          </w:p>
        </w:tc>
        <w:tc>
          <w:tcPr>
            <w:tcW w:type="dxa" w:w="7927"/>
            <w:gridSpan w:val="6"/>
            <w:tcBorders>
              <w:top w:sz="4" w:val="nil"/>
              <w:left w:sz="4" w:val="nil"/>
              <w:bottom w:sz="4" w:val="single"/>
              <w:right w:sz="4" w:val="nil"/>
            </w:tcBorders>
            <w:tcMar>
              <w:top w:type="dxa" w:w="102"/>
              <w:left w:type="dxa" w:w="62"/>
              <w:bottom w:type="dxa" w:w="102"/>
              <w:right w:type="dxa" w:w="62"/>
            </w:tcMar>
          </w:tcPr>
          <w:p w14:paraId="2E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2F030000">
            <w:pPr>
              <w:pStyle w:val="Style_2"/>
            </w:pPr>
            <w:r>
              <w:rPr>
                <w:sz w:val="24"/>
              </w:rPr>
              <w:t>,</w:t>
            </w:r>
          </w:p>
        </w:tc>
      </w:tr>
      <w:tr>
        <w:tc>
          <w:tcPr>
            <w:tcW w:type="dxa" w:w="778"/>
            <w:tcBorders>
              <w:top w:sz="4" w:val="nil"/>
              <w:left w:sz="4" w:val="nil"/>
              <w:bottom w:sz="4" w:val="nil"/>
              <w:right w:sz="4" w:val="nil"/>
            </w:tcBorders>
            <w:tcMar>
              <w:top w:type="dxa" w:w="102"/>
              <w:left w:type="dxa" w:w="62"/>
              <w:bottom w:type="dxa" w:w="102"/>
              <w:right w:type="dxa" w:w="62"/>
            </w:tcMar>
          </w:tcPr>
          <w:p w14:paraId="30030000">
            <w:pPr>
              <w:pStyle w:val="Style_2"/>
            </w:pPr>
          </w:p>
        </w:tc>
        <w:tc>
          <w:tcPr>
            <w:tcW w:type="dxa" w:w="7927"/>
            <w:gridSpan w:val="6"/>
            <w:tcBorders>
              <w:top w:sz="4" w:val="single"/>
              <w:left w:sz="4" w:val="nil"/>
              <w:bottom w:sz="4" w:val="nil"/>
              <w:right w:sz="4" w:val="nil"/>
            </w:tcBorders>
            <w:tcMar>
              <w:top w:type="dxa" w:w="102"/>
              <w:left w:type="dxa" w:w="62"/>
              <w:bottom w:type="dxa" w:w="102"/>
              <w:right w:type="dxa" w:w="62"/>
            </w:tcMar>
          </w:tcPr>
          <w:p w14:paraId="31030000">
            <w:pPr>
              <w:pStyle w:val="Style_2"/>
              <w:widowControl w:val="1"/>
              <w:ind/>
              <w:jc w:val="center"/>
            </w:pPr>
            <w:r>
              <w:rPr>
                <w:sz w:val="24"/>
              </w:rPr>
              <w:t>(фамилия, имя, отчество представителя заявителя)</w:t>
            </w:r>
          </w:p>
        </w:tc>
        <w:tc>
          <w:tcPr>
            <w:tcW w:type="dxa" w:w="340"/>
            <w:tcBorders>
              <w:top w:sz="4" w:val="nil"/>
              <w:left w:sz="4" w:val="nil"/>
              <w:bottom w:sz="4" w:val="nil"/>
              <w:right w:sz="4" w:val="nil"/>
            </w:tcBorders>
            <w:tcMar>
              <w:top w:type="dxa" w:w="102"/>
              <w:left w:type="dxa" w:w="62"/>
              <w:bottom w:type="dxa" w:w="102"/>
              <w:right w:type="dxa" w:w="62"/>
            </w:tcMar>
          </w:tcPr>
          <w:p w14:paraId="32030000">
            <w:pPr>
              <w:pStyle w:val="Style_2"/>
            </w:pPr>
          </w:p>
        </w:tc>
      </w:tr>
      <w:tr>
        <w:tc>
          <w:tcPr>
            <w:tcW w:type="dxa" w:w="3383"/>
            <w:gridSpan w:val="4"/>
            <w:tcBorders>
              <w:top w:sz="4" w:val="nil"/>
              <w:left w:sz="4" w:val="nil"/>
              <w:bottom w:sz="4" w:val="nil"/>
              <w:right w:sz="4" w:val="nil"/>
            </w:tcBorders>
            <w:tcMar>
              <w:top w:type="dxa" w:w="102"/>
              <w:left w:type="dxa" w:w="62"/>
              <w:bottom w:type="dxa" w:w="102"/>
              <w:right w:type="dxa" w:w="62"/>
            </w:tcMar>
          </w:tcPr>
          <w:p w14:paraId="33030000">
            <w:pPr>
              <w:pStyle w:val="Style_2"/>
              <w:widowControl w:val="1"/>
              <w:ind/>
              <w:jc w:val="both"/>
            </w:pPr>
            <w:r>
              <w:rPr>
                <w:sz w:val="24"/>
              </w:rPr>
              <w:t>действующий(ая) на основании</w:t>
            </w:r>
          </w:p>
        </w:tc>
        <w:tc>
          <w:tcPr>
            <w:tcW w:type="dxa" w:w="5662"/>
            <w:gridSpan w:val="4"/>
            <w:tcBorders>
              <w:top w:sz="4" w:val="nil"/>
              <w:left w:sz="4" w:val="nil"/>
              <w:bottom w:sz="4" w:val="single"/>
              <w:right w:sz="4" w:val="nil"/>
            </w:tcBorders>
            <w:tcMar>
              <w:top w:type="dxa" w:w="102"/>
              <w:left w:type="dxa" w:w="62"/>
              <w:bottom w:type="dxa" w:w="102"/>
              <w:right w:type="dxa" w:w="62"/>
            </w:tcMar>
          </w:tcPr>
          <w:p w14:paraId="34030000">
            <w:pPr>
              <w:pStyle w:val="Style_2"/>
            </w:pPr>
          </w:p>
        </w:tc>
      </w:tr>
      <w:tr>
        <w:tc>
          <w:tcPr>
            <w:tcW w:type="dxa" w:w="3383"/>
            <w:gridSpan w:val="4"/>
            <w:tcBorders>
              <w:top w:sz="4" w:val="nil"/>
              <w:left w:sz="4" w:val="nil"/>
              <w:bottom w:sz="4" w:val="nil"/>
              <w:right w:sz="4" w:val="nil"/>
            </w:tcBorders>
            <w:tcMar>
              <w:top w:type="dxa" w:w="102"/>
              <w:left w:type="dxa" w:w="62"/>
              <w:bottom w:type="dxa" w:w="102"/>
              <w:right w:type="dxa" w:w="62"/>
            </w:tcMar>
          </w:tcPr>
          <w:p w14:paraId="35030000">
            <w:pPr>
              <w:pStyle w:val="Style_2"/>
            </w:pPr>
          </w:p>
        </w:tc>
        <w:tc>
          <w:tcPr>
            <w:tcW w:type="dxa" w:w="5662"/>
            <w:gridSpan w:val="4"/>
            <w:tcBorders>
              <w:top w:sz="4" w:val="single"/>
              <w:left w:sz="4" w:val="nil"/>
              <w:bottom w:sz="4" w:val="nil"/>
              <w:right w:sz="4" w:val="nil"/>
            </w:tcBorders>
            <w:tcMar>
              <w:top w:type="dxa" w:w="102"/>
              <w:left w:type="dxa" w:w="62"/>
              <w:bottom w:type="dxa" w:w="102"/>
              <w:right w:type="dxa" w:w="62"/>
            </w:tcMar>
          </w:tcPr>
          <w:p w14:paraId="36030000">
            <w:pPr>
              <w:pStyle w:val="Style_2"/>
            </w:pPr>
            <w:r>
              <w:rPr>
                <w:sz w:val="24"/>
              </w:rPr>
              <w:t>(документ, удостоверяющий полномочия представителя)</w:t>
            </w:r>
          </w:p>
        </w:tc>
      </w:tr>
      <w:tr>
        <w:tc>
          <w:tcPr>
            <w:tcW w:type="dxa" w:w="1285"/>
            <w:gridSpan w:val="2"/>
            <w:tcBorders>
              <w:top w:sz="4" w:val="nil"/>
              <w:left w:sz="4" w:val="nil"/>
              <w:bottom w:sz="4" w:val="nil"/>
              <w:right w:sz="4" w:val="nil"/>
            </w:tcBorders>
            <w:tcMar>
              <w:top w:type="dxa" w:w="102"/>
              <w:left w:type="dxa" w:w="62"/>
              <w:bottom w:type="dxa" w:w="102"/>
              <w:right w:type="dxa" w:w="62"/>
            </w:tcMar>
          </w:tcPr>
          <w:p w14:paraId="37030000">
            <w:pPr>
              <w:pStyle w:val="Style_2"/>
              <w:widowControl w:val="1"/>
              <w:ind/>
              <w:jc w:val="both"/>
            </w:pPr>
            <w:r>
              <w:rPr>
                <w:sz w:val="24"/>
              </w:rPr>
              <w:t>от имени</w:t>
            </w:r>
          </w:p>
        </w:tc>
        <w:tc>
          <w:tcPr>
            <w:tcW w:type="dxa" w:w="7420"/>
            <w:gridSpan w:val="5"/>
            <w:tcBorders>
              <w:top w:sz="4" w:val="nil"/>
              <w:left w:sz="4" w:val="nil"/>
              <w:bottom w:sz="4" w:val="single"/>
              <w:right w:sz="4" w:val="nil"/>
            </w:tcBorders>
            <w:tcMar>
              <w:top w:type="dxa" w:w="102"/>
              <w:left w:type="dxa" w:w="62"/>
              <w:bottom w:type="dxa" w:w="102"/>
              <w:right w:type="dxa" w:w="62"/>
            </w:tcMar>
          </w:tcPr>
          <w:p w14:paraId="38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39030000">
            <w:pPr>
              <w:pStyle w:val="Style_2"/>
            </w:pPr>
            <w:r>
              <w:rPr>
                <w:sz w:val="24"/>
              </w:rPr>
              <w:t>,</w:t>
            </w:r>
          </w:p>
        </w:tc>
      </w:tr>
      <w:tr>
        <w:tc>
          <w:tcPr>
            <w:tcW w:type="dxa" w:w="1285"/>
            <w:gridSpan w:val="2"/>
            <w:tcBorders>
              <w:top w:sz="4" w:val="nil"/>
              <w:left w:sz="4" w:val="nil"/>
              <w:bottom w:sz="4" w:val="nil"/>
              <w:right w:sz="4" w:val="nil"/>
            </w:tcBorders>
            <w:tcMar>
              <w:top w:type="dxa" w:w="102"/>
              <w:left w:type="dxa" w:w="62"/>
              <w:bottom w:type="dxa" w:w="102"/>
              <w:right w:type="dxa" w:w="62"/>
            </w:tcMar>
          </w:tcPr>
          <w:p w14:paraId="3A030000">
            <w:pPr>
              <w:pStyle w:val="Style_2"/>
            </w:pPr>
          </w:p>
        </w:tc>
        <w:tc>
          <w:tcPr>
            <w:tcW w:type="dxa" w:w="7760"/>
            <w:gridSpan w:val="6"/>
            <w:tcBorders>
              <w:top w:sz="4" w:val="nil"/>
              <w:left w:sz="4" w:val="nil"/>
              <w:bottom w:sz="4" w:val="nil"/>
              <w:right w:sz="4" w:val="nil"/>
            </w:tcBorders>
            <w:tcMar>
              <w:top w:type="dxa" w:w="102"/>
              <w:left w:type="dxa" w:w="62"/>
              <w:bottom w:type="dxa" w:w="102"/>
              <w:right w:type="dxa" w:w="62"/>
            </w:tcMar>
          </w:tcPr>
          <w:p w14:paraId="3B030000">
            <w:pPr>
              <w:pStyle w:val="Style_2"/>
            </w:pPr>
            <w:r>
              <w:rPr>
                <w:sz w:val="24"/>
              </w:rPr>
              <w:t>(фамилия, имя, отчество, дата рождения доверителя, реквизиты документа, удостоверяющего личность)</w:t>
            </w:r>
          </w:p>
        </w:tc>
      </w:tr>
      <w:tr>
        <w:tc>
          <w:tcPr>
            <w:tcW w:type="dxa" w:w="2022"/>
            <w:gridSpan w:val="3"/>
            <w:tcBorders>
              <w:top w:sz="4" w:val="nil"/>
              <w:left w:sz="4" w:val="nil"/>
              <w:bottom w:sz="4" w:val="nil"/>
              <w:right w:sz="4" w:val="nil"/>
            </w:tcBorders>
            <w:tcMar>
              <w:top w:type="dxa" w:w="102"/>
              <w:left w:type="dxa" w:w="62"/>
              <w:bottom w:type="dxa" w:w="102"/>
              <w:right w:type="dxa" w:w="62"/>
            </w:tcMar>
          </w:tcPr>
          <w:p w14:paraId="3C030000">
            <w:pPr>
              <w:pStyle w:val="Style_2"/>
              <w:widowControl w:val="1"/>
              <w:ind/>
              <w:jc w:val="both"/>
            </w:pPr>
            <w:r>
              <w:rPr>
                <w:sz w:val="24"/>
              </w:rPr>
              <w:t>прошу зачислить</w:t>
            </w:r>
          </w:p>
        </w:tc>
        <w:tc>
          <w:tcPr>
            <w:tcW w:type="dxa" w:w="6683"/>
            <w:gridSpan w:val="4"/>
            <w:tcBorders>
              <w:top w:sz="4" w:val="nil"/>
              <w:left w:sz="4" w:val="nil"/>
              <w:bottom w:sz="4" w:val="single"/>
              <w:right w:sz="4" w:val="nil"/>
            </w:tcBorders>
            <w:tcMar>
              <w:top w:type="dxa" w:w="102"/>
              <w:left w:type="dxa" w:w="62"/>
              <w:bottom w:type="dxa" w:w="102"/>
              <w:right w:type="dxa" w:w="62"/>
            </w:tcMar>
          </w:tcPr>
          <w:p w14:paraId="3D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3E030000">
            <w:pPr>
              <w:pStyle w:val="Style_2"/>
            </w:pPr>
            <w:r>
              <w:rPr>
                <w:sz w:val="24"/>
              </w:rPr>
              <w:t>,</w:t>
            </w:r>
          </w:p>
        </w:tc>
      </w:tr>
      <w:tr>
        <w:tc>
          <w:tcPr>
            <w:tcW w:type="dxa" w:w="2022"/>
            <w:gridSpan w:val="3"/>
            <w:tcBorders>
              <w:top w:sz="4" w:val="nil"/>
              <w:left w:sz="4" w:val="nil"/>
              <w:bottom w:sz="4" w:val="nil"/>
              <w:right w:sz="4" w:val="nil"/>
            </w:tcBorders>
            <w:tcMar>
              <w:top w:type="dxa" w:w="102"/>
              <w:left w:type="dxa" w:w="62"/>
              <w:bottom w:type="dxa" w:w="102"/>
              <w:right w:type="dxa" w:w="62"/>
            </w:tcMar>
          </w:tcPr>
          <w:p w14:paraId="3F030000">
            <w:pPr>
              <w:pStyle w:val="Style_2"/>
            </w:pPr>
          </w:p>
        </w:tc>
        <w:tc>
          <w:tcPr>
            <w:tcW w:type="dxa" w:w="6683"/>
            <w:gridSpan w:val="4"/>
            <w:tcBorders>
              <w:top w:sz="4" w:val="single"/>
              <w:left w:sz="4" w:val="nil"/>
              <w:bottom w:sz="4" w:val="nil"/>
              <w:right w:sz="4" w:val="nil"/>
            </w:tcBorders>
            <w:tcMar>
              <w:top w:type="dxa" w:w="102"/>
              <w:left w:type="dxa" w:w="62"/>
              <w:bottom w:type="dxa" w:w="102"/>
              <w:right w:type="dxa" w:w="62"/>
            </w:tcMar>
          </w:tcPr>
          <w:p w14:paraId="40030000">
            <w:pPr>
              <w:pStyle w:val="Style_2"/>
              <w:widowControl w:val="1"/>
              <w:ind/>
              <w:jc w:val="center"/>
            </w:pPr>
            <w:r>
              <w:rPr>
                <w:sz w:val="24"/>
              </w:rPr>
              <w:t>(фамилия, имя, отчество, дата рождения обучающегося)</w:t>
            </w:r>
          </w:p>
        </w:tc>
        <w:tc>
          <w:tcPr>
            <w:tcW w:type="dxa" w:w="340"/>
            <w:tcBorders>
              <w:top w:sz="4" w:val="nil"/>
              <w:left w:sz="4" w:val="nil"/>
              <w:bottom w:sz="4" w:val="nil"/>
              <w:right w:sz="4" w:val="nil"/>
            </w:tcBorders>
            <w:tcMar>
              <w:top w:type="dxa" w:w="102"/>
              <w:left w:type="dxa" w:w="62"/>
              <w:bottom w:type="dxa" w:w="102"/>
              <w:right w:type="dxa" w:w="62"/>
            </w:tcMar>
          </w:tcPr>
          <w:p w14:paraId="41030000">
            <w:pPr>
              <w:pStyle w:val="Style_2"/>
            </w:pPr>
          </w:p>
        </w:tc>
      </w:tr>
      <w:tr>
        <w:tc>
          <w:tcPr>
            <w:tcW w:type="dxa" w:w="2022"/>
            <w:gridSpan w:val="3"/>
            <w:tcBorders>
              <w:top w:sz="4" w:val="nil"/>
              <w:left w:sz="4" w:val="nil"/>
              <w:bottom w:sz="4" w:val="nil"/>
              <w:right w:sz="4" w:val="nil"/>
            </w:tcBorders>
            <w:tcMar>
              <w:top w:type="dxa" w:w="102"/>
              <w:left w:type="dxa" w:w="62"/>
              <w:bottom w:type="dxa" w:w="102"/>
              <w:right w:type="dxa" w:w="62"/>
            </w:tcMar>
          </w:tcPr>
          <w:p w14:paraId="42030000">
            <w:pPr>
              <w:pStyle w:val="Style_2"/>
              <w:widowControl w:val="1"/>
              <w:ind/>
              <w:jc w:val="both"/>
            </w:pPr>
            <w:r>
              <w:rPr>
                <w:sz w:val="24"/>
              </w:rPr>
              <w:t>обучающегося в</w:t>
            </w:r>
          </w:p>
        </w:tc>
        <w:tc>
          <w:tcPr>
            <w:tcW w:type="dxa" w:w="6683"/>
            <w:gridSpan w:val="4"/>
            <w:tcBorders>
              <w:top w:sz="4" w:val="nil"/>
              <w:left w:sz="4" w:val="nil"/>
              <w:bottom w:sz="4" w:val="single"/>
              <w:right w:sz="4" w:val="nil"/>
            </w:tcBorders>
            <w:tcMar>
              <w:top w:type="dxa" w:w="102"/>
              <w:left w:type="dxa" w:w="62"/>
              <w:bottom w:type="dxa" w:w="102"/>
              <w:right w:type="dxa" w:w="62"/>
            </w:tcMar>
          </w:tcPr>
          <w:p w14:paraId="43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44030000">
            <w:pPr>
              <w:pStyle w:val="Style_2"/>
              <w:widowControl w:val="1"/>
              <w:ind/>
              <w:jc w:val="both"/>
            </w:pPr>
            <w:r>
              <w:rPr>
                <w:sz w:val="24"/>
              </w:rPr>
              <w:t>,</w:t>
            </w:r>
          </w:p>
        </w:tc>
      </w:tr>
      <w:tr>
        <w:tc>
          <w:tcPr>
            <w:tcW w:type="dxa" w:w="2022"/>
            <w:gridSpan w:val="3"/>
            <w:tcBorders>
              <w:top w:sz="4" w:val="nil"/>
              <w:left w:sz="4" w:val="nil"/>
              <w:bottom w:sz="4" w:val="nil"/>
              <w:right w:sz="4" w:val="nil"/>
            </w:tcBorders>
            <w:tcMar>
              <w:top w:type="dxa" w:w="102"/>
              <w:left w:type="dxa" w:w="62"/>
              <w:bottom w:type="dxa" w:w="102"/>
              <w:right w:type="dxa" w:w="62"/>
            </w:tcMar>
          </w:tcPr>
          <w:p w14:paraId="45030000">
            <w:pPr>
              <w:pStyle w:val="Style_2"/>
            </w:pPr>
          </w:p>
        </w:tc>
        <w:tc>
          <w:tcPr>
            <w:tcW w:type="dxa" w:w="6683"/>
            <w:gridSpan w:val="4"/>
            <w:tcBorders>
              <w:top w:sz="4" w:val="single"/>
              <w:left w:sz="4" w:val="nil"/>
              <w:bottom w:sz="4" w:val="nil"/>
              <w:right w:sz="4" w:val="nil"/>
            </w:tcBorders>
            <w:tcMar>
              <w:top w:type="dxa" w:w="102"/>
              <w:left w:type="dxa" w:w="62"/>
              <w:bottom w:type="dxa" w:w="102"/>
              <w:right w:type="dxa" w:w="62"/>
            </w:tcMar>
          </w:tcPr>
          <w:p w14:paraId="46030000">
            <w:pPr>
              <w:pStyle w:val="Style_2"/>
            </w:pPr>
            <w:r>
              <w:rPr>
                <w:sz w:val="24"/>
              </w:rPr>
              <w:t>(наименование организации, осуществляющей образовательную деятельность)</w:t>
            </w:r>
          </w:p>
        </w:tc>
        <w:tc>
          <w:tcPr>
            <w:tcW w:type="dxa" w:w="340"/>
            <w:tcBorders>
              <w:top w:sz="4" w:val="nil"/>
              <w:left w:sz="4" w:val="nil"/>
              <w:bottom w:sz="4" w:val="nil"/>
              <w:right w:sz="4" w:val="nil"/>
            </w:tcBorders>
            <w:tcMar>
              <w:top w:type="dxa" w:w="102"/>
              <w:left w:type="dxa" w:w="62"/>
              <w:bottom w:type="dxa" w:w="102"/>
              <w:right w:type="dxa" w:w="62"/>
            </w:tcMar>
          </w:tcPr>
          <w:p w14:paraId="47030000">
            <w:pPr>
              <w:pStyle w:val="Style_2"/>
            </w:pPr>
          </w:p>
        </w:tc>
      </w:tr>
      <w:tr>
        <w:tc>
          <w:tcPr>
            <w:tcW w:type="dxa" w:w="9045"/>
            <w:gridSpan w:val="8"/>
            <w:tcBorders>
              <w:top w:sz="4" w:val="nil"/>
              <w:left w:sz="4" w:val="nil"/>
              <w:bottom w:sz="4" w:val="nil"/>
              <w:right w:sz="4" w:val="nil"/>
            </w:tcBorders>
            <w:tcMar>
              <w:top w:type="dxa" w:w="102"/>
              <w:left w:type="dxa" w:w="62"/>
              <w:bottom w:type="dxa" w:w="102"/>
              <w:right w:type="dxa" w:w="62"/>
            </w:tcMar>
          </w:tcPr>
          <w:p w14:paraId="48030000">
            <w:pPr>
              <w:pStyle w:val="Style_2"/>
              <w:widowControl w:val="1"/>
              <w:ind/>
              <w:jc w:val="both"/>
            </w:pPr>
            <w:r>
              <w:rPr>
                <w:sz w:val="24"/>
              </w:rPr>
              <w:t xml:space="preserve">на полное государственное обеспечение в форме (нужное отметить знаком "V") </w:t>
            </w:r>
            <w:r>
              <w:rPr>
                <w:color w:val="0000FF"/>
                <w:sz w:val="24"/>
              </w:rPr>
              <w:fldChar w:fldCharType="begin"/>
            </w:r>
            <w:r>
              <w:rPr>
                <w:color w:val="0000FF"/>
                <w:sz w:val="24"/>
              </w:rPr>
              <w:instrText>HYPERLINK \l "P827" \o "&lt;1&gt; Заполняется в отношении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 лиц из числа детей-сирот и детей, оставшихся без попече..."</w:instrText>
            </w:r>
            <w:r>
              <w:rPr>
                <w:color w:val="0000FF"/>
                <w:sz w:val="24"/>
              </w:rPr>
              <w:fldChar w:fldCharType="separate"/>
            </w:r>
            <w:r>
              <w:rPr>
                <w:color w:val="0000FF"/>
                <w:sz w:val="24"/>
              </w:rPr>
              <w:t>&lt;1&gt;</w:t>
            </w:r>
            <w:r>
              <w:rPr>
                <w:color w:val="0000FF"/>
                <w:sz w:val="24"/>
              </w:rPr>
              <w:fldChar w:fldCharType="end"/>
            </w:r>
          </w:p>
        </w:tc>
      </w:tr>
    </w:tbl>
    <w:p w14:paraId="4903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10"/>
        <w:gridCol w:w="8504"/>
      </w:tblGrid>
      <w:tr>
        <w:tc>
          <w:tcPr>
            <w:tcW w:type="dxa" w:w="510"/>
            <w:tcBorders>
              <w:top w:sz="4" w:val="single"/>
              <w:left w:sz="4" w:val="single"/>
              <w:bottom w:sz="4" w:val="single"/>
              <w:right w:sz="4" w:val="single"/>
            </w:tcBorders>
            <w:tcMar>
              <w:top w:type="dxa" w:w="102"/>
              <w:left w:type="dxa" w:w="62"/>
              <w:bottom w:type="dxa" w:w="102"/>
              <w:right w:type="dxa" w:w="62"/>
            </w:tcMar>
          </w:tcPr>
          <w:p w14:paraId="4A030000">
            <w:pPr>
              <w:pStyle w:val="Style_2"/>
            </w:pPr>
          </w:p>
        </w:tc>
        <w:tc>
          <w:tcPr>
            <w:tcW w:type="dxa" w:w="8504"/>
            <w:tcBorders>
              <w:top w:sz="4" w:val="single"/>
              <w:left w:sz="4" w:val="single"/>
              <w:bottom w:sz="4" w:val="single"/>
              <w:right w:sz="4" w:val="single"/>
            </w:tcBorders>
            <w:tcMar>
              <w:top w:type="dxa" w:w="102"/>
              <w:left w:type="dxa" w:w="62"/>
              <w:bottom w:type="dxa" w:w="102"/>
              <w:right w:type="dxa" w:w="62"/>
            </w:tcMar>
          </w:tcPr>
          <w:p w14:paraId="4B030000">
            <w:pPr>
              <w:pStyle w:val="Style_2"/>
            </w:pPr>
            <w:r>
              <w:rPr>
                <w:sz w:val="24"/>
              </w:rPr>
              <w:t>обеспечения бесплатным питанием, бесплатным комплектом одежды, обуви, мягким инвентарем</w:t>
            </w:r>
          </w:p>
        </w:tc>
      </w:tr>
      <w:tr>
        <w:tc>
          <w:tcPr>
            <w:tcW w:type="dxa" w:w="510"/>
            <w:tcBorders>
              <w:top w:sz="4" w:val="single"/>
              <w:left w:sz="4" w:val="single"/>
              <w:bottom w:sz="4" w:val="single"/>
              <w:right w:sz="4" w:val="single"/>
            </w:tcBorders>
            <w:tcMar>
              <w:top w:type="dxa" w:w="102"/>
              <w:left w:type="dxa" w:w="62"/>
              <w:bottom w:type="dxa" w:w="102"/>
              <w:right w:type="dxa" w:w="62"/>
            </w:tcMar>
          </w:tcPr>
          <w:p w14:paraId="4C030000">
            <w:pPr>
              <w:pStyle w:val="Style_2"/>
            </w:pPr>
          </w:p>
        </w:tc>
        <w:tc>
          <w:tcPr>
            <w:tcW w:type="dxa" w:w="8504"/>
            <w:tcBorders>
              <w:top w:sz="4" w:val="single"/>
              <w:left w:sz="4" w:val="single"/>
              <w:bottom w:sz="4" w:val="single"/>
              <w:right w:sz="4" w:val="single"/>
            </w:tcBorders>
            <w:tcMar>
              <w:top w:type="dxa" w:w="102"/>
              <w:left w:type="dxa" w:w="62"/>
              <w:bottom w:type="dxa" w:w="102"/>
              <w:right w:type="dxa" w:w="62"/>
            </w:tcMar>
          </w:tcPr>
          <w:p w14:paraId="4D030000">
            <w:pPr>
              <w:pStyle w:val="Style_2"/>
            </w:pPr>
            <w:r>
              <w:rPr>
                <w:sz w:val="24"/>
              </w:rPr>
              <w:t>предоставления ежемесячной денежной компенсации в размере величины прожиточного минимума для детей, установленной в Вологодской области</w:t>
            </w:r>
          </w:p>
        </w:tc>
      </w:tr>
    </w:tbl>
    <w:p w14:paraId="4E03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819"/>
        <w:gridCol w:w="3855"/>
        <w:gridCol w:w="360"/>
      </w:tblGrid>
      <w:tr>
        <w:tc>
          <w:tcPr>
            <w:tcW w:type="dxa" w:w="9034"/>
            <w:gridSpan w:val="3"/>
            <w:tcBorders>
              <w:top w:sz="4" w:val="nil"/>
              <w:left w:sz="4" w:val="nil"/>
              <w:bottom w:sz="4" w:val="nil"/>
              <w:right w:sz="4" w:val="nil"/>
            </w:tcBorders>
            <w:tcMar>
              <w:top w:type="dxa" w:w="102"/>
              <w:left w:type="dxa" w:w="62"/>
              <w:bottom w:type="dxa" w:w="102"/>
              <w:right w:type="dxa" w:w="62"/>
            </w:tcMar>
          </w:tcPr>
          <w:p w14:paraId="4F030000">
            <w:pPr>
              <w:pStyle w:val="Style_2"/>
            </w:pPr>
            <w:r>
              <w:rPr>
                <w:sz w:val="24"/>
              </w:rPr>
              <w:t xml:space="preserve">на полное государственное обеспечение </w:t>
            </w:r>
            <w:r>
              <w:rPr>
                <w:color w:val="0000FF"/>
                <w:sz w:val="24"/>
              </w:rPr>
              <w:fldChar w:fldCharType="begin"/>
            </w:r>
            <w:r>
              <w:rPr>
                <w:color w:val="0000FF"/>
                <w:sz w:val="24"/>
              </w:rPr>
              <w:instrText>HYPERLINK \l "P828" \o "&lt;2&gt; Заполняется в отношении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w:instrText>
            </w:r>
            <w:r>
              <w:rPr>
                <w:color w:val="0000FF"/>
                <w:sz w:val="24"/>
              </w:rPr>
              <w:fldChar w:fldCharType="separate"/>
            </w:r>
            <w:r>
              <w:rPr>
                <w:color w:val="0000FF"/>
                <w:sz w:val="24"/>
              </w:rPr>
              <w:t>&lt;2&gt;</w:t>
            </w:r>
            <w:r>
              <w:rPr>
                <w:color w:val="0000FF"/>
                <w:sz w:val="24"/>
              </w:rPr>
              <w:fldChar w:fldCharType="end"/>
            </w:r>
            <w:r>
              <w:rPr>
                <w:sz w:val="24"/>
              </w:rPr>
              <w:t>.</w:t>
            </w:r>
          </w:p>
        </w:tc>
      </w:tr>
      <w:tr>
        <w:tc>
          <w:tcPr>
            <w:tcW w:type="dxa" w:w="4819"/>
            <w:tcBorders>
              <w:top w:sz="4" w:val="nil"/>
              <w:left w:sz="4" w:val="nil"/>
              <w:bottom w:sz="4" w:val="nil"/>
              <w:right w:sz="4" w:val="nil"/>
            </w:tcBorders>
            <w:tcMar>
              <w:top w:type="dxa" w:w="102"/>
              <w:left w:type="dxa" w:w="62"/>
              <w:bottom w:type="dxa" w:w="102"/>
              <w:right w:type="dxa" w:w="62"/>
            </w:tcMar>
          </w:tcPr>
          <w:p w14:paraId="50030000">
            <w:pPr>
              <w:pStyle w:val="Style_2"/>
              <w:widowControl w:val="1"/>
              <w:ind w:firstLine="283"/>
              <w:jc w:val="both"/>
            </w:pPr>
            <w:r>
              <w:rPr>
                <w:sz w:val="24"/>
              </w:rPr>
              <w:t>Денежные средства прошу перечислить в:</w:t>
            </w:r>
          </w:p>
        </w:tc>
        <w:tc>
          <w:tcPr>
            <w:tcW w:type="dxa" w:w="4215"/>
            <w:gridSpan w:val="2"/>
            <w:tcBorders>
              <w:top w:sz="4" w:val="nil"/>
              <w:left w:sz="4" w:val="nil"/>
              <w:bottom w:sz="4" w:val="single"/>
              <w:right w:sz="4" w:val="nil"/>
            </w:tcBorders>
            <w:tcMar>
              <w:top w:type="dxa" w:w="102"/>
              <w:left w:type="dxa" w:w="62"/>
              <w:bottom w:type="dxa" w:w="102"/>
              <w:right w:type="dxa" w:w="62"/>
            </w:tcMar>
          </w:tcPr>
          <w:p w14:paraId="51030000">
            <w:pPr>
              <w:pStyle w:val="Style_2"/>
            </w:pPr>
          </w:p>
        </w:tc>
      </w:tr>
      <w:tr>
        <w:tc>
          <w:tcPr>
            <w:tcW w:type="dxa" w:w="8674"/>
            <w:gridSpan w:val="2"/>
            <w:tcBorders>
              <w:top w:sz="4" w:val="nil"/>
              <w:left w:sz="4" w:val="nil"/>
              <w:bottom w:sz="4" w:val="single"/>
              <w:right w:sz="4" w:val="nil"/>
            </w:tcBorders>
            <w:tcMar>
              <w:top w:type="dxa" w:w="102"/>
              <w:left w:type="dxa" w:w="62"/>
              <w:bottom w:type="dxa" w:w="102"/>
              <w:right w:type="dxa" w:w="62"/>
            </w:tcMar>
          </w:tcPr>
          <w:p w14:paraId="52030000">
            <w:pPr>
              <w:pStyle w:val="Style_2"/>
            </w:pPr>
          </w:p>
        </w:tc>
        <w:tc>
          <w:tcPr>
            <w:tcW w:type="dxa" w:w="360"/>
            <w:tcBorders>
              <w:top w:sz="4" w:val="single"/>
              <w:left w:sz="4" w:val="nil"/>
              <w:bottom w:sz="4" w:val="nil"/>
              <w:right w:sz="4" w:val="nil"/>
            </w:tcBorders>
            <w:tcMar>
              <w:top w:type="dxa" w:w="102"/>
              <w:left w:type="dxa" w:w="62"/>
              <w:bottom w:type="dxa" w:w="102"/>
              <w:right w:type="dxa" w:w="62"/>
            </w:tcMar>
          </w:tcPr>
          <w:p w14:paraId="53030000">
            <w:pPr>
              <w:pStyle w:val="Style_2"/>
            </w:pPr>
            <w:r>
              <w:rPr>
                <w:sz w:val="24"/>
              </w:rPr>
              <w:t>.</w:t>
            </w:r>
          </w:p>
        </w:tc>
      </w:tr>
      <w:tr>
        <w:tc>
          <w:tcPr>
            <w:tcW w:type="dxa" w:w="8674"/>
            <w:gridSpan w:val="2"/>
            <w:tcBorders>
              <w:top w:sz="4" w:val="single"/>
              <w:left w:sz="4" w:val="nil"/>
              <w:bottom w:sz="4" w:val="nil"/>
              <w:right w:sz="4" w:val="nil"/>
            </w:tcBorders>
            <w:tcMar>
              <w:top w:type="dxa" w:w="102"/>
              <w:left w:type="dxa" w:w="62"/>
              <w:bottom w:type="dxa" w:w="102"/>
              <w:right w:type="dxa" w:w="62"/>
            </w:tcMar>
          </w:tcPr>
          <w:p w14:paraId="54030000">
            <w:pPr>
              <w:pStyle w:val="Style_2"/>
              <w:widowControl w:val="1"/>
              <w:ind/>
              <w:jc w:val="center"/>
            </w:pPr>
            <w:r>
              <w:rPr>
                <w:sz w:val="24"/>
              </w:rPr>
              <w:t>(реквизиты, по которым будет осуществляться выплата)</w:t>
            </w:r>
          </w:p>
        </w:tc>
        <w:tc>
          <w:tcPr>
            <w:tcW w:type="dxa" w:w="360"/>
            <w:tcBorders>
              <w:top w:sz="4" w:val="nil"/>
              <w:left w:sz="4" w:val="nil"/>
              <w:bottom w:sz="4" w:val="nil"/>
              <w:right w:sz="4" w:val="nil"/>
            </w:tcBorders>
            <w:tcMar>
              <w:top w:type="dxa" w:w="102"/>
              <w:left w:type="dxa" w:w="62"/>
              <w:bottom w:type="dxa" w:w="102"/>
              <w:right w:type="dxa" w:w="62"/>
            </w:tcMar>
          </w:tcPr>
          <w:p w14:paraId="55030000">
            <w:pPr>
              <w:pStyle w:val="Style_2"/>
            </w:pPr>
          </w:p>
        </w:tc>
      </w:tr>
      <w:tr>
        <w:tc>
          <w:tcPr>
            <w:tcW w:type="dxa" w:w="9034"/>
            <w:gridSpan w:val="3"/>
            <w:tcBorders>
              <w:top w:sz="4" w:val="nil"/>
              <w:left w:sz="4" w:val="nil"/>
              <w:bottom w:sz="4" w:val="nil"/>
              <w:right w:sz="4" w:val="nil"/>
            </w:tcBorders>
            <w:tcMar>
              <w:top w:type="dxa" w:w="102"/>
              <w:left w:type="dxa" w:w="62"/>
              <w:bottom w:type="dxa" w:w="102"/>
              <w:right w:type="dxa" w:w="62"/>
            </w:tcMar>
          </w:tcPr>
          <w:p w14:paraId="5603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предоставлению полного государственного обеспечения, сообщаю следующие данные:</w:t>
            </w:r>
          </w:p>
        </w:tc>
      </w:tr>
    </w:tbl>
    <w:p w14:paraId="5703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499"/>
        <w:gridCol w:w="3515"/>
      </w:tblGrid>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58030000">
            <w:pPr>
              <w:pStyle w:val="Style_2"/>
            </w:pPr>
            <w:r>
              <w:rPr>
                <w:sz w:val="24"/>
              </w:rPr>
              <w:t xml:space="preserve">В случае если представителем заявителя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"P829" \o "&lt;3&gt; Заполняется в случае, если представитель заявителя представляет интересы законного представителя ребенка-сироты, ребенка, оставшегося без попечения родителей, лица из числа детей-сирот, детей, оставшихся без попечения родителей."</w:instrText>
            </w:r>
            <w:r>
              <w:rPr>
                <w:color w:val="0000FF"/>
                <w:sz w:val="24"/>
              </w:rPr>
              <w:fldChar w:fldCharType="separate"/>
            </w:r>
            <w:r>
              <w:rPr>
                <w:color w:val="0000FF"/>
                <w:sz w:val="24"/>
              </w:rPr>
              <w:t>&lt;3&gt;</w:t>
            </w:r>
            <w:r>
              <w:rPr>
                <w:color w:val="0000FF"/>
                <w:sz w:val="24"/>
              </w:rPr>
              <w:fldChar w:fldCharType="end"/>
            </w:r>
          </w:p>
        </w:tc>
      </w:tr>
      <w:tr>
        <w:tc>
          <w:tcPr>
            <w:tcW w:type="dxa" w:w="5499"/>
            <w:tcBorders>
              <w:top w:sz="4" w:val="single"/>
              <w:left w:sz="4" w:val="single"/>
              <w:bottom w:sz="4" w:val="single"/>
              <w:right w:sz="4" w:val="single"/>
            </w:tcBorders>
            <w:tcMar>
              <w:top w:type="dxa" w:w="102"/>
              <w:left w:type="dxa" w:w="62"/>
              <w:bottom w:type="dxa" w:w="102"/>
              <w:right w:type="dxa" w:w="62"/>
            </w:tcMar>
          </w:tcPr>
          <w:p w14:paraId="59030000">
            <w:pPr>
              <w:pStyle w:val="Style_2"/>
            </w:pPr>
            <w:r>
              <w:rPr>
                <w:sz w:val="24"/>
              </w:rPr>
              <w:t>Орган опеки и попечительства, установивший опеку (попечительство)</w:t>
            </w:r>
          </w:p>
        </w:tc>
        <w:tc>
          <w:tcPr>
            <w:tcW w:type="dxa" w:w="3515"/>
            <w:tcBorders>
              <w:top w:sz="4" w:val="single"/>
              <w:left w:sz="4" w:val="single"/>
              <w:bottom w:sz="4" w:val="single"/>
              <w:right w:sz="4" w:val="single"/>
            </w:tcBorders>
            <w:tcMar>
              <w:top w:type="dxa" w:w="102"/>
              <w:left w:type="dxa" w:w="62"/>
              <w:bottom w:type="dxa" w:w="102"/>
              <w:right w:type="dxa" w:w="62"/>
            </w:tcMar>
          </w:tcPr>
          <w:p w14:paraId="5A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5B030000">
            <w:pPr>
              <w:pStyle w:val="Style_2"/>
            </w:pPr>
            <w:r>
              <w:rPr>
                <w:sz w:val="24"/>
              </w:rPr>
              <w:t>Дата установления опеки (попечительства)</w:t>
            </w:r>
          </w:p>
        </w:tc>
        <w:tc>
          <w:tcPr>
            <w:tcW w:type="dxa" w:w="3515"/>
            <w:tcBorders>
              <w:top w:sz="4" w:val="single"/>
              <w:left w:sz="4" w:val="single"/>
              <w:bottom w:sz="4" w:val="single"/>
              <w:right w:sz="4" w:val="single"/>
            </w:tcBorders>
            <w:tcMar>
              <w:top w:type="dxa" w:w="102"/>
              <w:left w:type="dxa" w:w="62"/>
              <w:bottom w:type="dxa" w:w="102"/>
              <w:right w:type="dxa" w:w="62"/>
            </w:tcMar>
          </w:tcPr>
          <w:p w14:paraId="5C03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5D030000">
            <w:pPr>
              <w:pStyle w:val="Style_2"/>
            </w:pPr>
            <w:r>
              <w:rPr>
                <w:sz w:val="24"/>
              </w:rPr>
              <w:t xml:space="preserve">В случае если представителем заявителя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w:t>
            </w:r>
            <w:r>
              <w:rPr>
                <w:color w:val="0000FF"/>
                <w:sz w:val="24"/>
              </w:rPr>
              <w:fldChar w:fldCharType="begin"/>
            </w:r>
            <w:r>
              <w:rPr>
                <w:color w:val="0000FF"/>
                <w:sz w:val="24"/>
              </w:rPr>
              <w:instrText>HYPERLINK \l "P830" \o "&lt;4&gt;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instrText>
            </w:r>
            <w:r>
              <w:rPr>
                <w:color w:val="0000FF"/>
                <w:sz w:val="24"/>
              </w:rPr>
              <w:fldChar w:fldCharType="separate"/>
            </w:r>
            <w:r>
              <w:rPr>
                <w:color w:val="0000FF"/>
                <w:sz w:val="24"/>
              </w:rPr>
              <w:t>&lt;4&gt;</w:t>
            </w:r>
            <w:r>
              <w:rPr>
                <w:color w:val="0000FF"/>
                <w:sz w:val="24"/>
              </w:rPr>
              <w:fldChar w:fldCharType="end"/>
            </w:r>
          </w:p>
        </w:tc>
      </w:tr>
      <w:tr>
        <w:tc>
          <w:tcPr>
            <w:tcW w:type="dxa" w:w="5499"/>
            <w:tcBorders>
              <w:top w:sz="4" w:val="single"/>
              <w:left w:sz="4" w:val="single"/>
              <w:bottom w:sz="4" w:val="single"/>
              <w:right w:sz="4" w:val="single"/>
            </w:tcBorders>
            <w:tcMar>
              <w:top w:type="dxa" w:w="102"/>
              <w:left w:type="dxa" w:w="62"/>
              <w:bottom w:type="dxa" w:w="102"/>
              <w:right w:type="dxa" w:w="62"/>
            </w:tcMar>
          </w:tcPr>
          <w:p w14:paraId="5E030000">
            <w:pPr>
              <w:pStyle w:val="Style_2"/>
            </w:pPr>
            <w:r>
              <w:rPr>
                <w:sz w:val="24"/>
              </w:rPr>
              <w:t>Дата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5F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60030000">
            <w:pPr>
              <w:pStyle w:val="Style_2"/>
            </w:pPr>
            <w:r>
              <w:rPr>
                <w:sz w:val="24"/>
              </w:rPr>
              <w:t>Место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61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62030000">
            <w:pPr>
              <w:pStyle w:val="Style_2"/>
            </w:pPr>
            <w:r>
              <w:rPr>
                <w:sz w:val="24"/>
              </w:rPr>
              <w:t>Место регистрации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6303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64030000">
            <w:pPr>
              <w:pStyle w:val="Style_2"/>
            </w:pPr>
            <w:r>
              <w:rPr>
                <w:sz w:val="24"/>
              </w:rPr>
              <w:t xml:space="preserve">В случае если представителем заявителя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w:t>
            </w:r>
            <w:r>
              <w:rPr>
                <w:color w:val="0000FF"/>
                <w:sz w:val="24"/>
              </w:rPr>
              <w:fldChar w:fldCharType="begin"/>
            </w:r>
            <w:r>
              <w:rPr>
                <w:color w:val="0000FF"/>
                <w:sz w:val="24"/>
              </w:rPr>
              <w:instrText>HYPERLINK \l "P830" \o "&lt;4&gt;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instrText>
            </w:r>
            <w:r>
              <w:rPr>
                <w:color w:val="0000FF"/>
                <w:sz w:val="24"/>
              </w:rPr>
              <w:fldChar w:fldCharType="separate"/>
            </w:r>
            <w:r>
              <w:rPr>
                <w:color w:val="0000FF"/>
                <w:sz w:val="24"/>
              </w:rPr>
              <w:t>&lt;4&gt;</w:t>
            </w:r>
            <w:r>
              <w:rPr>
                <w:color w:val="0000FF"/>
                <w:sz w:val="24"/>
              </w:rPr>
              <w:fldChar w:fldCharType="end"/>
            </w:r>
          </w:p>
        </w:tc>
      </w:tr>
      <w:tr>
        <w:tc>
          <w:tcPr>
            <w:tcW w:type="dxa" w:w="5499"/>
            <w:tcBorders>
              <w:top w:sz="4" w:val="single"/>
              <w:left w:sz="4" w:val="single"/>
              <w:bottom w:sz="4" w:val="single"/>
              <w:right w:sz="4" w:val="single"/>
            </w:tcBorders>
            <w:tcMar>
              <w:top w:type="dxa" w:w="102"/>
              <w:left w:type="dxa" w:w="62"/>
              <w:bottom w:type="dxa" w:w="102"/>
              <w:right w:type="dxa" w:w="62"/>
            </w:tcMar>
          </w:tcPr>
          <w:p w14:paraId="65030000">
            <w:pPr>
              <w:pStyle w:val="Style_2"/>
            </w:pPr>
            <w:r>
              <w:rPr>
                <w:sz w:val="24"/>
              </w:rPr>
              <w:t>Ф.И.О. умершего</w:t>
            </w:r>
          </w:p>
        </w:tc>
        <w:tc>
          <w:tcPr>
            <w:tcW w:type="dxa" w:w="3515"/>
            <w:tcBorders>
              <w:top w:sz="4" w:val="single"/>
              <w:left w:sz="4" w:val="single"/>
              <w:bottom w:sz="4" w:val="single"/>
              <w:right w:sz="4" w:val="single"/>
            </w:tcBorders>
            <w:tcMar>
              <w:top w:type="dxa" w:w="102"/>
              <w:left w:type="dxa" w:w="62"/>
              <w:bottom w:type="dxa" w:w="102"/>
              <w:right w:type="dxa" w:w="62"/>
            </w:tcMar>
          </w:tcPr>
          <w:p w14:paraId="66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67030000">
            <w:pPr>
              <w:pStyle w:val="Style_2"/>
            </w:pPr>
            <w:r>
              <w:rPr>
                <w:sz w:val="24"/>
              </w:rPr>
              <w:t>Дата рождения умершего</w:t>
            </w:r>
          </w:p>
        </w:tc>
        <w:tc>
          <w:tcPr>
            <w:tcW w:type="dxa" w:w="3515"/>
            <w:tcBorders>
              <w:top w:sz="4" w:val="single"/>
              <w:left w:sz="4" w:val="single"/>
              <w:bottom w:sz="4" w:val="single"/>
              <w:right w:sz="4" w:val="single"/>
            </w:tcBorders>
            <w:tcMar>
              <w:top w:type="dxa" w:w="102"/>
              <w:left w:type="dxa" w:w="62"/>
              <w:bottom w:type="dxa" w:w="102"/>
              <w:right w:type="dxa" w:w="62"/>
            </w:tcMar>
          </w:tcPr>
          <w:p w14:paraId="68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69030000">
            <w:pPr>
              <w:pStyle w:val="Style_2"/>
            </w:pPr>
            <w:r>
              <w:rPr>
                <w:sz w:val="24"/>
              </w:rPr>
              <w:t>Дата смерти</w:t>
            </w:r>
          </w:p>
        </w:tc>
        <w:tc>
          <w:tcPr>
            <w:tcW w:type="dxa" w:w="3515"/>
            <w:tcBorders>
              <w:top w:sz="4" w:val="single"/>
              <w:left w:sz="4" w:val="single"/>
              <w:bottom w:sz="4" w:val="single"/>
              <w:right w:sz="4" w:val="single"/>
            </w:tcBorders>
            <w:tcMar>
              <w:top w:type="dxa" w:w="102"/>
              <w:left w:type="dxa" w:w="62"/>
              <w:bottom w:type="dxa" w:w="102"/>
              <w:right w:type="dxa" w:w="62"/>
            </w:tcMar>
          </w:tcPr>
          <w:p w14:paraId="6A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6B030000">
            <w:pPr>
              <w:pStyle w:val="Style_2"/>
            </w:pPr>
            <w:r>
              <w:rPr>
                <w:sz w:val="24"/>
              </w:rPr>
              <w:t>Место регистрации смерти</w:t>
            </w:r>
          </w:p>
        </w:tc>
        <w:tc>
          <w:tcPr>
            <w:tcW w:type="dxa" w:w="3515"/>
            <w:tcBorders>
              <w:top w:sz="4" w:val="single"/>
              <w:left w:sz="4" w:val="single"/>
              <w:bottom w:sz="4" w:val="single"/>
              <w:right w:sz="4" w:val="single"/>
            </w:tcBorders>
            <w:tcMar>
              <w:top w:type="dxa" w:w="102"/>
              <w:left w:type="dxa" w:w="62"/>
              <w:bottom w:type="dxa" w:w="102"/>
              <w:right w:type="dxa" w:w="62"/>
            </w:tcMar>
          </w:tcPr>
          <w:p w14:paraId="6C030000">
            <w:pPr>
              <w:pStyle w:val="Style_2"/>
            </w:pPr>
          </w:p>
        </w:tc>
      </w:tr>
    </w:tbl>
    <w:p w14:paraId="6D03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275"/>
        <w:gridCol w:w="977"/>
        <w:gridCol w:w="550"/>
        <w:gridCol w:w="4195"/>
      </w:tblGrid>
      <w:tr>
        <w:tc>
          <w:tcPr>
            <w:tcW w:type="dxa" w:w="3275"/>
            <w:tcBorders>
              <w:top w:sz="4" w:val="nil"/>
              <w:left w:sz="4" w:val="nil"/>
              <w:bottom w:sz="4" w:val="nil"/>
              <w:right w:sz="4" w:val="nil"/>
            </w:tcBorders>
            <w:tcMar>
              <w:top w:type="dxa" w:w="102"/>
              <w:left w:type="dxa" w:w="62"/>
              <w:bottom w:type="dxa" w:w="102"/>
              <w:right w:type="dxa" w:w="62"/>
            </w:tcMar>
          </w:tcPr>
          <w:p w14:paraId="6E030000">
            <w:pPr>
              <w:pStyle w:val="Style_2"/>
            </w:pPr>
            <w:r>
              <w:rPr>
                <w:sz w:val="24"/>
              </w:rPr>
              <w:t>"__"________________ 20__ г.</w:t>
            </w:r>
          </w:p>
        </w:tc>
        <w:tc>
          <w:tcPr>
            <w:tcW w:type="dxa" w:w="977"/>
            <w:tcBorders>
              <w:top w:sz="4" w:val="nil"/>
              <w:left w:sz="4" w:val="nil"/>
              <w:bottom w:sz="4" w:val="nil"/>
              <w:right w:sz="4" w:val="nil"/>
            </w:tcBorders>
            <w:tcMar>
              <w:top w:type="dxa" w:w="102"/>
              <w:left w:type="dxa" w:w="62"/>
              <w:bottom w:type="dxa" w:w="102"/>
              <w:right w:type="dxa" w:w="62"/>
            </w:tcMar>
          </w:tcPr>
          <w:p w14:paraId="6F030000">
            <w:pPr>
              <w:pStyle w:val="Style_2"/>
            </w:pPr>
          </w:p>
        </w:tc>
        <w:tc>
          <w:tcPr>
            <w:tcW w:type="dxa" w:w="550"/>
            <w:vMerge w:val="restart"/>
            <w:tcBorders>
              <w:top w:sz="4" w:val="nil"/>
              <w:left w:sz="4" w:val="nil"/>
              <w:bottom w:sz="4" w:val="nil"/>
              <w:right w:sz="4" w:val="nil"/>
            </w:tcBorders>
            <w:tcMar>
              <w:top w:type="dxa" w:w="102"/>
              <w:left w:type="dxa" w:w="62"/>
              <w:bottom w:type="dxa" w:w="102"/>
              <w:right w:type="dxa" w:w="62"/>
            </w:tcMar>
          </w:tcPr>
          <w:p w14:paraId="70030000">
            <w:pPr>
              <w:pStyle w:val="Style_2"/>
            </w:pPr>
          </w:p>
        </w:tc>
        <w:tc>
          <w:tcPr>
            <w:tcW w:type="dxa" w:w="4195"/>
            <w:tcBorders>
              <w:top w:sz="4" w:val="nil"/>
              <w:left w:sz="4" w:val="nil"/>
              <w:bottom w:sz="4" w:val="single"/>
              <w:right w:sz="4" w:val="nil"/>
            </w:tcBorders>
            <w:tcMar>
              <w:top w:type="dxa" w:w="102"/>
              <w:left w:type="dxa" w:w="62"/>
              <w:bottom w:type="dxa" w:w="102"/>
              <w:right w:type="dxa" w:w="62"/>
            </w:tcMar>
          </w:tcPr>
          <w:p w14:paraId="71030000">
            <w:pPr>
              <w:pStyle w:val="Style_2"/>
            </w:pPr>
          </w:p>
        </w:tc>
      </w:tr>
      <w:tr>
        <w:tc>
          <w:tcPr>
            <w:tcW w:type="dxa" w:w="3275"/>
            <w:tcBorders>
              <w:top w:sz="4" w:val="nil"/>
              <w:left w:sz="4" w:val="nil"/>
              <w:bottom w:sz="4" w:val="nil"/>
              <w:right w:sz="4" w:val="nil"/>
            </w:tcBorders>
            <w:tcMar>
              <w:top w:type="dxa" w:w="102"/>
              <w:left w:type="dxa" w:w="62"/>
              <w:bottom w:type="dxa" w:w="102"/>
              <w:right w:type="dxa" w:w="62"/>
            </w:tcMar>
          </w:tcPr>
          <w:p w14:paraId="72030000">
            <w:pPr>
              <w:pStyle w:val="Style_2"/>
              <w:widowControl w:val="1"/>
              <w:ind/>
              <w:jc w:val="center"/>
            </w:pPr>
            <w:r>
              <w:rPr>
                <w:sz w:val="24"/>
              </w:rPr>
              <w:t>(дата подачи заявления)</w:t>
            </w:r>
          </w:p>
        </w:tc>
        <w:tc>
          <w:tcPr>
            <w:tcW w:type="dxa" w:w="977"/>
            <w:tcBorders>
              <w:top w:sz="4" w:val="nil"/>
              <w:left w:sz="4" w:val="nil"/>
              <w:bottom w:sz="4" w:val="nil"/>
              <w:right w:sz="4" w:val="nil"/>
            </w:tcBorders>
            <w:tcMar>
              <w:top w:type="dxa" w:w="102"/>
              <w:left w:type="dxa" w:w="62"/>
              <w:bottom w:type="dxa" w:w="102"/>
              <w:right w:type="dxa" w:w="62"/>
            </w:tcMar>
          </w:tcPr>
          <w:p w14:paraId="73030000">
            <w:pPr>
              <w:pStyle w:val="Style_2"/>
            </w:pP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74030000">
            <w:pPr>
              <w:pStyle w:val="Style_2"/>
              <w:widowControl w:val="1"/>
              <w:ind/>
              <w:jc w:val="center"/>
            </w:pPr>
            <w:r>
              <w:rPr>
                <w:sz w:val="24"/>
              </w:rPr>
              <w:t>(подпись заявителя)</w:t>
            </w: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75030000">
            <w:pPr>
              <w:pStyle w:val="Style_2"/>
            </w:pPr>
            <w:r>
              <w:rPr>
                <w:sz w:val="24"/>
              </w:rPr>
              <w:t>"__"________________ 20__ г. N ___</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nil"/>
              <w:left w:sz="4" w:val="nil"/>
              <w:bottom w:sz="4" w:val="single"/>
              <w:right w:sz="4" w:val="nil"/>
            </w:tcBorders>
            <w:tcMar>
              <w:top w:type="dxa" w:w="102"/>
              <w:left w:type="dxa" w:w="62"/>
              <w:bottom w:type="dxa" w:w="102"/>
              <w:right w:type="dxa" w:w="62"/>
            </w:tcMar>
          </w:tcPr>
          <w:p w14:paraId="76030000">
            <w:pPr>
              <w:pStyle w:val="Style_2"/>
            </w:pP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77030000">
            <w:pPr>
              <w:pStyle w:val="Style_2"/>
              <w:widowControl w:val="1"/>
              <w:ind/>
              <w:jc w:val="center"/>
            </w:pPr>
            <w:r>
              <w:rPr>
                <w:sz w:val="24"/>
              </w:rPr>
              <w:t>(дата и номер регистрации заявления)</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78030000">
            <w:pPr>
              <w:pStyle w:val="Style_2"/>
              <w:widowControl w:val="1"/>
              <w:ind/>
              <w:jc w:val="center"/>
            </w:pPr>
            <w:r>
              <w:rPr>
                <w:sz w:val="24"/>
              </w:rPr>
              <w:t>(Ф.И.О., подпись специалиста)</w:t>
            </w:r>
          </w:p>
        </w:tc>
      </w:tr>
      <w:tr>
        <w:tc>
          <w:tcPr>
            <w:tcW w:type="dxa" w:w="8997"/>
            <w:gridSpan w:val="4"/>
            <w:tcBorders>
              <w:top w:sz="4" w:val="nil"/>
              <w:left w:sz="4" w:val="nil"/>
              <w:bottom w:sz="4" w:val="nil"/>
              <w:right w:sz="4" w:val="nil"/>
            </w:tcBorders>
            <w:tcMar>
              <w:top w:type="dxa" w:w="102"/>
              <w:left w:type="dxa" w:w="62"/>
              <w:bottom w:type="dxa" w:w="102"/>
              <w:right w:type="dxa" w:w="62"/>
            </w:tcMar>
          </w:tcPr>
          <w:p w14:paraId="79030000">
            <w:pPr>
              <w:pStyle w:val="Style_2"/>
              <w:widowControl w:val="1"/>
              <w:ind w:firstLine="283"/>
              <w:jc w:val="both"/>
            </w:pPr>
            <w:r>
              <w:rPr>
                <w:sz w:val="24"/>
              </w:rPr>
              <w:t>--------------------------------</w:t>
            </w:r>
          </w:p>
          <w:p w14:paraId="7A030000">
            <w:pPr>
              <w:pStyle w:val="Style_2"/>
              <w:widowControl w:val="1"/>
              <w:ind w:firstLine="283"/>
              <w:jc w:val="both"/>
            </w:pPr>
            <w:bookmarkStart w:id="50" w:name="P827"/>
            <w:bookmarkEnd w:id="50"/>
            <w:r>
              <w:rPr>
                <w:sz w:val="24"/>
              </w:rPr>
              <w:t>&lt;1&gt; Заполняется в отношении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очной форме обучения по основным профессиональным образовательным программам и (или) по программам профессиональной подготовки по профессиям рабочих, должностям служащих за счет средств областного бюджета, лиц из числа детей-сирот и детей, оставшихся без попечения родителей, лиц, потерявших в период обучения обоих родителей или единственного родителя, обучающихся по образовательным программам основного общего, среднего общего образования за счет средств областного бюджета.</w:t>
            </w:r>
          </w:p>
          <w:p w14:paraId="7B030000">
            <w:pPr>
              <w:pStyle w:val="Style_2"/>
              <w:widowControl w:val="1"/>
              <w:ind w:firstLine="283"/>
              <w:jc w:val="both"/>
            </w:pPr>
            <w:bookmarkStart w:id="51" w:name="P828"/>
            <w:bookmarkEnd w:id="51"/>
            <w:r>
              <w:rPr>
                <w:sz w:val="24"/>
              </w:rPr>
              <w:t>&lt;2&gt; Заполняется в отношении детей-сирот и детей, оставшихся без попечения родителей, лиц из числа детей-сирот и детей, оставшихся без попечения родителей, лиц, потерявших в период обучения обоих родителей или единственного родителя, являющихся выпускниками организаций, осуществляющих образовательную деятельность по адаптированным основным общеобразовательным программам для обучающихся с умственной отсталостью, или классов (групп) для обучающихся с умственной отсталостью, организованных в общеобразовательных организациях, и обучающихся в профессиональных образовательных организациях за счет средств областного бюджета по программам профессиональной подготовки по профессиям рабочих и должностям служащих.</w:t>
            </w:r>
          </w:p>
          <w:p w14:paraId="7C030000">
            <w:pPr>
              <w:pStyle w:val="Style_2"/>
              <w:widowControl w:val="1"/>
              <w:ind w:firstLine="283"/>
              <w:jc w:val="both"/>
            </w:pPr>
            <w:bookmarkStart w:id="52" w:name="P829"/>
            <w:bookmarkEnd w:id="52"/>
            <w:r>
              <w:rPr>
                <w:sz w:val="24"/>
              </w:rPr>
              <w:t>&lt;3&gt; Заполняется в случае, если представитель заявителя представляет интересы законного представителя ребенка-сироты, ребенка, оставшегося без попечения родителей, лица из числа детей-сирот, детей, оставшихся без попечения родителей.</w:t>
            </w:r>
          </w:p>
          <w:p w14:paraId="7D030000">
            <w:pPr>
              <w:pStyle w:val="Style_2"/>
              <w:widowControl w:val="1"/>
              <w:ind w:firstLine="283"/>
              <w:jc w:val="both"/>
            </w:pPr>
            <w:bookmarkStart w:id="53" w:name="P830"/>
            <w:bookmarkEnd w:id="53"/>
            <w:r>
              <w:rPr>
                <w:sz w:val="24"/>
              </w:rPr>
              <w:t>&lt;4&gt;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t>
            </w:r>
          </w:p>
        </w:tc>
      </w:tr>
    </w:tbl>
    <w:p w14:paraId="7E030000">
      <w:pPr>
        <w:pStyle w:val="Style_2"/>
        <w:widowControl w:val="1"/>
        <w:ind/>
        <w:jc w:val="both"/>
      </w:pPr>
    </w:p>
    <w:p w14:paraId="7F030000">
      <w:pPr>
        <w:pStyle w:val="Style_2"/>
        <w:widowControl w:val="1"/>
        <w:ind/>
        <w:jc w:val="both"/>
      </w:pPr>
    </w:p>
    <w:p w14:paraId="80030000">
      <w:pPr>
        <w:pStyle w:val="Style_2"/>
        <w:widowControl w:val="1"/>
        <w:ind/>
        <w:jc w:val="both"/>
      </w:pPr>
    </w:p>
    <w:p w14:paraId="81030000">
      <w:pPr>
        <w:pStyle w:val="Style_2"/>
        <w:widowControl w:val="1"/>
        <w:ind/>
        <w:jc w:val="both"/>
      </w:pPr>
    </w:p>
    <w:p w14:paraId="82030000">
      <w:pPr>
        <w:pStyle w:val="Style_2"/>
        <w:widowControl w:val="1"/>
        <w:ind/>
        <w:jc w:val="both"/>
      </w:pPr>
    </w:p>
    <w:p w14:paraId="83030000">
      <w:pPr>
        <w:pStyle w:val="Style_2"/>
        <w:widowControl w:val="1"/>
        <w:ind/>
        <w:jc w:val="right"/>
        <w:outlineLvl w:val="1"/>
      </w:pPr>
      <w:r>
        <w:rPr>
          <w:sz w:val="24"/>
        </w:rPr>
        <w:t>Приложение 1(2)</w:t>
      </w:r>
    </w:p>
    <w:p w14:paraId="84030000">
      <w:pPr>
        <w:pStyle w:val="Style_2"/>
        <w:widowControl w:val="1"/>
        <w:ind/>
        <w:jc w:val="right"/>
      </w:pPr>
      <w:r>
        <w:rPr>
          <w:sz w:val="24"/>
        </w:rPr>
        <w:t>к Порядку</w:t>
      </w:r>
    </w:p>
    <w:p w14:paraId="8503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86030000">
            <w:pPr>
              <w:pStyle w:val="Style_2"/>
              <w:widowControl w:val="1"/>
              <w:ind/>
              <w:jc w:val="center"/>
            </w:pPr>
            <w:r>
              <w:rPr>
                <w:color w:val="392C69"/>
                <w:sz w:val="24"/>
              </w:rPr>
              <w:t>Список изменяющих документов</w:t>
            </w:r>
          </w:p>
          <w:p w14:paraId="8703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"https://login.consultant.ru/link/?req=doc&amp;base=RLAW095&amp;n=250372&amp;date=19.08.2025&amp;dst=100305&amp;field=134"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88030000">
            <w:pPr>
              <w:pStyle w:val="Style_2"/>
              <w:widowControl w:val="1"/>
              <w:ind/>
              <w:jc w:val="center"/>
            </w:pPr>
            <w:r>
              <w:rPr>
                <w:color w:val="392C69"/>
                <w:sz w:val="24"/>
              </w:rPr>
              <w:t>от 30.04.2025 N 667)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89030000">
      <w:pPr>
        <w:pStyle w:val="Style_2"/>
        <w:widowControl w:val="1"/>
        <w:ind/>
        <w:jc w:val="both"/>
      </w:pPr>
    </w:p>
    <w:p w14:paraId="8A030000">
      <w:pPr>
        <w:pStyle w:val="Style_2"/>
        <w:widowControl w:val="1"/>
        <w:ind/>
        <w:jc w:val="right"/>
      </w:pPr>
      <w:r>
        <w:rPr>
          <w:sz w:val="24"/>
        </w:rPr>
        <w:t>Форма</w:t>
      </w:r>
    </w:p>
    <w:p w14:paraId="8B03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850"/>
        <w:gridCol w:w="1077"/>
        <w:gridCol w:w="567"/>
        <w:gridCol w:w="797"/>
        <w:gridCol w:w="715"/>
        <w:gridCol w:w="340"/>
        <w:gridCol w:w="549"/>
        <w:gridCol w:w="3798"/>
        <w:gridCol w:w="340"/>
      </w:tblGrid>
      <w:tr>
        <w:tc>
          <w:tcPr>
            <w:tcW w:type="dxa" w:w="4006"/>
            <w:gridSpan w:val="5"/>
            <w:vMerge w:val="restart"/>
            <w:tcBorders>
              <w:top w:sz="4" w:val="nil"/>
              <w:left w:sz="4" w:val="nil"/>
              <w:bottom w:sz="4" w:val="nil"/>
              <w:right w:sz="4" w:val="nil"/>
            </w:tcBorders>
            <w:tcMar>
              <w:top w:type="dxa" w:w="102"/>
              <w:left w:type="dxa" w:w="62"/>
              <w:bottom w:type="dxa" w:w="102"/>
              <w:right w:type="dxa" w:w="62"/>
            </w:tcMar>
          </w:tcPr>
          <w:p w14:paraId="8C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8D030000">
            <w:pPr>
              <w:pStyle w:val="Style_2"/>
            </w:pPr>
            <w:r>
              <w:rPr>
                <w:sz w:val="24"/>
              </w:rPr>
              <w:t>В</w:t>
            </w:r>
          </w:p>
        </w:tc>
        <w:tc>
          <w:tcPr>
            <w:tcW w:type="dxa" w:w="4687"/>
            <w:gridSpan w:val="3"/>
            <w:tcBorders>
              <w:top w:sz="4" w:val="nil"/>
              <w:left w:sz="4" w:val="nil"/>
              <w:bottom w:sz="4" w:val="single"/>
              <w:right w:sz="4" w:val="nil"/>
            </w:tcBorders>
            <w:tcMar>
              <w:top w:type="dxa" w:w="102"/>
              <w:left w:type="dxa" w:w="62"/>
              <w:bottom w:type="dxa" w:w="102"/>
              <w:right w:type="dxa" w:w="62"/>
            </w:tcMar>
          </w:tcPr>
          <w:p w14:paraId="8E030000">
            <w:pPr>
              <w:pStyle w:val="Style_2"/>
            </w:pPr>
          </w:p>
        </w:tc>
      </w:tr>
      <w:tr>
        <w:tc>
          <w:tcPr>
            <w:tcW w:type="dxa" w:w="4006"/>
            <w:gridSpan w:val="5"/>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8F030000">
            <w:pPr>
              <w:pStyle w:val="Style_2"/>
            </w:pPr>
          </w:p>
        </w:tc>
        <w:tc>
          <w:tcPr>
            <w:tcW w:type="dxa" w:w="4687"/>
            <w:gridSpan w:val="3"/>
            <w:tcBorders>
              <w:top w:sz="4" w:val="single"/>
              <w:left w:sz="4" w:val="nil"/>
              <w:bottom w:sz="4" w:val="nil"/>
              <w:right w:sz="4" w:val="nil"/>
            </w:tcBorders>
            <w:tcMar>
              <w:top w:type="dxa" w:w="102"/>
              <w:left w:type="dxa" w:w="62"/>
              <w:bottom w:type="dxa" w:w="102"/>
              <w:right w:type="dxa" w:w="62"/>
            </w:tcMar>
          </w:tcPr>
          <w:p w14:paraId="90030000">
            <w:pPr>
              <w:pStyle w:val="Style_2"/>
            </w:pPr>
            <w:r>
              <w:rPr>
                <w:sz w:val="24"/>
              </w:rPr>
              <w:t>(наименование организации, осуществляющей образовательную деятельность, органа местного самоуправления, осуществляющего полномочия в сфере образования)</w:t>
            </w:r>
          </w:p>
        </w:tc>
      </w:tr>
      <w:tr>
        <w:tc>
          <w:tcPr>
            <w:tcW w:type="dxa" w:w="9033"/>
            <w:gridSpan w:val="9"/>
            <w:tcBorders>
              <w:top w:sz="4" w:val="nil"/>
              <w:left w:sz="4" w:val="nil"/>
              <w:bottom w:sz="4" w:val="nil"/>
              <w:right w:sz="4" w:val="nil"/>
            </w:tcBorders>
            <w:tcMar>
              <w:top w:type="dxa" w:w="102"/>
              <w:left w:type="dxa" w:w="62"/>
              <w:bottom w:type="dxa" w:w="102"/>
              <w:right w:type="dxa" w:w="62"/>
            </w:tcMar>
          </w:tcPr>
          <w:p w14:paraId="91030000">
            <w:pPr>
              <w:pStyle w:val="Style_2"/>
            </w:pPr>
          </w:p>
        </w:tc>
      </w:tr>
      <w:tr>
        <w:tc>
          <w:tcPr>
            <w:tcW w:type="dxa" w:w="9033"/>
            <w:gridSpan w:val="9"/>
            <w:tcBorders>
              <w:top w:sz="4" w:val="nil"/>
              <w:left w:sz="4" w:val="nil"/>
              <w:bottom w:sz="4" w:val="nil"/>
              <w:right w:sz="4" w:val="nil"/>
            </w:tcBorders>
            <w:tcMar>
              <w:top w:type="dxa" w:w="102"/>
              <w:left w:type="dxa" w:w="62"/>
              <w:bottom w:type="dxa" w:w="102"/>
              <w:right w:type="dxa" w:w="62"/>
            </w:tcMar>
          </w:tcPr>
          <w:p w14:paraId="92030000">
            <w:pPr>
              <w:pStyle w:val="Style_2"/>
              <w:widowControl w:val="1"/>
              <w:ind/>
              <w:jc w:val="center"/>
            </w:pPr>
            <w:bookmarkStart w:id="54" w:name="P850"/>
            <w:bookmarkEnd w:id="54"/>
            <w:r>
              <w:rPr>
                <w:sz w:val="24"/>
              </w:rPr>
              <w:t>ЗАЯВЛЕНИЕ</w:t>
            </w:r>
          </w:p>
          <w:p w14:paraId="93030000">
            <w:pPr>
              <w:pStyle w:val="Style_2"/>
              <w:widowControl w:val="1"/>
              <w:ind/>
              <w:jc w:val="center"/>
            </w:pPr>
            <w:r>
              <w:rPr>
                <w:sz w:val="24"/>
              </w:rPr>
              <w:t>о выплате ежегодного пособия на приобретение</w:t>
            </w:r>
          </w:p>
          <w:p w14:paraId="94030000">
            <w:pPr>
              <w:pStyle w:val="Style_2"/>
              <w:widowControl w:val="1"/>
              <w:ind/>
              <w:jc w:val="center"/>
            </w:pPr>
            <w:r>
              <w:rPr>
                <w:sz w:val="24"/>
              </w:rPr>
              <w:t>учебной литературы и письменных принадлежностей</w:t>
            </w:r>
          </w:p>
        </w:tc>
      </w:tr>
      <w:tr>
        <w:tc>
          <w:tcPr>
            <w:tcW w:type="dxa" w:w="9033"/>
            <w:gridSpan w:val="9"/>
            <w:tcBorders>
              <w:top w:sz="4" w:val="nil"/>
              <w:left w:sz="4" w:val="nil"/>
              <w:bottom w:sz="4" w:val="nil"/>
              <w:right w:sz="4" w:val="nil"/>
            </w:tcBorders>
            <w:tcMar>
              <w:top w:type="dxa" w:w="102"/>
              <w:left w:type="dxa" w:w="62"/>
              <w:bottom w:type="dxa" w:w="102"/>
              <w:right w:type="dxa" w:w="62"/>
            </w:tcMar>
          </w:tcPr>
          <w:p w14:paraId="95030000">
            <w:pPr>
              <w:pStyle w:val="Style_2"/>
            </w:pPr>
          </w:p>
        </w:tc>
      </w:tr>
      <w:tr>
        <w:tc>
          <w:tcPr>
            <w:tcW w:type="dxa" w:w="850"/>
            <w:tcBorders>
              <w:top w:sz="4" w:val="nil"/>
              <w:left w:sz="4" w:val="nil"/>
              <w:bottom w:sz="4" w:val="nil"/>
              <w:right w:sz="4" w:val="nil"/>
            </w:tcBorders>
            <w:tcMar>
              <w:top w:type="dxa" w:w="102"/>
              <w:left w:type="dxa" w:w="62"/>
              <w:bottom w:type="dxa" w:w="102"/>
              <w:right w:type="dxa" w:w="62"/>
            </w:tcMar>
          </w:tcPr>
          <w:p w14:paraId="96030000">
            <w:pPr>
              <w:pStyle w:val="Style_2"/>
              <w:widowControl w:val="1"/>
              <w:ind w:firstLine="283"/>
              <w:jc w:val="both"/>
            </w:pPr>
            <w:r>
              <w:rPr>
                <w:sz w:val="24"/>
              </w:rPr>
              <w:t>Я,</w:t>
            </w:r>
          </w:p>
        </w:tc>
        <w:tc>
          <w:tcPr>
            <w:tcW w:type="dxa" w:w="7843"/>
            <w:gridSpan w:val="7"/>
            <w:tcBorders>
              <w:top w:sz="4" w:val="nil"/>
              <w:left w:sz="4" w:val="nil"/>
              <w:bottom w:sz="4" w:val="single"/>
              <w:right w:sz="4" w:val="nil"/>
            </w:tcBorders>
            <w:tcMar>
              <w:top w:type="dxa" w:w="102"/>
              <w:left w:type="dxa" w:w="62"/>
              <w:bottom w:type="dxa" w:w="102"/>
              <w:right w:type="dxa" w:w="62"/>
            </w:tcMar>
          </w:tcPr>
          <w:p w14:paraId="97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98030000">
            <w:pPr>
              <w:pStyle w:val="Style_2"/>
            </w:pPr>
            <w:r>
              <w:rPr>
                <w:sz w:val="24"/>
              </w:rPr>
              <w:t>,</w:t>
            </w:r>
          </w:p>
        </w:tc>
      </w:tr>
      <w:tr>
        <w:tc>
          <w:tcPr>
            <w:tcW w:type="dxa" w:w="850"/>
            <w:tcBorders>
              <w:top w:sz="4" w:val="nil"/>
              <w:left w:sz="4" w:val="nil"/>
              <w:bottom w:sz="4" w:val="nil"/>
              <w:right w:sz="4" w:val="nil"/>
            </w:tcBorders>
            <w:tcMar>
              <w:top w:type="dxa" w:w="102"/>
              <w:left w:type="dxa" w:w="62"/>
              <w:bottom w:type="dxa" w:w="102"/>
              <w:right w:type="dxa" w:w="62"/>
            </w:tcMar>
          </w:tcPr>
          <w:p w14:paraId="99030000">
            <w:pPr>
              <w:pStyle w:val="Style_2"/>
            </w:pPr>
          </w:p>
        </w:tc>
        <w:tc>
          <w:tcPr>
            <w:tcW w:type="dxa" w:w="7843"/>
            <w:gridSpan w:val="7"/>
            <w:tcBorders>
              <w:top w:sz="4" w:val="single"/>
              <w:left w:sz="4" w:val="nil"/>
              <w:bottom w:sz="4" w:val="nil"/>
              <w:right w:sz="4" w:val="nil"/>
            </w:tcBorders>
            <w:tcMar>
              <w:top w:type="dxa" w:w="102"/>
              <w:left w:type="dxa" w:w="62"/>
              <w:bottom w:type="dxa" w:w="102"/>
              <w:right w:type="dxa" w:w="62"/>
            </w:tcMar>
          </w:tcPr>
          <w:p w14:paraId="9A030000">
            <w:pPr>
              <w:pStyle w:val="Style_2"/>
              <w:widowControl w:val="1"/>
              <w:ind/>
              <w:jc w:val="center"/>
            </w:pPr>
            <w:r>
              <w:rPr>
                <w:sz w:val="24"/>
              </w:rPr>
              <w:t>(фамилия, имя, отчество заявителя)</w:t>
            </w:r>
          </w:p>
        </w:tc>
        <w:tc>
          <w:tcPr>
            <w:tcW w:type="dxa" w:w="340"/>
            <w:tcBorders>
              <w:top w:sz="4" w:val="nil"/>
              <w:left w:sz="4" w:val="nil"/>
              <w:bottom w:sz="4" w:val="nil"/>
              <w:right w:sz="4" w:val="nil"/>
            </w:tcBorders>
            <w:tcMar>
              <w:top w:type="dxa" w:w="102"/>
              <w:left w:type="dxa" w:w="62"/>
              <w:bottom w:type="dxa" w:w="102"/>
              <w:right w:type="dxa" w:w="62"/>
            </w:tcMar>
          </w:tcPr>
          <w:p w14:paraId="9B030000">
            <w:pPr>
              <w:pStyle w:val="Style_2"/>
            </w:pPr>
          </w:p>
        </w:tc>
      </w:tr>
      <w:tr>
        <w:tc>
          <w:tcPr>
            <w:tcW w:type="dxa" w:w="3291"/>
            <w:gridSpan w:val="4"/>
            <w:tcBorders>
              <w:top w:sz="4" w:val="nil"/>
              <w:left w:sz="4" w:val="nil"/>
              <w:bottom w:sz="4" w:val="nil"/>
              <w:right w:sz="4" w:val="nil"/>
            </w:tcBorders>
            <w:tcMar>
              <w:top w:type="dxa" w:w="102"/>
              <w:left w:type="dxa" w:w="62"/>
              <w:bottom w:type="dxa" w:w="102"/>
              <w:right w:type="dxa" w:w="62"/>
            </w:tcMar>
          </w:tcPr>
          <w:p w14:paraId="9C030000">
            <w:pPr>
              <w:pStyle w:val="Style_2"/>
            </w:pPr>
            <w:r>
              <w:rPr>
                <w:sz w:val="24"/>
              </w:rPr>
              <w:t>проживающий(ая) по адресу:</w:t>
            </w:r>
          </w:p>
        </w:tc>
        <w:tc>
          <w:tcPr>
            <w:tcW w:type="dxa" w:w="5402"/>
            <w:gridSpan w:val="4"/>
            <w:tcBorders>
              <w:top w:sz="4" w:val="nil"/>
              <w:left w:sz="4" w:val="nil"/>
              <w:bottom w:sz="4" w:val="single"/>
              <w:right w:sz="4" w:val="nil"/>
            </w:tcBorders>
            <w:tcMar>
              <w:top w:type="dxa" w:w="102"/>
              <w:left w:type="dxa" w:w="62"/>
              <w:bottom w:type="dxa" w:w="102"/>
              <w:right w:type="dxa" w:w="62"/>
            </w:tcMar>
          </w:tcPr>
          <w:p w14:paraId="9D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9E030000">
            <w:pPr>
              <w:pStyle w:val="Style_2"/>
            </w:pPr>
            <w:r>
              <w:rPr>
                <w:sz w:val="24"/>
              </w:rPr>
              <w:t>,</w:t>
            </w:r>
          </w:p>
        </w:tc>
      </w:tr>
      <w:tr>
        <w:tc>
          <w:tcPr>
            <w:tcW w:type="dxa" w:w="9033"/>
            <w:gridSpan w:val="9"/>
            <w:tcBorders>
              <w:top w:sz="4" w:val="nil"/>
              <w:left w:sz="4" w:val="nil"/>
              <w:bottom w:sz="4" w:val="nil"/>
              <w:right w:sz="4" w:val="nil"/>
            </w:tcBorders>
            <w:tcMar>
              <w:top w:type="dxa" w:w="102"/>
              <w:left w:type="dxa" w:w="62"/>
              <w:bottom w:type="dxa" w:w="102"/>
              <w:right w:type="dxa" w:w="62"/>
            </w:tcMar>
          </w:tcPr>
          <w:p w14:paraId="9F030000">
            <w:pPr>
              <w:pStyle w:val="Style_2"/>
            </w:pPr>
            <w:r>
              <w:rPr>
                <w:sz w:val="24"/>
              </w:rPr>
              <w:t>реквизиты документа, удостоверяющего личность:</w:t>
            </w:r>
          </w:p>
        </w:tc>
      </w:tr>
      <w:tr>
        <w:tc>
          <w:tcPr>
            <w:tcW w:type="dxa" w:w="8693"/>
            <w:gridSpan w:val="8"/>
            <w:tcBorders>
              <w:top w:sz="4" w:val="nil"/>
              <w:left w:sz="4" w:val="nil"/>
              <w:bottom w:sz="4" w:val="single"/>
              <w:right w:sz="4" w:val="nil"/>
            </w:tcBorders>
            <w:tcMar>
              <w:top w:type="dxa" w:w="102"/>
              <w:left w:type="dxa" w:w="62"/>
              <w:bottom w:type="dxa" w:w="102"/>
              <w:right w:type="dxa" w:w="62"/>
            </w:tcMar>
          </w:tcPr>
          <w:p w14:paraId="A0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A1030000">
            <w:pPr>
              <w:pStyle w:val="Style_2"/>
            </w:pPr>
            <w:r>
              <w:rPr>
                <w:sz w:val="24"/>
              </w:rPr>
              <w:t>,</w:t>
            </w:r>
          </w:p>
        </w:tc>
      </w:tr>
      <w:tr>
        <w:tc>
          <w:tcPr>
            <w:tcW w:type="dxa" w:w="1927"/>
            <w:gridSpan w:val="2"/>
            <w:tcBorders>
              <w:top w:sz="4" w:val="single"/>
              <w:left w:sz="4" w:val="nil"/>
              <w:bottom w:sz="4" w:val="nil"/>
              <w:right w:sz="4" w:val="nil"/>
            </w:tcBorders>
            <w:tcMar>
              <w:top w:type="dxa" w:w="102"/>
              <w:left w:type="dxa" w:w="62"/>
              <w:bottom w:type="dxa" w:w="102"/>
              <w:right w:type="dxa" w:w="62"/>
            </w:tcMar>
          </w:tcPr>
          <w:p w14:paraId="A2030000">
            <w:pPr>
              <w:pStyle w:val="Style_2"/>
              <w:widowControl w:val="1"/>
              <w:ind/>
              <w:jc w:val="both"/>
            </w:pPr>
            <w:r>
              <w:rPr>
                <w:sz w:val="24"/>
              </w:rPr>
              <w:t>обучающийся в</w:t>
            </w:r>
          </w:p>
        </w:tc>
        <w:tc>
          <w:tcPr>
            <w:tcW w:type="dxa" w:w="6766"/>
            <w:gridSpan w:val="6"/>
            <w:tcBorders>
              <w:top w:sz="4" w:val="single"/>
              <w:left w:sz="4" w:val="nil"/>
              <w:bottom w:sz="4" w:val="single"/>
              <w:right w:sz="4" w:val="nil"/>
            </w:tcBorders>
            <w:tcMar>
              <w:top w:type="dxa" w:w="102"/>
              <w:left w:type="dxa" w:w="62"/>
              <w:bottom w:type="dxa" w:w="102"/>
              <w:right w:type="dxa" w:w="62"/>
            </w:tcMar>
          </w:tcPr>
          <w:p w14:paraId="A3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A4030000">
            <w:pPr>
              <w:pStyle w:val="Style_2"/>
              <w:widowControl w:val="1"/>
              <w:ind/>
              <w:jc w:val="both"/>
            </w:pPr>
            <w:r>
              <w:rPr>
                <w:sz w:val="24"/>
              </w:rPr>
              <w:t>,</w:t>
            </w:r>
          </w:p>
        </w:tc>
      </w:tr>
      <w:tr>
        <w:tc>
          <w:tcPr>
            <w:tcW w:type="dxa" w:w="1927"/>
            <w:gridSpan w:val="2"/>
            <w:tcBorders>
              <w:top w:sz="4" w:val="nil"/>
              <w:left w:sz="4" w:val="nil"/>
              <w:bottom w:sz="4" w:val="nil"/>
              <w:right w:sz="4" w:val="nil"/>
            </w:tcBorders>
            <w:tcMar>
              <w:top w:type="dxa" w:w="102"/>
              <w:left w:type="dxa" w:w="62"/>
              <w:bottom w:type="dxa" w:w="102"/>
              <w:right w:type="dxa" w:w="62"/>
            </w:tcMar>
          </w:tcPr>
          <w:p w14:paraId="A5030000">
            <w:pPr>
              <w:pStyle w:val="Style_2"/>
            </w:pPr>
          </w:p>
        </w:tc>
        <w:tc>
          <w:tcPr>
            <w:tcW w:type="dxa" w:w="6766"/>
            <w:gridSpan w:val="6"/>
            <w:tcBorders>
              <w:top w:sz="4" w:val="single"/>
              <w:left w:sz="4" w:val="nil"/>
              <w:bottom w:sz="4" w:val="nil"/>
              <w:right w:sz="4" w:val="nil"/>
            </w:tcBorders>
            <w:tcMar>
              <w:top w:type="dxa" w:w="102"/>
              <w:left w:type="dxa" w:w="62"/>
              <w:bottom w:type="dxa" w:w="102"/>
              <w:right w:type="dxa" w:w="62"/>
            </w:tcMar>
          </w:tcPr>
          <w:p w14:paraId="A6030000">
            <w:pPr>
              <w:pStyle w:val="Style_2"/>
            </w:pPr>
            <w:r>
              <w:rPr>
                <w:sz w:val="24"/>
              </w:rPr>
              <w:t>(наименование организации, осуществляющей образовательную деятельность)</w:t>
            </w:r>
          </w:p>
        </w:tc>
        <w:tc>
          <w:tcPr>
            <w:tcW w:type="dxa" w:w="340"/>
            <w:tcBorders>
              <w:top w:sz="4" w:val="nil"/>
              <w:left w:sz="4" w:val="nil"/>
              <w:bottom w:sz="4" w:val="nil"/>
              <w:right w:sz="4" w:val="nil"/>
            </w:tcBorders>
            <w:tcMar>
              <w:top w:type="dxa" w:w="102"/>
              <w:left w:type="dxa" w:w="62"/>
              <w:bottom w:type="dxa" w:w="102"/>
              <w:right w:type="dxa" w:w="62"/>
            </w:tcMar>
          </w:tcPr>
          <w:p w14:paraId="A7030000">
            <w:pPr>
              <w:pStyle w:val="Style_2"/>
            </w:pPr>
          </w:p>
        </w:tc>
      </w:tr>
      <w:tr>
        <w:tc>
          <w:tcPr>
            <w:tcW w:type="dxa" w:w="9033"/>
            <w:gridSpan w:val="9"/>
            <w:tcBorders>
              <w:top w:sz="4" w:val="nil"/>
              <w:left w:sz="4" w:val="nil"/>
              <w:bottom w:sz="4" w:val="nil"/>
              <w:right w:sz="4" w:val="nil"/>
            </w:tcBorders>
            <w:tcMar>
              <w:top w:type="dxa" w:w="102"/>
              <w:left w:type="dxa" w:w="62"/>
              <w:bottom w:type="dxa" w:w="102"/>
              <w:right w:type="dxa" w:w="62"/>
            </w:tcMar>
          </w:tcPr>
          <w:p w14:paraId="A8030000">
            <w:pPr>
              <w:pStyle w:val="Style_2"/>
              <w:widowControl w:val="1"/>
              <w:ind/>
              <w:jc w:val="both"/>
            </w:pPr>
            <w:r>
              <w:rPr>
                <w:sz w:val="24"/>
              </w:rPr>
              <w:t xml:space="preserve">прошу предоставить мне ежегодное пособие на приобретение учебной литературы и письменных принадлежностей </w:t>
            </w:r>
            <w:r>
              <w:rPr>
                <w:color w:val="0000FF"/>
                <w:sz w:val="24"/>
              </w:rPr>
              <w:fldChar w:fldCharType="begin"/>
            </w:r>
            <w:r>
              <w:rPr>
                <w:color w:val="0000FF"/>
                <w:sz w:val="24"/>
              </w:rPr>
              <w:instrText>HYPERLINK \l "P925" \o "&lt;1&gt; Заполняется в случае, если заявителями являются ребенок-сирота, ребенок, оставшийся без попечения родителей, достигший возраста 14 лет, лицо из числа детей-сирот и детей, оставшихся без попечения родителей, лицо, потерявшее в период обучения обоих родителей или единственного родителя."</w:instrText>
            </w:r>
            <w:r>
              <w:rPr>
                <w:color w:val="0000FF"/>
                <w:sz w:val="24"/>
              </w:rPr>
              <w:fldChar w:fldCharType="separate"/>
            </w:r>
            <w:r>
              <w:rPr>
                <w:color w:val="0000FF"/>
                <w:sz w:val="24"/>
              </w:rPr>
              <w:t>&lt;1&gt;</w:t>
            </w:r>
            <w:r>
              <w:rPr>
                <w:color w:val="0000FF"/>
                <w:sz w:val="24"/>
              </w:rPr>
              <w:fldChar w:fldCharType="end"/>
            </w:r>
            <w:r>
              <w:rPr>
                <w:sz w:val="24"/>
              </w:rPr>
              <w:t>;</w:t>
            </w:r>
          </w:p>
        </w:tc>
      </w:tr>
      <w:tr>
        <w:tc>
          <w:tcPr>
            <w:tcW w:type="dxa" w:w="2494"/>
            <w:gridSpan w:val="3"/>
            <w:tcBorders>
              <w:top w:sz="4" w:val="nil"/>
              <w:left w:sz="4" w:val="nil"/>
              <w:bottom w:sz="4" w:val="nil"/>
              <w:right w:sz="4" w:val="nil"/>
            </w:tcBorders>
            <w:tcMar>
              <w:top w:type="dxa" w:w="102"/>
              <w:left w:type="dxa" w:w="62"/>
              <w:bottom w:type="dxa" w:w="102"/>
              <w:right w:type="dxa" w:w="62"/>
            </w:tcMar>
          </w:tcPr>
          <w:p w14:paraId="A9030000">
            <w:pPr>
              <w:pStyle w:val="Style_2"/>
              <w:widowControl w:val="1"/>
              <w:ind/>
              <w:jc w:val="both"/>
            </w:pPr>
            <w:r>
              <w:rPr>
                <w:sz w:val="24"/>
              </w:rPr>
              <w:t>прошу предоставить</w:t>
            </w:r>
          </w:p>
        </w:tc>
        <w:tc>
          <w:tcPr>
            <w:tcW w:type="dxa" w:w="6199"/>
            <w:gridSpan w:val="5"/>
            <w:tcBorders>
              <w:top w:sz="4" w:val="nil"/>
              <w:left w:sz="4" w:val="nil"/>
              <w:bottom w:sz="4" w:val="single"/>
              <w:right w:sz="4" w:val="nil"/>
            </w:tcBorders>
            <w:tcMar>
              <w:top w:type="dxa" w:w="102"/>
              <w:left w:type="dxa" w:w="62"/>
              <w:bottom w:type="dxa" w:w="102"/>
              <w:right w:type="dxa" w:w="62"/>
            </w:tcMar>
          </w:tcPr>
          <w:p w14:paraId="AA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AB030000">
            <w:pPr>
              <w:pStyle w:val="Style_2"/>
            </w:pPr>
            <w:r>
              <w:rPr>
                <w:sz w:val="24"/>
              </w:rPr>
              <w:t>,</w:t>
            </w:r>
          </w:p>
        </w:tc>
      </w:tr>
      <w:tr>
        <w:tc>
          <w:tcPr>
            <w:tcW w:type="dxa" w:w="2494"/>
            <w:gridSpan w:val="3"/>
            <w:tcBorders>
              <w:top w:sz="4" w:val="nil"/>
              <w:left w:sz="4" w:val="nil"/>
              <w:bottom w:sz="4" w:val="nil"/>
              <w:right w:sz="4" w:val="nil"/>
            </w:tcBorders>
            <w:tcMar>
              <w:top w:type="dxa" w:w="102"/>
              <w:left w:type="dxa" w:w="62"/>
              <w:bottom w:type="dxa" w:w="102"/>
              <w:right w:type="dxa" w:w="62"/>
            </w:tcMar>
          </w:tcPr>
          <w:p w14:paraId="AC030000">
            <w:pPr>
              <w:pStyle w:val="Style_2"/>
            </w:pPr>
          </w:p>
        </w:tc>
        <w:tc>
          <w:tcPr>
            <w:tcW w:type="dxa" w:w="6199"/>
            <w:gridSpan w:val="5"/>
            <w:tcBorders>
              <w:top w:sz="4" w:val="single"/>
              <w:left w:sz="4" w:val="nil"/>
              <w:bottom w:sz="4" w:val="nil"/>
              <w:right w:sz="4" w:val="nil"/>
            </w:tcBorders>
            <w:tcMar>
              <w:top w:type="dxa" w:w="102"/>
              <w:left w:type="dxa" w:w="62"/>
              <w:bottom w:type="dxa" w:w="102"/>
              <w:right w:type="dxa" w:w="62"/>
            </w:tcMar>
          </w:tcPr>
          <w:p w14:paraId="AD030000">
            <w:pPr>
              <w:pStyle w:val="Style_2"/>
              <w:widowControl w:val="1"/>
              <w:ind/>
              <w:jc w:val="center"/>
            </w:pPr>
            <w:r>
              <w:rPr>
                <w:sz w:val="24"/>
              </w:rPr>
              <w:t>(фамилия, имя, отчество обучающегося)</w:t>
            </w:r>
          </w:p>
        </w:tc>
        <w:tc>
          <w:tcPr>
            <w:tcW w:type="dxa" w:w="340"/>
            <w:tcBorders>
              <w:top w:sz="4" w:val="nil"/>
              <w:left w:sz="4" w:val="nil"/>
              <w:bottom w:sz="4" w:val="nil"/>
              <w:right w:sz="4" w:val="nil"/>
            </w:tcBorders>
            <w:tcMar>
              <w:top w:type="dxa" w:w="102"/>
              <w:left w:type="dxa" w:w="62"/>
              <w:bottom w:type="dxa" w:w="102"/>
              <w:right w:type="dxa" w:w="62"/>
            </w:tcMar>
          </w:tcPr>
          <w:p w14:paraId="AE030000">
            <w:pPr>
              <w:pStyle w:val="Style_2"/>
            </w:pPr>
          </w:p>
        </w:tc>
      </w:tr>
      <w:tr>
        <w:tc>
          <w:tcPr>
            <w:tcW w:type="dxa" w:w="1927"/>
            <w:gridSpan w:val="2"/>
            <w:tcBorders>
              <w:top w:sz="4" w:val="nil"/>
              <w:left w:sz="4" w:val="nil"/>
              <w:bottom w:sz="4" w:val="nil"/>
              <w:right w:sz="4" w:val="nil"/>
            </w:tcBorders>
            <w:tcMar>
              <w:top w:type="dxa" w:w="102"/>
              <w:left w:type="dxa" w:w="62"/>
              <w:bottom w:type="dxa" w:w="102"/>
              <w:right w:type="dxa" w:w="62"/>
            </w:tcMar>
          </w:tcPr>
          <w:p w14:paraId="AF030000">
            <w:pPr>
              <w:pStyle w:val="Style_2"/>
              <w:widowControl w:val="1"/>
              <w:ind/>
              <w:jc w:val="both"/>
            </w:pPr>
            <w:r>
              <w:rPr>
                <w:sz w:val="24"/>
              </w:rPr>
              <w:t>обучающемуся в</w:t>
            </w:r>
          </w:p>
        </w:tc>
        <w:tc>
          <w:tcPr>
            <w:tcW w:type="dxa" w:w="6766"/>
            <w:gridSpan w:val="6"/>
            <w:tcBorders>
              <w:top w:sz="4" w:val="nil"/>
              <w:left w:sz="4" w:val="nil"/>
              <w:bottom w:sz="4" w:val="single"/>
              <w:right w:sz="4" w:val="nil"/>
            </w:tcBorders>
            <w:tcMar>
              <w:top w:type="dxa" w:w="102"/>
              <w:left w:type="dxa" w:w="62"/>
              <w:bottom w:type="dxa" w:w="102"/>
              <w:right w:type="dxa" w:w="62"/>
            </w:tcMar>
          </w:tcPr>
          <w:p w14:paraId="B0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B1030000">
            <w:pPr>
              <w:pStyle w:val="Style_2"/>
              <w:widowControl w:val="1"/>
              <w:ind/>
              <w:jc w:val="both"/>
            </w:pPr>
            <w:r>
              <w:rPr>
                <w:sz w:val="24"/>
              </w:rPr>
              <w:t>,</w:t>
            </w:r>
          </w:p>
        </w:tc>
      </w:tr>
      <w:tr>
        <w:tc>
          <w:tcPr>
            <w:tcW w:type="dxa" w:w="1927"/>
            <w:gridSpan w:val="2"/>
            <w:tcBorders>
              <w:top w:sz="4" w:val="nil"/>
              <w:left w:sz="4" w:val="nil"/>
              <w:bottom w:sz="4" w:val="nil"/>
              <w:right w:sz="4" w:val="nil"/>
            </w:tcBorders>
            <w:tcMar>
              <w:top w:type="dxa" w:w="102"/>
              <w:left w:type="dxa" w:w="62"/>
              <w:bottom w:type="dxa" w:w="102"/>
              <w:right w:type="dxa" w:w="62"/>
            </w:tcMar>
          </w:tcPr>
          <w:p w14:paraId="B2030000">
            <w:pPr>
              <w:pStyle w:val="Style_2"/>
            </w:pPr>
          </w:p>
        </w:tc>
        <w:tc>
          <w:tcPr>
            <w:tcW w:type="dxa" w:w="6766"/>
            <w:gridSpan w:val="6"/>
            <w:tcBorders>
              <w:top w:sz="4" w:val="single"/>
              <w:left w:sz="4" w:val="nil"/>
              <w:bottom w:sz="4" w:val="nil"/>
              <w:right w:sz="4" w:val="nil"/>
            </w:tcBorders>
            <w:tcMar>
              <w:top w:type="dxa" w:w="102"/>
              <w:left w:type="dxa" w:w="62"/>
              <w:bottom w:type="dxa" w:w="102"/>
              <w:right w:type="dxa" w:w="62"/>
            </w:tcMar>
          </w:tcPr>
          <w:p w14:paraId="B3030000">
            <w:pPr>
              <w:pStyle w:val="Style_2"/>
            </w:pPr>
            <w:r>
              <w:rPr>
                <w:sz w:val="24"/>
              </w:rPr>
              <w:t>(наименование организации, осуществляющей образовательную деятельность)</w:t>
            </w:r>
          </w:p>
        </w:tc>
        <w:tc>
          <w:tcPr>
            <w:tcW w:type="dxa" w:w="340"/>
            <w:tcBorders>
              <w:top w:sz="4" w:val="nil"/>
              <w:left w:sz="4" w:val="nil"/>
              <w:bottom w:sz="4" w:val="nil"/>
              <w:right w:sz="4" w:val="nil"/>
            </w:tcBorders>
            <w:tcMar>
              <w:top w:type="dxa" w:w="102"/>
              <w:left w:type="dxa" w:w="62"/>
              <w:bottom w:type="dxa" w:w="102"/>
              <w:right w:type="dxa" w:w="62"/>
            </w:tcMar>
          </w:tcPr>
          <w:p w14:paraId="B4030000">
            <w:pPr>
              <w:pStyle w:val="Style_2"/>
            </w:pPr>
          </w:p>
        </w:tc>
      </w:tr>
      <w:tr>
        <w:tc>
          <w:tcPr>
            <w:tcW w:type="dxa" w:w="4895"/>
            <w:gridSpan w:val="7"/>
            <w:tcBorders>
              <w:top w:sz="4" w:val="nil"/>
              <w:left w:sz="4" w:val="nil"/>
              <w:bottom w:sz="4" w:val="nil"/>
              <w:right w:sz="4" w:val="nil"/>
            </w:tcBorders>
            <w:tcMar>
              <w:top w:type="dxa" w:w="102"/>
              <w:left w:type="dxa" w:w="62"/>
              <w:bottom w:type="dxa" w:w="102"/>
              <w:right w:type="dxa" w:w="62"/>
            </w:tcMar>
          </w:tcPr>
          <w:p w14:paraId="B5030000">
            <w:pPr>
              <w:pStyle w:val="Style_2"/>
              <w:widowControl w:val="1"/>
              <w:ind w:firstLine="283"/>
              <w:jc w:val="both"/>
            </w:pPr>
            <w:r>
              <w:rPr>
                <w:sz w:val="24"/>
              </w:rPr>
              <w:t>Денежные средства прошу перечислить в:</w:t>
            </w:r>
          </w:p>
        </w:tc>
        <w:tc>
          <w:tcPr>
            <w:tcW w:type="dxa" w:w="4138"/>
            <w:gridSpan w:val="2"/>
            <w:tcBorders>
              <w:top w:sz="4" w:val="nil"/>
              <w:left w:sz="4" w:val="nil"/>
              <w:bottom w:sz="4" w:val="single"/>
              <w:right w:sz="4" w:val="nil"/>
            </w:tcBorders>
            <w:tcMar>
              <w:top w:type="dxa" w:w="102"/>
              <w:left w:type="dxa" w:w="62"/>
              <w:bottom w:type="dxa" w:w="102"/>
              <w:right w:type="dxa" w:w="62"/>
            </w:tcMar>
          </w:tcPr>
          <w:p w14:paraId="B6030000">
            <w:pPr>
              <w:pStyle w:val="Style_2"/>
            </w:pPr>
          </w:p>
        </w:tc>
      </w:tr>
      <w:tr>
        <w:tc>
          <w:tcPr>
            <w:tcW w:type="dxa" w:w="9033"/>
            <w:gridSpan w:val="9"/>
            <w:tcBorders>
              <w:top w:sz="4" w:val="nil"/>
              <w:left w:sz="4" w:val="nil"/>
              <w:bottom w:sz="4" w:val="single"/>
              <w:right w:sz="4" w:val="nil"/>
            </w:tcBorders>
            <w:tcMar>
              <w:top w:type="dxa" w:w="102"/>
              <w:left w:type="dxa" w:w="62"/>
              <w:bottom w:type="dxa" w:w="102"/>
              <w:right w:type="dxa" w:w="62"/>
            </w:tcMar>
          </w:tcPr>
          <w:p w14:paraId="B7030000">
            <w:pPr>
              <w:pStyle w:val="Style_2"/>
            </w:pPr>
          </w:p>
        </w:tc>
      </w:tr>
      <w:tr>
        <w:tc>
          <w:tcPr>
            <w:tcW w:type="dxa" w:w="9033"/>
            <w:gridSpan w:val="9"/>
            <w:tcBorders>
              <w:top w:sz="4" w:val="single"/>
              <w:left w:sz="4" w:val="nil"/>
              <w:bottom w:sz="4" w:val="nil"/>
              <w:right w:sz="4" w:val="nil"/>
            </w:tcBorders>
            <w:tcMar>
              <w:top w:type="dxa" w:w="102"/>
              <w:left w:type="dxa" w:w="62"/>
              <w:bottom w:type="dxa" w:w="102"/>
              <w:right w:type="dxa" w:w="62"/>
            </w:tcMar>
          </w:tcPr>
          <w:p w14:paraId="B8030000">
            <w:pPr>
              <w:pStyle w:val="Style_2"/>
              <w:widowControl w:val="1"/>
              <w:ind/>
              <w:jc w:val="center"/>
            </w:pPr>
            <w:r>
              <w:rPr>
                <w:sz w:val="24"/>
              </w:rPr>
              <w:t>(реквизиты, по которым будет осуществляться выплата)</w:t>
            </w:r>
          </w:p>
        </w:tc>
      </w:tr>
      <w:tr>
        <w:tc>
          <w:tcPr>
            <w:tcW w:type="dxa" w:w="9033"/>
            <w:gridSpan w:val="9"/>
            <w:tcBorders>
              <w:top w:sz="4" w:val="nil"/>
              <w:left w:sz="4" w:val="nil"/>
              <w:bottom w:sz="4" w:val="nil"/>
              <w:right w:sz="4" w:val="nil"/>
            </w:tcBorders>
            <w:tcMar>
              <w:top w:type="dxa" w:w="102"/>
              <w:left w:type="dxa" w:w="62"/>
              <w:bottom w:type="dxa" w:w="102"/>
              <w:right w:type="dxa" w:w="62"/>
            </w:tcMar>
          </w:tcPr>
          <w:p w14:paraId="B903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предоставлению ежегодного пособия на приобретение учебной литературы и письменных принадлежностей, сообщаю следующие данные:</w:t>
            </w:r>
          </w:p>
        </w:tc>
      </w:tr>
    </w:tbl>
    <w:p w14:paraId="BA03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499"/>
        <w:gridCol w:w="3515"/>
      </w:tblGrid>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BB030000">
            <w:pPr>
              <w:pStyle w:val="Style_2"/>
            </w:pPr>
            <w:r>
              <w:rPr>
                <w:sz w:val="24"/>
              </w:rPr>
              <w:t xml:space="preserve">В случае если заявителем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"P927" \o "&lt;3&gt; Заполняется в случае, если заявителями являются ребенок-сирота, ребенок, оставшийся без попечения родителей, достигший возраста 14 лет, законный представитель детей-сирот и детей, оставшихся без попечения родителей; лицо из числа детей-сирот и детей, оставшихся без попечения родителей."</w:instrText>
            </w:r>
            <w:r>
              <w:rPr>
                <w:color w:val="0000FF"/>
                <w:sz w:val="24"/>
              </w:rPr>
              <w:fldChar w:fldCharType="separate"/>
            </w:r>
            <w:r>
              <w:rPr>
                <w:color w:val="0000FF"/>
                <w:sz w:val="24"/>
              </w:rPr>
              <w:t>&lt;3&gt;</w:t>
            </w:r>
            <w:r>
              <w:rPr>
                <w:color w:val="0000FF"/>
                <w:sz w:val="24"/>
              </w:rPr>
              <w:fldChar w:fldCharType="end"/>
            </w:r>
          </w:p>
        </w:tc>
      </w:tr>
      <w:tr>
        <w:tc>
          <w:tcPr>
            <w:tcW w:type="dxa" w:w="5499"/>
            <w:tcBorders>
              <w:top w:sz="4" w:val="single"/>
              <w:left w:sz="4" w:val="single"/>
              <w:bottom w:sz="4" w:val="single"/>
              <w:right w:sz="4" w:val="single"/>
            </w:tcBorders>
            <w:tcMar>
              <w:top w:type="dxa" w:w="102"/>
              <w:left w:type="dxa" w:w="62"/>
              <w:bottom w:type="dxa" w:w="102"/>
              <w:right w:type="dxa" w:w="62"/>
            </w:tcMar>
          </w:tcPr>
          <w:p w14:paraId="BC030000">
            <w:pPr>
              <w:pStyle w:val="Style_2"/>
            </w:pPr>
            <w:r>
              <w:rPr>
                <w:sz w:val="24"/>
              </w:rPr>
              <w:t>Орган опеки и попечительства, установивший опеку (попечительство)</w:t>
            </w:r>
          </w:p>
        </w:tc>
        <w:tc>
          <w:tcPr>
            <w:tcW w:type="dxa" w:w="3515"/>
            <w:tcBorders>
              <w:top w:sz="4" w:val="single"/>
              <w:left w:sz="4" w:val="single"/>
              <w:bottom w:sz="4" w:val="single"/>
              <w:right w:sz="4" w:val="single"/>
            </w:tcBorders>
            <w:tcMar>
              <w:top w:type="dxa" w:w="102"/>
              <w:left w:type="dxa" w:w="62"/>
              <w:bottom w:type="dxa" w:w="102"/>
              <w:right w:type="dxa" w:w="62"/>
            </w:tcMar>
          </w:tcPr>
          <w:p w14:paraId="BD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BE030000">
            <w:pPr>
              <w:pStyle w:val="Style_2"/>
            </w:pPr>
            <w:r>
              <w:rPr>
                <w:sz w:val="24"/>
              </w:rPr>
              <w:t>Дата установления опеки (попечительства)</w:t>
            </w:r>
          </w:p>
        </w:tc>
        <w:tc>
          <w:tcPr>
            <w:tcW w:type="dxa" w:w="3515"/>
            <w:tcBorders>
              <w:top w:sz="4" w:val="single"/>
              <w:left w:sz="4" w:val="single"/>
              <w:bottom w:sz="4" w:val="single"/>
              <w:right w:sz="4" w:val="single"/>
            </w:tcBorders>
            <w:tcMar>
              <w:top w:type="dxa" w:w="102"/>
              <w:left w:type="dxa" w:w="62"/>
              <w:bottom w:type="dxa" w:w="102"/>
              <w:right w:type="dxa" w:w="62"/>
            </w:tcMar>
          </w:tcPr>
          <w:p w14:paraId="BF03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C0030000">
            <w:pPr>
              <w:pStyle w:val="Style_2"/>
            </w:pPr>
            <w:r>
              <w:rPr>
                <w:sz w:val="24"/>
              </w:rPr>
              <w:t>В случае если заявителем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&lt;4&gt;</w:t>
            </w:r>
          </w:p>
        </w:tc>
      </w:tr>
      <w:tr>
        <w:tc>
          <w:tcPr>
            <w:tcW w:type="dxa" w:w="5499"/>
            <w:tcBorders>
              <w:top w:sz="4" w:val="single"/>
              <w:left w:sz="4" w:val="single"/>
              <w:bottom w:sz="4" w:val="single"/>
              <w:right w:sz="4" w:val="single"/>
            </w:tcBorders>
            <w:tcMar>
              <w:top w:type="dxa" w:w="102"/>
              <w:left w:type="dxa" w:w="62"/>
              <w:bottom w:type="dxa" w:w="102"/>
              <w:right w:type="dxa" w:w="62"/>
            </w:tcMar>
          </w:tcPr>
          <w:p w14:paraId="C1030000">
            <w:pPr>
              <w:pStyle w:val="Style_2"/>
            </w:pPr>
            <w:r>
              <w:rPr>
                <w:sz w:val="24"/>
              </w:rPr>
              <w:t>Дата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C2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C3030000">
            <w:pPr>
              <w:pStyle w:val="Style_2"/>
            </w:pPr>
            <w:r>
              <w:rPr>
                <w:sz w:val="24"/>
              </w:rPr>
              <w:t>Место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C4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C5030000">
            <w:pPr>
              <w:pStyle w:val="Style_2"/>
            </w:pPr>
            <w:r>
              <w:rPr>
                <w:sz w:val="24"/>
              </w:rPr>
              <w:t>Место регистрации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C603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C7030000">
            <w:pPr>
              <w:pStyle w:val="Style_2"/>
            </w:pPr>
            <w:r>
              <w:rPr>
                <w:sz w:val="24"/>
              </w:rPr>
              <w:t>В случае если заявителем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&lt;4&gt;</w:t>
            </w:r>
          </w:p>
        </w:tc>
      </w:tr>
      <w:tr>
        <w:tc>
          <w:tcPr>
            <w:tcW w:type="dxa" w:w="5499"/>
            <w:tcBorders>
              <w:top w:sz="4" w:val="single"/>
              <w:left w:sz="4" w:val="single"/>
              <w:bottom w:sz="4" w:val="single"/>
              <w:right w:sz="4" w:val="single"/>
            </w:tcBorders>
            <w:tcMar>
              <w:top w:type="dxa" w:w="102"/>
              <w:left w:type="dxa" w:w="62"/>
              <w:bottom w:type="dxa" w:w="102"/>
              <w:right w:type="dxa" w:w="62"/>
            </w:tcMar>
          </w:tcPr>
          <w:p w14:paraId="C8030000">
            <w:pPr>
              <w:pStyle w:val="Style_2"/>
            </w:pPr>
            <w:r>
              <w:rPr>
                <w:sz w:val="24"/>
              </w:rPr>
              <w:t>Ф.И.О. умершего</w:t>
            </w:r>
          </w:p>
        </w:tc>
        <w:tc>
          <w:tcPr>
            <w:tcW w:type="dxa" w:w="3515"/>
            <w:tcBorders>
              <w:top w:sz="4" w:val="single"/>
              <w:left w:sz="4" w:val="single"/>
              <w:bottom w:sz="4" w:val="single"/>
              <w:right w:sz="4" w:val="single"/>
            </w:tcBorders>
            <w:tcMar>
              <w:top w:type="dxa" w:w="102"/>
              <w:left w:type="dxa" w:w="62"/>
              <w:bottom w:type="dxa" w:w="102"/>
              <w:right w:type="dxa" w:w="62"/>
            </w:tcMar>
          </w:tcPr>
          <w:p w14:paraId="C9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CA030000">
            <w:pPr>
              <w:pStyle w:val="Style_2"/>
            </w:pPr>
            <w:r>
              <w:rPr>
                <w:sz w:val="24"/>
              </w:rPr>
              <w:t>Дата рождения умершего</w:t>
            </w:r>
          </w:p>
        </w:tc>
        <w:tc>
          <w:tcPr>
            <w:tcW w:type="dxa" w:w="3515"/>
            <w:tcBorders>
              <w:top w:sz="4" w:val="single"/>
              <w:left w:sz="4" w:val="single"/>
              <w:bottom w:sz="4" w:val="single"/>
              <w:right w:sz="4" w:val="single"/>
            </w:tcBorders>
            <w:tcMar>
              <w:top w:type="dxa" w:w="102"/>
              <w:left w:type="dxa" w:w="62"/>
              <w:bottom w:type="dxa" w:w="102"/>
              <w:right w:type="dxa" w:w="62"/>
            </w:tcMar>
          </w:tcPr>
          <w:p w14:paraId="CB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CC030000">
            <w:pPr>
              <w:pStyle w:val="Style_2"/>
            </w:pPr>
            <w:r>
              <w:rPr>
                <w:sz w:val="24"/>
              </w:rPr>
              <w:t>Дата смерти</w:t>
            </w:r>
          </w:p>
        </w:tc>
        <w:tc>
          <w:tcPr>
            <w:tcW w:type="dxa" w:w="3515"/>
            <w:tcBorders>
              <w:top w:sz="4" w:val="single"/>
              <w:left w:sz="4" w:val="single"/>
              <w:bottom w:sz="4" w:val="single"/>
              <w:right w:sz="4" w:val="single"/>
            </w:tcBorders>
            <w:tcMar>
              <w:top w:type="dxa" w:w="102"/>
              <w:left w:type="dxa" w:w="62"/>
              <w:bottom w:type="dxa" w:w="102"/>
              <w:right w:type="dxa" w:w="62"/>
            </w:tcMar>
          </w:tcPr>
          <w:p w14:paraId="CD03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CE030000">
            <w:pPr>
              <w:pStyle w:val="Style_2"/>
            </w:pPr>
            <w:r>
              <w:rPr>
                <w:sz w:val="24"/>
              </w:rPr>
              <w:t>Место регистрации смерти</w:t>
            </w:r>
          </w:p>
        </w:tc>
        <w:tc>
          <w:tcPr>
            <w:tcW w:type="dxa" w:w="3515"/>
            <w:tcBorders>
              <w:top w:sz="4" w:val="single"/>
              <w:left w:sz="4" w:val="single"/>
              <w:bottom w:sz="4" w:val="single"/>
              <w:right w:sz="4" w:val="single"/>
            </w:tcBorders>
            <w:tcMar>
              <w:top w:type="dxa" w:w="102"/>
              <w:left w:type="dxa" w:w="62"/>
              <w:bottom w:type="dxa" w:w="102"/>
              <w:right w:type="dxa" w:w="62"/>
            </w:tcMar>
          </w:tcPr>
          <w:p w14:paraId="CF030000">
            <w:pPr>
              <w:pStyle w:val="Style_2"/>
            </w:pPr>
          </w:p>
        </w:tc>
      </w:tr>
    </w:tbl>
    <w:p w14:paraId="D003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245"/>
        <w:gridCol w:w="1007"/>
        <w:gridCol w:w="550"/>
        <w:gridCol w:w="4195"/>
      </w:tblGrid>
      <w:tr>
        <w:tc>
          <w:tcPr>
            <w:tcW w:type="dxa" w:w="3245"/>
            <w:tcBorders>
              <w:top w:sz="4" w:val="nil"/>
              <w:left w:sz="4" w:val="nil"/>
              <w:bottom w:sz="4" w:val="nil"/>
              <w:right w:sz="4" w:val="nil"/>
            </w:tcBorders>
            <w:tcMar>
              <w:top w:type="dxa" w:w="102"/>
              <w:left w:type="dxa" w:w="62"/>
              <w:bottom w:type="dxa" w:w="102"/>
              <w:right w:type="dxa" w:w="62"/>
            </w:tcMar>
          </w:tcPr>
          <w:p w14:paraId="D1030000">
            <w:pPr>
              <w:pStyle w:val="Style_2"/>
            </w:pPr>
            <w:r>
              <w:rPr>
                <w:sz w:val="24"/>
              </w:rPr>
              <w:t>"__"________________ 20__ г.</w:t>
            </w:r>
          </w:p>
        </w:tc>
        <w:tc>
          <w:tcPr>
            <w:tcW w:type="dxa" w:w="1007"/>
            <w:tcBorders>
              <w:top w:sz="4" w:val="nil"/>
              <w:left w:sz="4" w:val="nil"/>
              <w:bottom w:sz="4" w:val="nil"/>
              <w:right w:sz="4" w:val="nil"/>
            </w:tcBorders>
            <w:tcMar>
              <w:top w:type="dxa" w:w="102"/>
              <w:left w:type="dxa" w:w="62"/>
              <w:bottom w:type="dxa" w:w="102"/>
              <w:right w:type="dxa" w:w="62"/>
            </w:tcMar>
          </w:tcPr>
          <w:p w14:paraId="D2030000">
            <w:pPr>
              <w:pStyle w:val="Style_2"/>
            </w:pPr>
          </w:p>
        </w:tc>
        <w:tc>
          <w:tcPr>
            <w:tcW w:type="dxa" w:w="550"/>
            <w:vMerge w:val="restart"/>
            <w:tcBorders>
              <w:top w:sz="4" w:val="nil"/>
              <w:left w:sz="4" w:val="nil"/>
              <w:bottom w:sz="4" w:val="nil"/>
              <w:right w:sz="4" w:val="nil"/>
            </w:tcBorders>
            <w:tcMar>
              <w:top w:type="dxa" w:w="102"/>
              <w:left w:type="dxa" w:w="62"/>
              <w:bottom w:type="dxa" w:w="102"/>
              <w:right w:type="dxa" w:w="62"/>
            </w:tcMar>
          </w:tcPr>
          <w:p w14:paraId="D3030000">
            <w:pPr>
              <w:pStyle w:val="Style_2"/>
            </w:pPr>
          </w:p>
        </w:tc>
        <w:tc>
          <w:tcPr>
            <w:tcW w:type="dxa" w:w="4195"/>
            <w:tcBorders>
              <w:top w:sz="4" w:val="nil"/>
              <w:left w:sz="4" w:val="nil"/>
              <w:bottom w:sz="4" w:val="single"/>
              <w:right w:sz="4" w:val="nil"/>
            </w:tcBorders>
            <w:tcMar>
              <w:top w:type="dxa" w:w="102"/>
              <w:left w:type="dxa" w:w="62"/>
              <w:bottom w:type="dxa" w:w="102"/>
              <w:right w:type="dxa" w:w="62"/>
            </w:tcMar>
          </w:tcPr>
          <w:p w14:paraId="D4030000">
            <w:pPr>
              <w:pStyle w:val="Style_2"/>
            </w:pPr>
          </w:p>
        </w:tc>
      </w:tr>
      <w:tr>
        <w:tc>
          <w:tcPr>
            <w:tcW w:type="dxa" w:w="3245"/>
            <w:tcBorders>
              <w:top w:sz="4" w:val="nil"/>
              <w:left w:sz="4" w:val="nil"/>
              <w:bottom w:sz="4" w:val="nil"/>
              <w:right w:sz="4" w:val="nil"/>
            </w:tcBorders>
            <w:tcMar>
              <w:top w:type="dxa" w:w="102"/>
              <w:left w:type="dxa" w:w="62"/>
              <w:bottom w:type="dxa" w:w="102"/>
              <w:right w:type="dxa" w:w="62"/>
            </w:tcMar>
          </w:tcPr>
          <w:p w14:paraId="D5030000">
            <w:pPr>
              <w:pStyle w:val="Style_2"/>
              <w:widowControl w:val="1"/>
              <w:ind/>
              <w:jc w:val="center"/>
            </w:pPr>
            <w:r>
              <w:rPr>
                <w:sz w:val="24"/>
              </w:rPr>
              <w:t>(дата подачи заявления)</w:t>
            </w:r>
          </w:p>
        </w:tc>
        <w:tc>
          <w:tcPr>
            <w:tcW w:type="dxa" w:w="1007"/>
            <w:tcBorders>
              <w:top w:sz="4" w:val="nil"/>
              <w:left w:sz="4" w:val="nil"/>
              <w:bottom w:sz="4" w:val="nil"/>
              <w:right w:sz="4" w:val="nil"/>
            </w:tcBorders>
            <w:tcMar>
              <w:top w:type="dxa" w:w="102"/>
              <w:left w:type="dxa" w:w="62"/>
              <w:bottom w:type="dxa" w:w="102"/>
              <w:right w:type="dxa" w:w="62"/>
            </w:tcMar>
          </w:tcPr>
          <w:p w14:paraId="D6030000">
            <w:pPr>
              <w:pStyle w:val="Style_2"/>
            </w:pP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D7030000">
            <w:pPr>
              <w:pStyle w:val="Style_2"/>
              <w:widowControl w:val="1"/>
              <w:ind/>
              <w:jc w:val="center"/>
            </w:pPr>
            <w:r>
              <w:rPr>
                <w:sz w:val="24"/>
              </w:rPr>
              <w:t>(подпись заявителя)</w:t>
            </w: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D8030000">
            <w:pPr>
              <w:pStyle w:val="Style_2"/>
            </w:pPr>
            <w:r>
              <w:rPr>
                <w:sz w:val="24"/>
              </w:rPr>
              <w:t>"__"________________ 20__ г. N ___</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nil"/>
              <w:left w:sz="4" w:val="nil"/>
              <w:bottom w:sz="4" w:val="single"/>
              <w:right w:sz="4" w:val="nil"/>
            </w:tcBorders>
            <w:tcMar>
              <w:top w:type="dxa" w:w="102"/>
              <w:left w:type="dxa" w:w="62"/>
              <w:bottom w:type="dxa" w:w="102"/>
              <w:right w:type="dxa" w:w="62"/>
            </w:tcMar>
          </w:tcPr>
          <w:p w14:paraId="D9030000">
            <w:pPr>
              <w:pStyle w:val="Style_2"/>
            </w:pP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DA030000">
            <w:pPr>
              <w:pStyle w:val="Style_2"/>
              <w:widowControl w:val="1"/>
              <w:ind/>
              <w:jc w:val="center"/>
            </w:pPr>
            <w:r>
              <w:rPr>
                <w:sz w:val="24"/>
              </w:rPr>
              <w:t>(дата и номер регистрации заявления)</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DB030000">
            <w:pPr>
              <w:pStyle w:val="Style_2"/>
              <w:widowControl w:val="1"/>
              <w:ind/>
              <w:jc w:val="center"/>
            </w:pPr>
            <w:r>
              <w:rPr>
                <w:sz w:val="24"/>
              </w:rPr>
              <w:t>(Ф.И.О., подпись специалиста)</w:t>
            </w:r>
          </w:p>
        </w:tc>
      </w:tr>
      <w:tr>
        <w:tc>
          <w:tcPr>
            <w:tcW w:type="dxa" w:w="8997"/>
            <w:gridSpan w:val="4"/>
            <w:tcBorders>
              <w:top w:sz="4" w:val="nil"/>
              <w:left w:sz="4" w:val="nil"/>
              <w:bottom w:sz="4" w:val="nil"/>
              <w:right w:sz="4" w:val="nil"/>
            </w:tcBorders>
            <w:tcMar>
              <w:top w:type="dxa" w:w="102"/>
              <w:left w:type="dxa" w:w="62"/>
              <w:bottom w:type="dxa" w:w="102"/>
              <w:right w:type="dxa" w:w="62"/>
            </w:tcMar>
          </w:tcPr>
          <w:p w14:paraId="DC030000">
            <w:pPr>
              <w:pStyle w:val="Style_2"/>
              <w:widowControl w:val="1"/>
              <w:ind w:firstLine="283"/>
              <w:jc w:val="both"/>
            </w:pPr>
            <w:r>
              <w:rPr>
                <w:sz w:val="24"/>
              </w:rPr>
              <w:t>--------------------------------</w:t>
            </w:r>
          </w:p>
          <w:p w14:paraId="DD030000">
            <w:pPr>
              <w:pStyle w:val="Style_2"/>
              <w:widowControl w:val="1"/>
              <w:ind w:firstLine="283"/>
              <w:jc w:val="both"/>
            </w:pPr>
            <w:bookmarkStart w:id="55" w:name="P925"/>
            <w:bookmarkEnd w:id="55"/>
            <w:r>
              <w:rPr>
                <w:sz w:val="24"/>
              </w:rPr>
              <w:t>&lt;1&gt; Заполняется в случае, если заявителями являются ребенок-сирота, ребенок, оставшийся без попечения родителей, достигший возраста 14 лет, лицо из числа детей-сирот и детей, оставшихся без попечения родителей, лицо, потерявшее в период обучения обоих родителей или единственного родителя.</w:t>
            </w:r>
          </w:p>
          <w:p w14:paraId="DE030000">
            <w:pPr>
              <w:pStyle w:val="Style_2"/>
              <w:widowControl w:val="1"/>
              <w:ind w:firstLine="283"/>
              <w:jc w:val="both"/>
            </w:pPr>
            <w:r>
              <w:rPr>
                <w:sz w:val="24"/>
              </w:rPr>
              <w:t>&lt;2&gt; Заполняется в случае, если заявителем является законный представитель детей-сирот и детей, оставшихся без попечения родителей.</w:t>
            </w:r>
          </w:p>
          <w:p w14:paraId="DF030000">
            <w:pPr>
              <w:pStyle w:val="Style_2"/>
              <w:widowControl w:val="1"/>
              <w:ind w:firstLine="283"/>
              <w:jc w:val="both"/>
            </w:pPr>
            <w:bookmarkStart w:id="56" w:name="P927"/>
            <w:bookmarkEnd w:id="56"/>
            <w:r>
              <w:rPr>
                <w:sz w:val="24"/>
              </w:rPr>
              <w:t>&lt;3&gt; Заполняется в случае, если заявителями являются ребенок-сирота, ребенок, оставшийся без попечения родителей, достигший возраста 14 лет, законный представитель детей-сирот и детей, оставшихся без попечения родителей; лицо из числа детей-сирот и детей, оставшихся без попечения родителей.</w:t>
            </w:r>
          </w:p>
          <w:p w14:paraId="E0030000">
            <w:pPr>
              <w:pStyle w:val="Style_2"/>
              <w:widowControl w:val="1"/>
              <w:ind w:firstLine="283"/>
              <w:jc w:val="both"/>
            </w:pPr>
            <w:r>
              <w:rPr>
                <w:sz w:val="24"/>
              </w:rPr>
              <w:t>&lt;4&gt; Заполняется в случае, если заявителем является лицо, потерявшее в период обучения обоих родителей или единственного родителя.</w:t>
            </w:r>
          </w:p>
        </w:tc>
      </w:tr>
    </w:tbl>
    <w:p w14:paraId="E1030000">
      <w:pPr>
        <w:pStyle w:val="Style_2"/>
        <w:widowControl w:val="1"/>
        <w:ind/>
        <w:jc w:val="both"/>
      </w:pPr>
    </w:p>
    <w:p w14:paraId="E2030000">
      <w:pPr>
        <w:pStyle w:val="Style_2"/>
        <w:widowControl w:val="1"/>
        <w:ind/>
        <w:jc w:val="both"/>
      </w:pPr>
    </w:p>
    <w:p w14:paraId="E3030000">
      <w:pPr>
        <w:pStyle w:val="Style_2"/>
        <w:widowControl w:val="1"/>
        <w:ind/>
        <w:jc w:val="both"/>
      </w:pPr>
    </w:p>
    <w:p w14:paraId="E4030000">
      <w:pPr>
        <w:pStyle w:val="Style_2"/>
        <w:widowControl w:val="1"/>
        <w:ind/>
        <w:jc w:val="both"/>
      </w:pPr>
    </w:p>
    <w:p w14:paraId="E5030000">
      <w:pPr>
        <w:pStyle w:val="Style_2"/>
        <w:widowControl w:val="1"/>
        <w:ind/>
        <w:jc w:val="both"/>
      </w:pPr>
    </w:p>
    <w:p w14:paraId="E6030000">
      <w:pPr>
        <w:pStyle w:val="Style_2"/>
        <w:widowControl w:val="1"/>
        <w:ind/>
        <w:jc w:val="right"/>
        <w:outlineLvl w:val="1"/>
      </w:pPr>
      <w:r>
        <w:rPr>
          <w:sz w:val="24"/>
        </w:rPr>
        <w:t>Приложение 1(3)</w:t>
      </w:r>
    </w:p>
    <w:p w14:paraId="E7030000">
      <w:pPr>
        <w:pStyle w:val="Style_2"/>
        <w:widowControl w:val="1"/>
        <w:ind/>
        <w:jc w:val="right"/>
      </w:pPr>
      <w:r>
        <w:rPr>
          <w:sz w:val="24"/>
        </w:rPr>
        <w:t>к Порядку</w:t>
      </w:r>
    </w:p>
    <w:p w14:paraId="E803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E9030000">
            <w:pPr>
              <w:pStyle w:val="Style_2"/>
              <w:widowControl w:val="1"/>
              <w:ind/>
              <w:jc w:val="center"/>
            </w:pPr>
            <w:r>
              <w:rPr>
                <w:color w:val="392C69"/>
                <w:sz w:val="24"/>
              </w:rPr>
              <w:t>Список изменяющих документов</w:t>
            </w:r>
          </w:p>
          <w:p w14:paraId="EA03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"https://login.consultant.ru/link/?req=doc&amp;base=RLAW095&amp;n=250372&amp;date=19.08.2025&amp;dst=100306&amp;field=134"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EB030000">
            <w:pPr>
              <w:pStyle w:val="Style_2"/>
              <w:widowControl w:val="1"/>
              <w:ind/>
              <w:jc w:val="center"/>
            </w:pPr>
            <w:r>
              <w:rPr>
                <w:color w:val="392C69"/>
                <w:sz w:val="24"/>
              </w:rPr>
              <w:t>от 30.04.2025 N 667)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EC030000">
      <w:pPr>
        <w:pStyle w:val="Style_2"/>
        <w:widowControl w:val="1"/>
        <w:ind/>
        <w:jc w:val="both"/>
      </w:pPr>
    </w:p>
    <w:p w14:paraId="ED030000">
      <w:pPr>
        <w:pStyle w:val="Style_2"/>
        <w:widowControl w:val="1"/>
        <w:ind/>
        <w:jc w:val="right"/>
      </w:pPr>
      <w:r>
        <w:rPr>
          <w:sz w:val="24"/>
        </w:rPr>
        <w:t>Форма</w:t>
      </w:r>
    </w:p>
    <w:p w14:paraId="EE03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907"/>
        <w:gridCol w:w="340"/>
        <w:gridCol w:w="602"/>
        <w:gridCol w:w="1663"/>
        <w:gridCol w:w="151"/>
        <w:gridCol w:w="469"/>
        <w:gridCol w:w="340"/>
        <w:gridCol w:w="454"/>
        <w:gridCol w:w="3742"/>
        <w:gridCol w:w="340"/>
      </w:tblGrid>
      <w:tr>
        <w:tc>
          <w:tcPr>
            <w:tcW w:type="dxa" w:w="4132"/>
            <w:gridSpan w:val="6"/>
            <w:vMerge w:val="restart"/>
            <w:tcBorders>
              <w:top w:sz="4" w:val="nil"/>
              <w:left w:sz="4" w:val="nil"/>
              <w:bottom w:sz="4" w:val="nil"/>
              <w:right w:sz="4" w:val="nil"/>
            </w:tcBorders>
            <w:tcMar>
              <w:top w:type="dxa" w:w="102"/>
              <w:left w:type="dxa" w:w="62"/>
              <w:bottom w:type="dxa" w:w="102"/>
              <w:right w:type="dxa" w:w="62"/>
            </w:tcMar>
          </w:tcPr>
          <w:p w14:paraId="EF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F0030000">
            <w:pPr>
              <w:pStyle w:val="Style_2"/>
            </w:pPr>
            <w:r>
              <w:rPr>
                <w:sz w:val="24"/>
              </w:rPr>
              <w:t>В</w:t>
            </w:r>
          </w:p>
        </w:tc>
        <w:tc>
          <w:tcPr>
            <w:tcW w:type="dxa" w:w="4536"/>
            <w:gridSpan w:val="3"/>
            <w:tcBorders>
              <w:top w:sz="4" w:val="nil"/>
              <w:left w:sz="4" w:val="nil"/>
              <w:bottom w:sz="4" w:val="single"/>
              <w:right w:sz="4" w:val="nil"/>
            </w:tcBorders>
            <w:tcMar>
              <w:top w:type="dxa" w:w="102"/>
              <w:left w:type="dxa" w:w="62"/>
              <w:bottom w:type="dxa" w:w="102"/>
              <w:right w:type="dxa" w:w="62"/>
            </w:tcMar>
          </w:tcPr>
          <w:p w14:paraId="F1030000">
            <w:pPr>
              <w:pStyle w:val="Style_2"/>
            </w:pPr>
          </w:p>
        </w:tc>
      </w:tr>
      <w:tr>
        <w:tc>
          <w:tcPr>
            <w:tcW w:type="dxa" w:w="4132"/>
            <w:gridSpan w:val="6"/>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F2030000">
            <w:pPr>
              <w:pStyle w:val="Style_2"/>
            </w:pPr>
          </w:p>
        </w:tc>
        <w:tc>
          <w:tcPr>
            <w:tcW w:type="dxa" w:w="4536"/>
            <w:gridSpan w:val="3"/>
            <w:tcBorders>
              <w:top w:sz="4" w:val="single"/>
              <w:left w:sz="4" w:val="nil"/>
              <w:bottom w:sz="4" w:val="nil"/>
              <w:right w:sz="4" w:val="nil"/>
            </w:tcBorders>
            <w:tcMar>
              <w:top w:type="dxa" w:w="102"/>
              <w:left w:type="dxa" w:w="62"/>
              <w:bottom w:type="dxa" w:w="102"/>
              <w:right w:type="dxa" w:w="62"/>
            </w:tcMar>
          </w:tcPr>
          <w:p w14:paraId="F3030000">
            <w:pPr>
              <w:pStyle w:val="Style_2"/>
            </w:pPr>
            <w:r>
              <w:rPr>
                <w:sz w:val="24"/>
              </w:rPr>
              <w:t>(наименование организации, осуществляющей образовательную деятельность, органа местного самоуправления, осуществляющего полномочия в сфере образования)</w:t>
            </w:r>
          </w:p>
        </w:tc>
      </w:tr>
      <w:tr>
        <w:tc>
          <w:tcPr>
            <w:tcW w:type="dxa" w:w="9008"/>
            <w:gridSpan w:val="10"/>
            <w:tcBorders>
              <w:top w:sz="4" w:val="nil"/>
              <w:left w:sz="4" w:val="nil"/>
              <w:bottom w:sz="4" w:val="nil"/>
              <w:right w:sz="4" w:val="nil"/>
            </w:tcBorders>
            <w:tcMar>
              <w:top w:type="dxa" w:w="102"/>
              <w:left w:type="dxa" w:w="62"/>
              <w:bottom w:type="dxa" w:w="102"/>
              <w:right w:type="dxa" w:w="62"/>
            </w:tcMar>
          </w:tcPr>
          <w:p w14:paraId="F4030000">
            <w:pPr>
              <w:pStyle w:val="Style_2"/>
            </w:pPr>
          </w:p>
        </w:tc>
      </w:tr>
      <w:tr>
        <w:tc>
          <w:tcPr>
            <w:tcW w:type="dxa" w:w="9008"/>
            <w:gridSpan w:val="10"/>
            <w:tcBorders>
              <w:top w:sz="4" w:val="nil"/>
              <w:left w:sz="4" w:val="nil"/>
              <w:bottom w:sz="4" w:val="nil"/>
              <w:right w:sz="4" w:val="nil"/>
            </w:tcBorders>
            <w:tcMar>
              <w:top w:type="dxa" w:w="102"/>
              <w:left w:type="dxa" w:w="62"/>
              <w:bottom w:type="dxa" w:w="102"/>
              <w:right w:type="dxa" w:w="62"/>
            </w:tcMar>
          </w:tcPr>
          <w:p w14:paraId="F5030000">
            <w:pPr>
              <w:pStyle w:val="Style_2"/>
              <w:widowControl w:val="1"/>
              <w:ind/>
              <w:jc w:val="center"/>
            </w:pPr>
            <w:bookmarkStart w:id="57" w:name="P948"/>
            <w:bookmarkEnd w:id="57"/>
            <w:r>
              <w:rPr>
                <w:sz w:val="24"/>
              </w:rPr>
              <w:t>ЗАЯВЛЕНИЕ</w:t>
            </w:r>
          </w:p>
          <w:p w14:paraId="F6030000">
            <w:pPr>
              <w:pStyle w:val="Style_2"/>
              <w:widowControl w:val="1"/>
              <w:ind/>
              <w:jc w:val="center"/>
            </w:pPr>
            <w:r>
              <w:rPr>
                <w:sz w:val="24"/>
              </w:rPr>
              <w:t>о выплате ежегодного пособия на приобретение</w:t>
            </w:r>
          </w:p>
          <w:p w14:paraId="F7030000">
            <w:pPr>
              <w:pStyle w:val="Style_2"/>
              <w:widowControl w:val="1"/>
              <w:ind/>
              <w:jc w:val="center"/>
            </w:pPr>
            <w:r>
              <w:rPr>
                <w:sz w:val="24"/>
              </w:rPr>
              <w:t>учебной литературы и письменных принадлежностей</w:t>
            </w:r>
          </w:p>
        </w:tc>
      </w:tr>
      <w:tr>
        <w:tc>
          <w:tcPr>
            <w:tcW w:type="dxa" w:w="9008"/>
            <w:gridSpan w:val="10"/>
            <w:tcBorders>
              <w:top w:sz="4" w:val="nil"/>
              <w:left w:sz="4" w:val="nil"/>
              <w:bottom w:sz="4" w:val="nil"/>
              <w:right w:sz="4" w:val="nil"/>
            </w:tcBorders>
            <w:tcMar>
              <w:top w:type="dxa" w:w="102"/>
              <w:left w:type="dxa" w:w="62"/>
              <w:bottom w:type="dxa" w:w="102"/>
              <w:right w:type="dxa" w:w="62"/>
            </w:tcMar>
          </w:tcPr>
          <w:p w14:paraId="F8030000">
            <w:pPr>
              <w:pStyle w:val="Style_2"/>
            </w:pPr>
          </w:p>
        </w:tc>
      </w:tr>
      <w:tr>
        <w:tc>
          <w:tcPr>
            <w:tcW w:type="dxa" w:w="907"/>
            <w:tcBorders>
              <w:top w:sz="4" w:val="nil"/>
              <w:left w:sz="4" w:val="nil"/>
              <w:bottom w:sz="4" w:val="nil"/>
              <w:right w:sz="4" w:val="nil"/>
            </w:tcBorders>
            <w:tcMar>
              <w:top w:type="dxa" w:w="102"/>
              <w:left w:type="dxa" w:w="62"/>
              <w:bottom w:type="dxa" w:w="102"/>
              <w:right w:type="dxa" w:w="62"/>
            </w:tcMar>
          </w:tcPr>
          <w:p w14:paraId="F9030000">
            <w:pPr>
              <w:pStyle w:val="Style_2"/>
              <w:widowControl w:val="1"/>
              <w:ind w:firstLine="283"/>
              <w:jc w:val="both"/>
            </w:pPr>
            <w:r>
              <w:rPr>
                <w:sz w:val="24"/>
              </w:rPr>
              <w:t>Я,</w:t>
            </w:r>
          </w:p>
        </w:tc>
        <w:tc>
          <w:tcPr>
            <w:tcW w:type="dxa" w:w="7761"/>
            <w:gridSpan w:val="8"/>
            <w:tcBorders>
              <w:top w:sz="4" w:val="nil"/>
              <w:left w:sz="4" w:val="nil"/>
              <w:bottom w:sz="4" w:val="single"/>
              <w:right w:sz="4" w:val="nil"/>
            </w:tcBorders>
            <w:tcMar>
              <w:top w:type="dxa" w:w="102"/>
              <w:left w:type="dxa" w:w="62"/>
              <w:bottom w:type="dxa" w:w="102"/>
              <w:right w:type="dxa" w:w="62"/>
            </w:tcMar>
          </w:tcPr>
          <w:p w14:paraId="FA03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FB030000">
            <w:pPr>
              <w:pStyle w:val="Style_2"/>
            </w:pPr>
            <w:r>
              <w:rPr>
                <w:sz w:val="24"/>
              </w:rPr>
              <w:t>,</w:t>
            </w:r>
          </w:p>
        </w:tc>
      </w:tr>
      <w:tr>
        <w:tc>
          <w:tcPr>
            <w:tcW w:type="dxa" w:w="907"/>
            <w:tcBorders>
              <w:top w:sz="4" w:val="nil"/>
              <w:left w:sz="4" w:val="nil"/>
              <w:bottom w:sz="4" w:val="nil"/>
              <w:right w:sz="4" w:val="nil"/>
            </w:tcBorders>
            <w:tcMar>
              <w:top w:type="dxa" w:w="102"/>
              <w:left w:type="dxa" w:w="62"/>
              <w:bottom w:type="dxa" w:w="102"/>
              <w:right w:type="dxa" w:w="62"/>
            </w:tcMar>
          </w:tcPr>
          <w:p w14:paraId="FC030000">
            <w:pPr>
              <w:pStyle w:val="Style_2"/>
            </w:pPr>
          </w:p>
        </w:tc>
        <w:tc>
          <w:tcPr>
            <w:tcW w:type="dxa" w:w="7761"/>
            <w:gridSpan w:val="8"/>
            <w:tcBorders>
              <w:top w:sz="4" w:val="single"/>
              <w:left w:sz="4" w:val="nil"/>
              <w:bottom w:sz="4" w:val="nil"/>
              <w:right w:sz="4" w:val="nil"/>
            </w:tcBorders>
            <w:tcMar>
              <w:top w:type="dxa" w:w="102"/>
              <w:left w:type="dxa" w:w="62"/>
              <w:bottom w:type="dxa" w:w="102"/>
              <w:right w:type="dxa" w:w="62"/>
            </w:tcMar>
          </w:tcPr>
          <w:p w14:paraId="FD030000">
            <w:pPr>
              <w:pStyle w:val="Style_2"/>
              <w:widowControl w:val="1"/>
              <w:ind/>
              <w:jc w:val="center"/>
            </w:pPr>
            <w:r>
              <w:rPr>
                <w:sz w:val="24"/>
              </w:rPr>
              <w:t>(фамилия, имя, отчество представителя заявителя)</w:t>
            </w:r>
          </w:p>
        </w:tc>
        <w:tc>
          <w:tcPr>
            <w:tcW w:type="dxa" w:w="340"/>
            <w:tcBorders>
              <w:top w:sz="4" w:val="nil"/>
              <w:left w:sz="4" w:val="nil"/>
              <w:bottom w:sz="4" w:val="nil"/>
              <w:right w:sz="4" w:val="nil"/>
            </w:tcBorders>
            <w:tcMar>
              <w:top w:type="dxa" w:w="102"/>
              <w:left w:type="dxa" w:w="62"/>
              <w:bottom w:type="dxa" w:w="102"/>
              <w:right w:type="dxa" w:w="62"/>
            </w:tcMar>
          </w:tcPr>
          <w:p w14:paraId="FE030000">
            <w:pPr>
              <w:pStyle w:val="Style_2"/>
            </w:pPr>
          </w:p>
        </w:tc>
      </w:tr>
      <w:tr>
        <w:tc>
          <w:tcPr>
            <w:tcW w:type="dxa" w:w="3512"/>
            <w:gridSpan w:val="4"/>
            <w:tcBorders>
              <w:top w:sz="4" w:val="nil"/>
              <w:left w:sz="4" w:val="nil"/>
              <w:bottom w:sz="4" w:val="nil"/>
              <w:right w:sz="4" w:val="nil"/>
            </w:tcBorders>
            <w:tcMar>
              <w:top w:type="dxa" w:w="102"/>
              <w:left w:type="dxa" w:w="62"/>
              <w:bottom w:type="dxa" w:w="102"/>
              <w:right w:type="dxa" w:w="62"/>
            </w:tcMar>
          </w:tcPr>
          <w:p w14:paraId="FF030000">
            <w:pPr>
              <w:pStyle w:val="Style_2"/>
              <w:widowControl w:val="1"/>
              <w:ind/>
              <w:jc w:val="both"/>
            </w:pPr>
            <w:r>
              <w:rPr>
                <w:sz w:val="24"/>
              </w:rPr>
              <w:t>действующий(ая) на основании</w:t>
            </w:r>
          </w:p>
        </w:tc>
        <w:tc>
          <w:tcPr>
            <w:tcW w:type="dxa" w:w="5496"/>
            <w:gridSpan w:val="6"/>
            <w:tcBorders>
              <w:top w:sz="4" w:val="nil"/>
              <w:left w:sz="4" w:val="nil"/>
              <w:bottom w:sz="4" w:val="single"/>
              <w:right w:sz="4" w:val="nil"/>
            </w:tcBorders>
            <w:tcMar>
              <w:top w:type="dxa" w:w="102"/>
              <w:left w:type="dxa" w:w="62"/>
              <w:bottom w:type="dxa" w:w="102"/>
              <w:right w:type="dxa" w:w="62"/>
            </w:tcMar>
          </w:tcPr>
          <w:p w14:paraId="00040000">
            <w:pPr>
              <w:pStyle w:val="Style_2"/>
            </w:pPr>
          </w:p>
        </w:tc>
      </w:tr>
      <w:tr>
        <w:tc>
          <w:tcPr>
            <w:tcW w:type="dxa" w:w="3512"/>
            <w:gridSpan w:val="4"/>
            <w:tcBorders>
              <w:top w:sz="4" w:val="nil"/>
              <w:left w:sz="4" w:val="nil"/>
              <w:bottom w:sz="4" w:val="nil"/>
              <w:right w:sz="4" w:val="nil"/>
            </w:tcBorders>
            <w:tcMar>
              <w:top w:type="dxa" w:w="102"/>
              <w:left w:type="dxa" w:w="62"/>
              <w:bottom w:type="dxa" w:w="102"/>
              <w:right w:type="dxa" w:w="62"/>
            </w:tcMar>
          </w:tcPr>
          <w:p w14:paraId="01040000">
            <w:pPr>
              <w:pStyle w:val="Style_2"/>
            </w:pPr>
          </w:p>
        </w:tc>
        <w:tc>
          <w:tcPr>
            <w:tcW w:type="dxa" w:w="5496"/>
            <w:gridSpan w:val="6"/>
            <w:tcBorders>
              <w:top w:sz="4" w:val="single"/>
              <w:left w:sz="4" w:val="nil"/>
              <w:bottom w:sz="4" w:val="nil"/>
              <w:right w:sz="4" w:val="nil"/>
            </w:tcBorders>
            <w:tcMar>
              <w:top w:type="dxa" w:w="102"/>
              <w:left w:type="dxa" w:w="62"/>
              <w:bottom w:type="dxa" w:w="102"/>
              <w:right w:type="dxa" w:w="62"/>
            </w:tcMar>
          </w:tcPr>
          <w:p w14:paraId="02040000">
            <w:pPr>
              <w:pStyle w:val="Style_2"/>
            </w:pPr>
            <w:r>
              <w:rPr>
                <w:sz w:val="24"/>
              </w:rPr>
              <w:t>(документ, удостоверяющий полномочия представителя)</w:t>
            </w:r>
          </w:p>
        </w:tc>
      </w:tr>
      <w:tr>
        <w:tc>
          <w:tcPr>
            <w:tcW w:type="dxa" w:w="1247"/>
            <w:gridSpan w:val="2"/>
            <w:tcBorders>
              <w:top w:sz="4" w:val="nil"/>
              <w:left w:sz="4" w:val="nil"/>
              <w:bottom w:sz="4" w:val="nil"/>
              <w:right w:sz="4" w:val="nil"/>
            </w:tcBorders>
            <w:tcMar>
              <w:top w:type="dxa" w:w="102"/>
              <w:left w:type="dxa" w:w="62"/>
              <w:bottom w:type="dxa" w:w="102"/>
              <w:right w:type="dxa" w:w="62"/>
            </w:tcMar>
          </w:tcPr>
          <w:p w14:paraId="03040000">
            <w:pPr>
              <w:pStyle w:val="Style_2"/>
              <w:widowControl w:val="1"/>
              <w:ind/>
              <w:jc w:val="both"/>
            </w:pPr>
            <w:r>
              <w:rPr>
                <w:sz w:val="24"/>
              </w:rPr>
              <w:t>от имени</w:t>
            </w:r>
          </w:p>
        </w:tc>
        <w:tc>
          <w:tcPr>
            <w:tcW w:type="dxa" w:w="7421"/>
            <w:gridSpan w:val="7"/>
            <w:tcBorders>
              <w:top w:sz="4" w:val="nil"/>
              <w:left w:sz="4" w:val="nil"/>
              <w:bottom w:sz="4" w:val="single"/>
              <w:right w:sz="4" w:val="nil"/>
            </w:tcBorders>
            <w:tcMar>
              <w:top w:type="dxa" w:w="102"/>
              <w:left w:type="dxa" w:w="62"/>
              <w:bottom w:type="dxa" w:w="102"/>
              <w:right w:type="dxa" w:w="62"/>
            </w:tcMar>
          </w:tcPr>
          <w:p w14:paraId="0404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05040000">
            <w:pPr>
              <w:pStyle w:val="Style_2"/>
            </w:pPr>
            <w:r>
              <w:rPr>
                <w:sz w:val="24"/>
              </w:rPr>
              <w:t>,</w:t>
            </w:r>
          </w:p>
        </w:tc>
      </w:tr>
      <w:tr>
        <w:tc>
          <w:tcPr>
            <w:tcW w:type="dxa" w:w="1247"/>
            <w:gridSpan w:val="2"/>
            <w:tcBorders>
              <w:top w:sz="4" w:val="nil"/>
              <w:left w:sz="4" w:val="nil"/>
              <w:bottom w:sz="4" w:val="nil"/>
              <w:right w:sz="4" w:val="nil"/>
            </w:tcBorders>
            <w:tcMar>
              <w:top w:type="dxa" w:w="102"/>
              <w:left w:type="dxa" w:w="62"/>
              <w:bottom w:type="dxa" w:w="102"/>
              <w:right w:type="dxa" w:w="62"/>
            </w:tcMar>
          </w:tcPr>
          <w:p w14:paraId="06040000">
            <w:pPr>
              <w:pStyle w:val="Style_2"/>
            </w:pPr>
          </w:p>
        </w:tc>
        <w:tc>
          <w:tcPr>
            <w:tcW w:type="dxa" w:w="7421"/>
            <w:gridSpan w:val="7"/>
            <w:tcBorders>
              <w:top w:sz="4" w:val="single"/>
              <w:left w:sz="4" w:val="nil"/>
              <w:bottom w:sz="4" w:val="nil"/>
              <w:right w:sz="4" w:val="nil"/>
            </w:tcBorders>
            <w:tcMar>
              <w:top w:type="dxa" w:w="102"/>
              <w:left w:type="dxa" w:w="62"/>
              <w:bottom w:type="dxa" w:w="102"/>
              <w:right w:type="dxa" w:w="62"/>
            </w:tcMar>
          </w:tcPr>
          <w:p w14:paraId="07040000">
            <w:pPr>
              <w:pStyle w:val="Style_2"/>
            </w:pPr>
            <w:r>
              <w:rPr>
                <w:sz w:val="24"/>
              </w:rPr>
              <w:t>(фамилия, имя, отчество, дата рождения доверителя, реквизиты документа, удостоверяющего личность)</w:t>
            </w:r>
          </w:p>
        </w:tc>
        <w:tc>
          <w:tcPr>
            <w:tcW w:type="dxa" w:w="340"/>
            <w:tcBorders>
              <w:top w:sz="4" w:val="nil"/>
              <w:left w:sz="4" w:val="nil"/>
              <w:bottom w:sz="4" w:val="nil"/>
              <w:right w:sz="4" w:val="nil"/>
            </w:tcBorders>
            <w:tcMar>
              <w:top w:type="dxa" w:w="102"/>
              <w:left w:type="dxa" w:w="62"/>
              <w:bottom w:type="dxa" w:w="102"/>
              <w:right w:type="dxa" w:w="62"/>
            </w:tcMar>
          </w:tcPr>
          <w:p w14:paraId="08040000">
            <w:pPr>
              <w:pStyle w:val="Style_2"/>
            </w:pPr>
          </w:p>
        </w:tc>
      </w:tr>
      <w:tr>
        <w:tc>
          <w:tcPr>
            <w:tcW w:type="dxa" w:w="9008"/>
            <w:gridSpan w:val="10"/>
            <w:tcBorders>
              <w:top w:sz="4" w:val="nil"/>
              <w:left w:sz="4" w:val="nil"/>
              <w:bottom w:sz="4" w:val="nil"/>
              <w:right w:sz="4" w:val="nil"/>
            </w:tcBorders>
            <w:tcMar>
              <w:top w:type="dxa" w:w="102"/>
              <w:left w:type="dxa" w:w="62"/>
              <w:bottom w:type="dxa" w:w="102"/>
              <w:right w:type="dxa" w:w="62"/>
            </w:tcMar>
          </w:tcPr>
          <w:p w14:paraId="09040000">
            <w:pPr>
              <w:pStyle w:val="Style_2"/>
              <w:widowControl w:val="1"/>
              <w:ind/>
              <w:jc w:val="both"/>
            </w:pPr>
            <w:r>
              <w:rPr>
                <w:sz w:val="24"/>
              </w:rPr>
              <w:t>прошу предоставить ежегодное пособие на приобретение учебной литературы и</w:t>
            </w:r>
          </w:p>
        </w:tc>
      </w:tr>
      <w:tr>
        <w:tc>
          <w:tcPr>
            <w:tcW w:type="dxa" w:w="3663"/>
            <w:gridSpan w:val="5"/>
            <w:tcBorders>
              <w:top w:sz="4" w:val="nil"/>
              <w:left w:sz="4" w:val="nil"/>
              <w:bottom w:sz="4" w:val="nil"/>
              <w:right w:sz="4" w:val="nil"/>
            </w:tcBorders>
            <w:tcMar>
              <w:top w:type="dxa" w:w="102"/>
              <w:left w:type="dxa" w:w="62"/>
              <w:bottom w:type="dxa" w:w="102"/>
              <w:right w:type="dxa" w:w="62"/>
            </w:tcMar>
          </w:tcPr>
          <w:p w14:paraId="0A040000">
            <w:pPr>
              <w:pStyle w:val="Style_2"/>
              <w:widowControl w:val="1"/>
              <w:ind/>
              <w:jc w:val="both"/>
            </w:pPr>
            <w:r>
              <w:rPr>
                <w:sz w:val="24"/>
              </w:rPr>
              <w:t>письменных принадлежностей</w:t>
            </w:r>
          </w:p>
        </w:tc>
        <w:tc>
          <w:tcPr>
            <w:tcW w:type="dxa" w:w="5005"/>
            <w:gridSpan w:val="4"/>
            <w:tcBorders>
              <w:top w:sz="4" w:val="nil"/>
              <w:left w:sz="4" w:val="nil"/>
              <w:bottom w:sz="4" w:val="single"/>
              <w:right w:sz="4" w:val="nil"/>
            </w:tcBorders>
            <w:tcMar>
              <w:top w:type="dxa" w:w="102"/>
              <w:left w:type="dxa" w:w="62"/>
              <w:bottom w:type="dxa" w:w="102"/>
              <w:right w:type="dxa" w:w="62"/>
            </w:tcMar>
          </w:tcPr>
          <w:p w14:paraId="0B04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0C040000">
            <w:pPr>
              <w:pStyle w:val="Style_2"/>
              <w:widowControl w:val="1"/>
              <w:ind/>
              <w:jc w:val="both"/>
            </w:pPr>
            <w:r>
              <w:rPr>
                <w:sz w:val="24"/>
              </w:rPr>
              <w:t>,</w:t>
            </w:r>
          </w:p>
        </w:tc>
      </w:tr>
      <w:tr>
        <w:tc>
          <w:tcPr>
            <w:tcW w:type="dxa" w:w="3663"/>
            <w:gridSpan w:val="5"/>
            <w:tcBorders>
              <w:top w:sz="4" w:val="nil"/>
              <w:left w:sz="4" w:val="nil"/>
              <w:bottom w:sz="4" w:val="nil"/>
              <w:right w:sz="4" w:val="nil"/>
            </w:tcBorders>
            <w:tcMar>
              <w:top w:type="dxa" w:w="102"/>
              <w:left w:type="dxa" w:w="62"/>
              <w:bottom w:type="dxa" w:w="102"/>
              <w:right w:type="dxa" w:w="62"/>
            </w:tcMar>
          </w:tcPr>
          <w:p w14:paraId="0D040000">
            <w:pPr>
              <w:pStyle w:val="Style_2"/>
            </w:pPr>
          </w:p>
        </w:tc>
        <w:tc>
          <w:tcPr>
            <w:tcW w:type="dxa" w:w="5005"/>
            <w:gridSpan w:val="4"/>
            <w:tcBorders>
              <w:top w:sz="4" w:val="single"/>
              <w:left w:sz="4" w:val="nil"/>
              <w:bottom w:sz="4" w:val="nil"/>
              <w:right w:sz="4" w:val="nil"/>
            </w:tcBorders>
            <w:tcMar>
              <w:top w:type="dxa" w:w="102"/>
              <w:left w:type="dxa" w:w="62"/>
              <w:bottom w:type="dxa" w:w="102"/>
              <w:right w:type="dxa" w:w="62"/>
            </w:tcMar>
          </w:tcPr>
          <w:p w14:paraId="0E040000">
            <w:pPr>
              <w:pStyle w:val="Style_2"/>
            </w:pPr>
            <w:r>
              <w:rPr>
                <w:sz w:val="24"/>
              </w:rPr>
              <w:t>(фамилия, имя, отчество, дата рождения обучающегося)</w:t>
            </w:r>
          </w:p>
        </w:tc>
        <w:tc>
          <w:tcPr>
            <w:tcW w:type="dxa" w:w="340"/>
            <w:tcBorders>
              <w:top w:sz="4" w:val="nil"/>
              <w:left w:sz="4" w:val="nil"/>
              <w:bottom w:sz="4" w:val="nil"/>
              <w:right w:sz="4" w:val="nil"/>
            </w:tcBorders>
            <w:tcMar>
              <w:top w:type="dxa" w:w="102"/>
              <w:left w:type="dxa" w:w="62"/>
              <w:bottom w:type="dxa" w:w="102"/>
              <w:right w:type="dxa" w:w="62"/>
            </w:tcMar>
          </w:tcPr>
          <w:p w14:paraId="0F040000">
            <w:pPr>
              <w:pStyle w:val="Style_2"/>
            </w:pPr>
          </w:p>
        </w:tc>
      </w:tr>
      <w:tr>
        <w:tc>
          <w:tcPr>
            <w:tcW w:type="dxa" w:w="1849"/>
            <w:gridSpan w:val="3"/>
            <w:tcBorders>
              <w:top w:sz="4" w:val="nil"/>
              <w:left w:sz="4" w:val="nil"/>
              <w:bottom w:sz="4" w:val="nil"/>
              <w:right w:sz="4" w:val="nil"/>
            </w:tcBorders>
            <w:tcMar>
              <w:top w:type="dxa" w:w="102"/>
              <w:left w:type="dxa" w:w="62"/>
              <w:bottom w:type="dxa" w:w="102"/>
              <w:right w:type="dxa" w:w="62"/>
            </w:tcMar>
          </w:tcPr>
          <w:p w14:paraId="10040000">
            <w:pPr>
              <w:pStyle w:val="Style_2"/>
              <w:widowControl w:val="1"/>
              <w:ind/>
              <w:jc w:val="both"/>
            </w:pPr>
            <w:r>
              <w:rPr>
                <w:sz w:val="24"/>
              </w:rPr>
              <w:t>обучающемуся в</w:t>
            </w:r>
          </w:p>
        </w:tc>
        <w:tc>
          <w:tcPr>
            <w:tcW w:type="dxa" w:w="7159"/>
            <w:gridSpan w:val="7"/>
            <w:tcBorders>
              <w:top w:sz="4" w:val="nil"/>
              <w:left w:sz="4" w:val="nil"/>
              <w:bottom w:sz="4" w:val="single"/>
              <w:right w:sz="4" w:val="nil"/>
            </w:tcBorders>
            <w:tcMar>
              <w:top w:type="dxa" w:w="102"/>
              <w:left w:type="dxa" w:w="62"/>
              <w:bottom w:type="dxa" w:w="102"/>
              <w:right w:type="dxa" w:w="62"/>
            </w:tcMar>
          </w:tcPr>
          <w:p w14:paraId="11040000">
            <w:pPr>
              <w:pStyle w:val="Style_2"/>
            </w:pPr>
          </w:p>
        </w:tc>
      </w:tr>
      <w:tr>
        <w:tc>
          <w:tcPr>
            <w:tcW w:type="dxa" w:w="1849"/>
            <w:gridSpan w:val="3"/>
            <w:tcBorders>
              <w:top w:sz="4" w:val="nil"/>
              <w:left w:sz="4" w:val="nil"/>
              <w:bottom w:sz="4" w:val="nil"/>
              <w:right w:sz="4" w:val="nil"/>
            </w:tcBorders>
            <w:tcMar>
              <w:top w:type="dxa" w:w="102"/>
              <w:left w:type="dxa" w:w="62"/>
              <w:bottom w:type="dxa" w:w="102"/>
              <w:right w:type="dxa" w:w="62"/>
            </w:tcMar>
          </w:tcPr>
          <w:p w14:paraId="12040000">
            <w:pPr>
              <w:pStyle w:val="Style_2"/>
            </w:pPr>
          </w:p>
        </w:tc>
        <w:tc>
          <w:tcPr>
            <w:tcW w:type="dxa" w:w="7159"/>
            <w:gridSpan w:val="7"/>
            <w:tcBorders>
              <w:top w:sz="4" w:val="single"/>
              <w:left w:sz="4" w:val="nil"/>
              <w:bottom w:sz="4" w:val="nil"/>
              <w:right w:sz="4" w:val="nil"/>
            </w:tcBorders>
            <w:tcMar>
              <w:top w:type="dxa" w:w="102"/>
              <w:left w:type="dxa" w:w="62"/>
              <w:bottom w:type="dxa" w:w="102"/>
              <w:right w:type="dxa" w:w="62"/>
            </w:tcMar>
          </w:tcPr>
          <w:p w14:paraId="13040000">
            <w:pPr>
              <w:pStyle w:val="Style_2"/>
            </w:pPr>
            <w:r>
              <w:rPr>
                <w:sz w:val="24"/>
              </w:rPr>
              <w:t>(наименование организации, осуществляющей образовательную деятельность)</w:t>
            </w:r>
          </w:p>
        </w:tc>
      </w:tr>
      <w:tr>
        <w:tc>
          <w:tcPr>
            <w:tcW w:type="dxa" w:w="9008"/>
            <w:gridSpan w:val="10"/>
            <w:tcBorders>
              <w:top w:sz="4" w:val="nil"/>
              <w:left w:sz="4" w:val="nil"/>
              <w:bottom w:sz="4" w:val="nil"/>
              <w:right w:sz="4" w:val="nil"/>
            </w:tcBorders>
            <w:tcMar>
              <w:top w:type="dxa" w:w="102"/>
              <w:left w:type="dxa" w:w="62"/>
              <w:bottom w:type="dxa" w:w="102"/>
              <w:right w:type="dxa" w:w="62"/>
            </w:tcMar>
          </w:tcPr>
          <w:p w14:paraId="14040000">
            <w:pPr>
              <w:pStyle w:val="Style_2"/>
            </w:pPr>
          </w:p>
        </w:tc>
      </w:tr>
      <w:tr>
        <w:tc>
          <w:tcPr>
            <w:tcW w:type="dxa" w:w="4926"/>
            <w:gridSpan w:val="8"/>
            <w:tcBorders>
              <w:top w:sz="4" w:val="nil"/>
              <w:left w:sz="4" w:val="nil"/>
              <w:bottom w:sz="4" w:val="nil"/>
              <w:right w:sz="4" w:val="nil"/>
            </w:tcBorders>
            <w:tcMar>
              <w:top w:type="dxa" w:w="102"/>
              <w:left w:type="dxa" w:w="62"/>
              <w:bottom w:type="dxa" w:w="102"/>
              <w:right w:type="dxa" w:w="62"/>
            </w:tcMar>
          </w:tcPr>
          <w:p w14:paraId="15040000">
            <w:pPr>
              <w:pStyle w:val="Style_2"/>
              <w:widowControl w:val="1"/>
              <w:ind w:firstLine="283"/>
              <w:jc w:val="both"/>
            </w:pPr>
            <w:r>
              <w:rPr>
                <w:sz w:val="24"/>
              </w:rPr>
              <w:t>Денежные средства прошу перечислить в</w:t>
            </w:r>
          </w:p>
        </w:tc>
        <w:tc>
          <w:tcPr>
            <w:tcW w:type="dxa" w:w="4082"/>
            <w:gridSpan w:val="2"/>
            <w:tcBorders>
              <w:top w:sz="4" w:val="nil"/>
              <w:left w:sz="4" w:val="nil"/>
              <w:bottom w:sz="4" w:val="single"/>
              <w:right w:sz="4" w:val="nil"/>
            </w:tcBorders>
            <w:tcMar>
              <w:top w:type="dxa" w:w="102"/>
              <w:left w:type="dxa" w:w="62"/>
              <w:bottom w:type="dxa" w:w="102"/>
              <w:right w:type="dxa" w:w="62"/>
            </w:tcMar>
          </w:tcPr>
          <w:p w14:paraId="16040000">
            <w:pPr>
              <w:pStyle w:val="Style_2"/>
            </w:pPr>
          </w:p>
        </w:tc>
      </w:tr>
      <w:tr>
        <w:tc>
          <w:tcPr>
            <w:tcW w:type="dxa" w:w="9008"/>
            <w:gridSpan w:val="10"/>
            <w:tcBorders>
              <w:top w:sz="4" w:val="nil"/>
              <w:left w:sz="4" w:val="nil"/>
              <w:bottom w:sz="4" w:val="single"/>
              <w:right w:sz="4" w:val="nil"/>
            </w:tcBorders>
            <w:tcMar>
              <w:top w:type="dxa" w:w="102"/>
              <w:left w:type="dxa" w:w="62"/>
              <w:bottom w:type="dxa" w:w="102"/>
              <w:right w:type="dxa" w:w="62"/>
            </w:tcMar>
          </w:tcPr>
          <w:p w14:paraId="17040000">
            <w:pPr>
              <w:pStyle w:val="Style_2"/>
            </w:pPr>
          </w:p>
        </w:tc>
      </w:tr>
      <w:tr>
        <w:tc>
          <w:tcPr>
            <w:tcW w:type="dxa" w:w="9008"/>
            <w:gridSpan w:val="10"/>
            <w:tcBorders>
              <w:top w:sz="4" w:val="single"/>
              <w:left w:sz="4" w:val="nil"/>
              <w:bottom w:sz="4" w:val="nil"/>
              <w:right w:sz="4" w:val="nil"/>
            </w:tcBorders>
            <w:tcMar>
              <w:top w:type="dxa" w:w="102"/>
              <w:left w:type="dxa" w:w="62"/>
              <w:bottom w:type="dxa" w:w="102"/>
              <w:right w:type="dxa" w:w="62"/>
            </w:tcMar>
          </w:tcPr>
          <w:p w14:paraId="18040000">
            <w:pPr>
              <w:pStyle w:val="Style_2"/>
              <w:widowControl w:val="1"/>
              <w:ind/>
              <w:jc w:val="center"/>
            </w:pPr>
            <w:r>
              <w:rPr>
                <w:sz w:val="24"/>
              </w:rPr>
              <w:t>(реквизиты, по которым будет осуществляться выплата)</w:t>
            </w:r>
          </w:p>
        </w:tc>
      </w:tr>
      <w:tr>
        <w:tc>
          <w:tcPr>
            <w:tcW w:type="dxa" w:w="9008"/>
            <w:gridSpan w:val="10"/>
            <w:tcBorders>
              <w:top w:sz="4" w:val="nil"/>
              <w:left w:sz="4" w:val="nil"/>
              <w:bottom w:sz="4" w:val="nil"/>
              <w:right w:sz="4" w:val="nil"/>
            </w:tcBorders>
            <w:tcMar>
              <w:top w:type="dxa" w:w="102"/>
              <w:left w:type="dxa" w:w="62"/>
              <w:bottom w:type="dxa" w:w="102"/>
              <w:right w:type="dxa" w:w="62"/>
            </w:tcMar>
          </w:tcPr>
          <w:p w14:paraId="1904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предоставлению ежегодного пособия на приобретение учебной литературы и письменных принадлежностей, сообщаю следующие данные:</w:t>
            </w:r>
          </w:p>
        </w:tc>
      </w:tr>
    </w:tbl>
    <w:p w14:paraId="1A04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499"/>
        <w:gridCol w:w="3515"/>
      </w:tblGrid>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1B040000">
            <w:pPr>
              <w:pStyle w:val="Style_2"/>
            </w:pPr>
            <w:r>
              <w:rPr>
                <w:sz w:val="24"/>
              </w:rPr>
              <w:t xml:space="preserve">В случае если представителем заявителя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"P1020" \o "&lt;*&gt; Заполняется в случае, если представитель заявителя представляет интересы законного представителя детей-сирот и детей, оставшихся без попечения родителей, ребенка-сироты и ребенка, оставшегося без попечения родителей, лица из числа детей-сирот, детей, оставшихся без попечения родителей."</w:instrText>
            </w:r>
            <w:r>
              <w:rPr>
                <w:color w:val="0000FF"/>
                <w:sz w:val="24"/>
              </w:rPr>
              <w:fldChar w:fldCharType="separate"/>
            </w:r>
            <w:r>
              <w:rPr>
                <w:color w:val="0000FF"/>
                <w:sz w:val="24"/>
              </w:rPr>
              <w:t>&lt;*&gt;</w:t>
            </w:r>
            <w:r>
              <w:rPr>
                <w:color w:val="0000FF"/>
                <w:sz w:val="24"/>
              </w:rPr>
              <w:fldChar w:fldCharType="end"/>
            </w:r>
          </w:p>
        </w:tc>
      </w:tr>
      <w:tr>
        <w:tc>
          <w:tcPr>
            <w:tcW w:type="dxa" w:w="5499"/>
            <w:tcBorders>
              <w:top w:sz="4" w:val="single"/>
              <w:left w:sz="4" w:val="single"/>
              <w:bottom w:sz="4" w:val="single"/>
              <w:right w:sz="4" w:val="single"/>
            </w:tcBorders>
            <w:tcMar>
              <w:top w:type="dxa" w:w="102"/>
              <w:left w:type="dxa" w:w="62"/>
              <w:bottom w:type="dxa" w:w="102"/>
              <w:right w:type="dxa" w:w="62"/>
            </w:tcMar>
          </w:tcPr>
          <w:p w14:paraId="1C040000">
            <w:pPr>
              <w:pStyle w:val="Style_2"/>
            </w:pPr>
            <w:r>
              <w:rPr>
                <w:sz w:val="24"/>
              </w:rPr>
              <w:t>Орган опеки и попечительства, установивший опеку (попечительство)</w:t>
            </w:r>
          </w:p>
        </w:tc>
        <w:tc>
          <w:tcPr>
            <w:tcW w:type="dxa" w:w="3515"/>
            <w:tcBorders>
              <w:top w:sz="4" w:val="single"/>
              <w:left w:sz="4" w:val="single"/>
              <w:bottom w:sz="4" w:val="single"/>
              <w:right w:sz="4" w:val="single"/>
            </w:tcBorders>
            <w:tcMar>
              <w:top w:type="dxa" w:w="102"/>
              <w:left w:type="dxa" w:w="62"/>
              <w:bottom w:type="dxa" w:w="102"/>
              <w:right w:type="dxa" w:w="62"/>
            </w:tcMar>
          </w:tcPr>
          <w:p w14:paraId="1D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1E040000">
            <w:pPr>
              <w:pStyle w:val="Style_2"/>
            </w:pPr>
            <w:r>
              <w:rPr>
                <w:sz w:val="24"/>
              </w:rPr>
              <w:t>Дата установления опеки (попечительства)</w:t>
            </w:r>
          </w:p>
        </w:tc>
        <w:tc>
          <w:tcPr>
            <w:tcW w:type="dxa" w:w="3515"/>
            <w:tcBorders>
              <w:top w:sz="4" w:val="single"/>
              <w:left w:sz="4" w:val="single"/>
              <w:bottom w:sz="4" w:val="single"/>
              <w:right w:sz="4" w:val="single"/>
            </w:tcBorders>
            <w:tcMar>
              <w:top w:type="dxa" w:w="102"/>
              <w:left w:type="dxa" w:w="62"/>
              <w:bottom w:type="dxa" w:w="102"/>
              <w:right w:type="dxa" w:w="62"/>
            </w:tcMar>
          </w:tcPr>
          <w:p w14:paraId="1F04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20040000">
            <w:pPr>
              <w:pStyle w:val="Style_2"/>
            </w:pPr>
            <w:r>
              <w:rPr>
                <w:sz w:val="24"/>
              </w:rPr>
              <w:t>В случае если представителем заявителя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&lt;**&gt;</w:t>
            </w:r>
          </w:p>
        </w:tc>
      </w:tr>
      <w:tr>
        <w:tc>
          <w:tcPr>
            <w:tcW w:type="dxa" w:w="5499"/>
            <w:tcBorders>
              <w:top w:sz="4" w:val="single"/>
              <w:left w:sz="4" w:val="single"/>
              <w:bottom w:sz="4" w:val="single"/>
              <w:right w:sz="4" w:val="single"/>
            </w:tcBorders>
            <w:tcMar>
              <w:top w:type="dxa" w:w="102"/>
              <w:left w:type="dxa" w:w="62"/>
              <w:bottom w:type="dxa" w:w="102"/>
              <w:right w:type="dxa" w:w="62"/>
            </w:tcMar>
          </w:tcPr>
          <w:p w14:paraId="21040000">
            <w:pPr>
              <w:pStyle w:val="Style_2"/>
            </w:pPr>
            <w:r>
              <w:rPr>
                <w:sz w:val="24"/>
              </w:rPr>
              <w:t>Дата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22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23040000">
            <w:pPr>
              <w:pStyle w:val="Style_2"/>
            </w:pPr>
            <w:r>
              <w:rPr>
                <w:sz w:val="24"/>
              </w:rPr>
              <w:t>Место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24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25040000">
            <w:pPr>
              <w:pStyle w:val="Style_2"/>
            </w:pPr>
            <w:r>
              <w:rPr>
                <w:sz w:val="24"/>
              </w:rPr>
              <w:t>Место регистрации рождения</w:t>
            </w:r>
          </w:p>
        </w:tc>
        <w:tc>
          <w:tcPr>
            <w:tcW w:type="dxa" w:w="3515"/>
            <w:tcBorders>
              <w:top w:sz="4" w:val="single"/>
              <w:left w:sz="4" w:val="single"/>
              <w:bottom w:sz="4" w:val="single"/>
              <w:right w:sz="4" w:val="single"/>
            </w:tcBorders>
            <w:tcMar>
              <w:top w:type="dxa" w:w="102"/>
              <w:left w:type="dxa" w:w="62"/>
              <w:bottom w:type="dxa" w:w="102"/>
              <w:right w:type="dxa" w:w="62"/>
            </w:tcMar>
          </w:tcPr>
          <w:p w14:paraId="2604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27040000">
            <w:pPr>
              <w:pStyle w:val="Style_2"/>
            </w:pPr>
            <w:r>
              <w:rPr>
                <w:sz w:val="24"/>
              </w:rPr>
              <w:t>В случае если представителем заявителя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&lt;**&gt;</w:t>
            </w:r>
          </w:p>
        </w:tc>
      </w:tr>
      <w:tr>
        <w:tc>
          <w:tcPr>
            <w:tcW w:type="dxa" w:w="5499"/>
            <w:tcBorders>
              <w:top w:sz="4" w:val="single"/>
              <w:left w:sz="4" w:val="single"/>
              <w:bottom w:sz="4" w:val="single"/>
              <w:right w:sz="4" w:val="single"/>
            </w:tcBorders>
            <w:tcMar>
              <w:top w:type="dxa" w:w="102"/>
              <w:left w:type="dxa" w:w="62"/>
              <w:bottom w:type="dxa" w:w="102"/>
              <w:right w:type="dxa" w:w="62"/>
            </w:tcMar>
          </w:tcPr>
          <w:p w14:paraId="28040000">
            <w:pPr>
              <w:pStyle w:val="Style_2"/>
            </w:pPr>
            <w:r>
              <w:rPr>
                <w:sz w:val="24"/>
              </w:rPr>
              <w:t>Ф.И.О. умершего</w:t>
            </w:r>
          </w:p>
        </w:tc>
        <w:tc>
          <w:tcPr>
            <w:tcW w:type="dxa" w:w="3515"/>
            <w:tcBorders>
              <w:top w:sz="4" w:val="single"/>
              <w:left w:sz="4" w:val="single"/>
              <w:bottom w:sz="4" w:val="single"/>
              <w:right w:sz="4" w:val="single"/>
            </w:tcBorders>
            <w:tcMar>
              <w:top w:type="dxa" w:w="102"/>
              <w:left w:type="dxa" w:w="62"/>
              <w:bottom w:type="dxa" w:w="102"/>
              <w:right w:type="dxa" w:w="62"/>
            </w:tcMar>
          </w:tcPr>
          <w:p w14:paraId="29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2A040000">
            <w:pPr>
              <w:pStyle w:val="Style_2"/>
            </w:pPr>
            <w:r>
              <w:rPr>
                <w:sz w:val="24"/>
              </w:rPr>
              <w:t>Дата рождения умершего</w:t>
            </w:r>
          </w:p>
        </w:tc>
        <w:tc>
          <w:tcPr>
            <w:tcW w:type="dxa" w:w="3515"/>
            <w:tcBorders>
              <w:top w:sz="4" w:val="single"/>
              <w:left w:sz="4" w:val="single"/>
              <w:bottom w:sz="4" w:val="single"/>
              <w:right w:sz="4" w:val="single"/>
            </w:tcBorders>
            <w:tcMar>
              <w:top w:type="dxa" w:w="102"/>
              <w:left w:type="dxa" w:w="62"/>
              <w:bottom w:type="dxa" w:w="102"/>
              <w:right w:type="dxa" w:w="62"/>
            </w:tcMar>
          </w:tcPr>
          <w:p w14:paraId="2B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2C040000">
            <w:pPr>
              <w:pStyle w:val="Style_2"/>
            </w:pPr>
            <w:r>
              <w:rPr>
                <w:sz w:val="24"/>
              </w:rPr>
              <w:t>Дата смерти</w:t>
            </w:r>
          </w:p>
        </w:tc>
        <w:tc>
          <w:tcPr>
            <w:tcW w:type="dxa" w:w="3515"/>
            <w:tcBorders>
              <w:top w:sz="4" w:val="single"/>
              <w:left w:sz="4" w:val="single"/>
              <w:bottom w:sz="4" w:val="single"/>
              <w:right w:sz="4" w:val="single"/>
            </w:tcBorders>
            <w:tcMar>
              <w:top w:type="dxa" w:w="102"/>
              <w:left w:type="dxa" w:w="62"/>
              <w:bottom w:type="dxa" w:w="102"/>
              <w:right w:type="dxa" w:w="62"/>
            </w:tcMar>
          </w:tcPr>
          <w:p w14:paraId="2D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2E040000">
            <w:pPr>
              <w:pStyle w:val="Style_2"/>
            </w:pPr>
            <w:r>
              <w:rPr>
                <w:sz w:val="24"/>
              </w:rPr>
              <w:t>Место регистрации смерти</w:t>
            </w:r>
          </w:p>
        </w:tc>
        <w:tc>
          <w:tcPr>
            <w:tcW w:type="dxa" w:w="3515"/>
            <w:tcBorders>
              <w:top w:sz="4" w:val="single"/>
              <w:left w:sz="4" w:val="single"/>
              <w:bottom w:sz="4" w:val="single"/>
              <w:right w:sz="4" w:val="single"/>
            </w:tcBorders>
            <w:tcMar>
              <w:top w:type="dxa" w:w="102"/>
              <w:left w:type="dxa" w:w="62"/>
              <w:bottom w:type="dxa" w:w="102"/>
              <w:right w:type="dxa" w:w="62"/>
            </w:tcMar>
          </w:tcPr>
          <w:p w14:paraId="2F040000">
            <w:pPr>
              <w:pStyle w:val="Style_2"/>
            </w:pPr>
          </w:p>
        </w:tc>
      </w:tr>
    </w:tbl>
    <w:p w14:paraId="3004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245"/>
        <w:gridCol w:w="1007"/>
        <w:gridCol w:w="550"/>
        <w:gridCol w:w="4195"/>
      </w:tblGrid>
      <w:tr>
        <w:tc>
          <w:tcPr>
            <w:tcW w:type="dxa" w:w="3245"/>
            <w:tcBorders>
              <w:top w:sz="4" w:val="nil"/>
              <w:left w:sz="4" w:val="nil"/>
              <w:bottom w:sz="4" w:val="nil"/>
              <w:right w:sz="4" w:val="nil"/>
            </w:tcBorders>
            <w:tcMar>
              <w:top w:type="dxa" w:w="102"/>
              <w:left w:type="dxa" w:w="62"/>
              <w:bottom w:type="dxa" w:w="102"/>
              <w:right w:type="dxa" w:w="62"/>
            </w:tcMar>
          </w:tcPr>
          <w:p w14:paraId="31040000">
            <w:pPr>
              <w:pStyle w:val="Style_2"/>
            </w:pPr>
            <w:r>
              <w:rPr>
                <w:sz w:val="24"/>
              </w:rPr>
              <w:t>"__"________________ 20__ г.</w:t>
            </w:r>
          </w:p>
        </w:tc>
        <w:tc>
          <w:tcPr>
            <w:tcW w:type="dxa" w:w="1007"/>
            <w:tcBorders>
              <w:top w:sz="4" w:val="nil"/>
              <w:left w:sz="4" w:val="nil"/>
              <w:bottom w:sz="4" w:val="nil"/>
              <w:right w:sz="4" w:val="nil"/>
            </w:tcBorders>
            <w:tcMar>
              <w:top w:type="dxa" w:w="102"/>
              <w:left w:type="dxa" w:w="62"/>
              <w:bottom w:type="dxa" w:w="102"/>
              <w:right w:type="dxa" w:w="62"/>
            </w:tcMar>
          </w:tcPr>
          <w:p w14:paraId="32040000">
            <w:pPr>
              <w:pStyle w:val="Style_2"/>
            </w:pPr>
          </w:p>
        </w:tc>
        <w:tc>
          <w:tcPr>
            <w:tcW w:type="dxa" w:w="550"/>
            <w:vMerge w:val="restart"/>
            <w:tcBorders>
              <w:top w:sz="4" w:val="nil"/>
              <w:left w:sz="4" w:val="nil"/>
              <w:bottom w:sz="4" w:val="nil"/>
              <w:right w:sz="4" w:val="nil"/>
            </w:tcBorders>
            <w:tcMar>
              <w:top w:type="dxa" w:w="102"/>
              <w:left w:type="dxa" w:w="62"/>
              <w:bottom w:type="dxa" w:w="102"/>
              <w:right w:type="dxa" w:w="62"/>
            </w:tcMar>
          </w:tcPr>
          <w:p w14:paraId="33040000">
            <w:pPr>
              <w:pStyle w:val="Style_2"/>
            </w:pPr>
          </w:p>
        </w:tc>
        <w:tc>
          <w:tcPr>
            <w:tcW w:type="dxa" w:w="4195"/>
            <w:tcBorders>
              <w:top w:sz="4" w:val="nil"/>
              <w:left w:sz="4" w:val="nil"/>
              <w:bottom w:sz="4" w:val="single"/>
              <w:right w:sz="4" w:val="nil"/>
            </w:tcBorders>
            <w:tcMar>
              <w:top w:type="dxa" w:w="102"/>
              <w:left w:type="dxa" w:w="62"/>
              <w:bottom w:type="dxa" w:w="102"/>
              <w:right w:type="dxa" w:w="62"/>
            </w:tcMar>
          </w:tcPr>
          <w:p w14:paraId="34040000">
            <w:pPr>
              <w:pStyle w:val="Style_2"/>
            </w:pPr>
          </w:p>
        </w:tc>
      </w:tr>
      <w:tr>
        <w:tc>
          <w:tcPr>
            <w:tcW w:type="dxa" w:w="3245"/>
            <w:tcBorders>
              <w:top w:sz="4" w:val="nil"/>
              <w:left w:sz="4" w:val="nil"/>
              <w:bottom w:sz="4" w:val="nil"/>
              <w:right w:sz="4" w:val="nil"/>
            </w:tcBorders>
            <w:tcMar>
              <w:top w:type="dxa" w:w="102"/>
              <w:left w:type="dxa" w:w="62"/>
              <w:bottom w:type="dxa" w:w="102"/>
              <w:right w:type="dxa" w:w="62"/>
            </w:tcMar>
          </w:tcPr>
          <w:p w14:paraId="35040000">
            <w:pPr>
              <w:pStyle w:val="Style_2"/>
              <w:widowControl w:val="1"/>
              <w:ind/>
              <w:jc w:val="center"/>
            </w:pPr>
            <w:r>
              <w:rPr>
                <w:sz w:val="24"/>
              </w:rPr>
              <w:t>(дата подачи заявления)</w:t>
            </w:r>
          </w:p>
        </w:tc>
        <w:tc>
          <w:tcPr>
            <w:tcW w:type="dxa" w:w="1007"/>
            <w:tcBorders>
              <w:top w:sz="4" w:val="nil"/>
              <w:left w:sz="4" w:val="nil"/>
              <w:bottom w:sz="4" w:val="nil"/>
              <w:right w:sz="4" w:val="nil"/>
            </w:tcBorders>
            <w:tcMar>
              <w:top w:type="dxa" w:w="102"/>
              <w:left w:type="dxa" w:w="62"/>
              <w:bottom w:type="dxa" w:w="102"/>
              <w:right w:type="dxa" w:w="62"/>
            </w:tcMar>
          </w:tcPr>
          <w:p w14:paraId="36040000">
            <w:pPr>
              <w:pStyle w:val="Style_2"/>
            </w:pP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37040000">
            <w:pPr>
              <w:pStyle w:val="Style_2"/>
              <w:widowControl w:val="1"/>
              <w:ind/>
              <w:jc w:val="center"/>
            </w:pPr>
            <w:r>
              <w:rPr>
                <w:sz w:val="24"/>
              </w:rPr>
              <w:t>(подпись заявителя)</w:t>
            </w: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38040000">
            <w:pPr>
              <w:pStyle w:val="Style_2"/>
            </w:pPr>
            <w:r>
              <w:rPr>
                <w:sz w:val="24"/>
              </w:rPr>
              <w:t>"__"________________ 20__ г. N ___</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nil"/>
              <w:left w:sz="4" w:val="nil"/>
              <w:bottom w:sz="4" w:val="single"/>
              <w:right w:sz="4" w:val="nil"/>
            </w:tcBorders>
            <w:tcMar>
              <w:top w:type="dxa" w:w="102"/>
              <w:left w:type="dxa" w:w="62"/>
              <w:bottom w:type="dxa" w:w="102"/>
              <w:right w:type="dxa" w:w="62"/>
            </w:tcMar>
          </w:tcPr>
          <w:p w14:paraId="39040000">
            <w:pPr>
              <w:pStyle w:val="Style_2"/>
            </w:pP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3A040000">
            <w:pPr>
              <w:pStyle w:val="Style_2"/>
              <w:widowControl w:val="1"/>
              <w:ind/>
              <w:jc w:val="center"/>
            </w:pPr>
            <w:r>
              <w:rPr>
                <w:sz w:val="24"/>
              </w:rPr>
              <w:t>(дата и номер регистрации заявления)</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3B040000">
            <w:pPr>
              <w:pStyle w:val="Style_2"/>
              <w:widowControl w:val="1"/>
              <w:ind/>
              <w:jc w:val="center"/>
            </w:pPr>
            <w:r>
              <w:rPr>
                <w:sz w:val="24"/>
              </w:rPr>
              <w:t>(Ф.И.О., подпись специалиста)</w:t>
            </w:r>
          </w:p>
        </w:tc>
      </w:tr>
      <w:tr>
        <w:tc>
          <w:tcPr>
            <w:tcW w:type="dxa" w:w="8997"/>
            <w:gridSpan w:val="4"/>
            <w:tcBorders>
              <w:top w:sz="4" w:val="nil"/>
              <w:left w:sz="4" w:val="nil"/>
              <w:bottom w:sz="4" w:val="nil"/>
              <w:right w:sz="4" w:val="nil"/>
            </w:tcBorders>
            <w:tcMar>
              <w:top w:type="dxa" w:w="102"/>
              <w:left w:type="dxa" w:w="62"/>
              <w:bottom w:type="dxa" w:w="102"/>
              <w:right w:type="dxa" w:w="62"/>
            </w:tcMar>
          </w:tcPr>
          <w:p w14:paraId="3C040000">
            <w:pPr>
              <w:pStyle w:val="Style_2"/>
              <w:widowControl w:val="1"/>
              <w:ind w:firstLine="283"/>
              <w:jc w:val="both"/>
            </w:pPr>
            <w:r>
              <w:rPr>
                <w:sz w:val="24"/>
              </w:rPr>
              <w:t>--------------------------------</w:t>
            </w:r>
          </w:p>
          <w:p w14:paraId="3D040000">
            <w:pPr>
              <w:pStyle w:val="Style_2"/>
              <w:widowControl w:val="1"/>
              <w:ind w:firstLine="283"/>
              <w:jc w:val="both"/>
            </w:pPr>
            <w:bookmarkStart w:id="58" w:name="P1020"/>
            <w:bookmarkEnd w:id="58"/>
            <w:r>
              <w:rPr>
                <w:sz w:val="24"/>
              </w:rPr>
              <w:t>&lt;*&gt; Заполняется в случае, если представитель заявителя представляет интересы законного представителя детей-сирот и детей, оставшихся без попечения родителей, ребенка-сироты и ребенка, оставшегося без попечения родителей, лица из числа детей-сирот, детей, оставшихся без попечения родителей.</w:t>
            </w:r>
          </w:p>
          <w:p w14:paraId="3E040000">
            <w:pPr>
              <w:pStyle w:val="Style_2"/>
              <w:widowControl w:val="1"/>
              <w:ind w:firstLine="283"/>
              <w:jc w:val="both"/>
            </w:pPr>
            <w:r>
              <w:rPr>
                <w:sz w:val="24"/>
              </w:rPr>
              <w:t>&lt;**&gt;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t>
            </w:r>
          </w:p>
        </w:tc>
      </w:tr>
    </w:tbl>
    <w:p w14:paraId="3F040000">
      <w:pPr>
        <w:pStyle w:val="Style_2"/>
        <w:widowControl w:val="1"/>
        <w:ind/>
        <w:jc w:val="both"/>
      </w:pPr>
    </w:p>
    <w:p w14:paraId="40040000">
      <w:pPr>
        <w:pStyle w:val="Style_2"/>
        <w:widowControl w:val="1"/>
        <w:ind/>
        <w:jc w:val="both"/>
      </w:pPr>
    </w:p>
    <w:p w14:paraId="41040000">
      <w:pPr>
        <w:pStyle w:val="Style_2"/>
        <w:widowControl w:val="1"/>
        <w:ind/>
        <w:jc w:val="both"/>
      </w:pPr>
    </w:p>
    <w:p w14:paraId="42040000">
      <w:pPr>
        <w:pStyle w:val="Style_2"/>
        <w:widowControl w:val="1"/>
        <w:ind/>
        <w:jc w:val="both"/>
      </w:pPr>
    </w:p>
    <w:p w14:paraId="43040000">
      <w:pPr>
        <w:pStyle w:val="Style_2"/>
        <w:widowControl w:val="1"/>
        <w:ind/>
        <w:jc w:val="both"/>
      </w:pPr>
    </w:p>
    <w:p w14:paraId="44040000">
      <w:pPr>
        <w:pStyle w:val="Style_2"/>
        <w:widowControl w:val="1"/>
        <w:ind/>
        <w:jc w:val="right"/>
        <w:outlineLvl w:val="1"/>
      </w:pPr>
      <w:r>
        <w:rPr>
          <w:sz w:val="24"/>
        </w:rPr>
        <w:t>Приложение 1(3-1)</w:t>
      </w:r>
    </w:p>
    <w:p w14:paraId="45040000">
      <w:pPr>
        <w:pStyle w:val="Style_2"/>
        <w:widowControl w:val="1"/>
        <w:ind/>
        <w:jc w:val="right"/>
      </w:pPr>
      <w:r>
        <w:rPr>
          <w:sz w:val="24"/>
        </w:rPr>
        <w:t>к Порядку</w:t>
      </w:r>
    </w:p>
    <w:p w14:paraId="4604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47040000">
            <w:pPr>
              <w:pStyle w:val="Style_2"/>
              <w:widowControl w:val="1"/>
              <w:ind/>
              <w:jc w:val="center"/>
            </w:pPr>
            <w:r>
              <w:rPr>
                <w:color w:val="392C69"/>
                <w:sz w:val="24"/>
              </w:rPr>
              <w:t>Список изменяющих документов</w:t>
            </w:r>
          </w:p>
          <w:p w14:paraId="4804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"https://login.consultant.ru/link/?req=doc&amp;base=RLAW095&amp;n=250372&amp;date=19.08.2025&amp;dst=100307&amp;field=134"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49040000">
            <w:pPr>
              <w:pStyle w:val="Style_2"/>
              <w:widowControl w:val="1"/>
              <w:ind/>
              <w:jc w:val="center"/>
            </w:pPr>
            <w:r>
              <w:rPr>
                <w:color w:val="392C69"/>
                <w:sz w:val="24"/>
              </w:rPr>
              <w:t>от 30.04.2025 N 667)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4A040000">
      <w:pPr>
        <w:pStyle w:val="Style_2"/>
        <w:widowControl w:val="1"/>
        <w:ind/>
        <w:jc w:val="both"/>
      </w:pPr>
    </w:p>
    <w:p w14:paraId="4B040000">
      <w:pPr>
        <w:pStyle w:val="Style_2"/>
        <w:widowControl w:val="1"/>
        <w:ind/>
        <w:jc w:val="right"/>
      </w:pPr>
      <w:r>
        <w:rPr>
          <w:sz w:val="24"/>
        </w:rPr>
        <w:t>Форма</w:t>
      </w:r>
    </w:p>
    <w:p w14:paraId="4C04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850"/>
        <w:gridCol w:w="1247"/>
        <w:gridCol w:w="1191"/>
        <w:gridCol w:w="340"/>
        <w:gridCol w:w="493"/>
        <w:gridCol w:w="340"/>
        <w:gridCol w:w="4195"/>
        <w:gridCol w:w="397"/>
      </w:tblGrid>
      <w:tr>
        <w:tc>
          <w:tcPr>
            <w:tcW w:type="dxa" w:w="3628"/>
            <w:gridSpan w:val="4"/>
            <w:vMerge w:val="restart"/>
            <w:tcBorders>
              <w:top w:sz="4" w:val="nil"/>
              <w:left w:sz="4" w:val="nil"/>
              <w:bottom w:sz="4" w:val="nil"/>
              <w:right w:sz="4" w:val="nil"/>
            </w:tcBorders>
            <w:tcMar>
              <w:top w:type="dxa" w:w="102"/>
              <w:left w:type="dxa" w:w="62"/>
              <w:bottom w:type="dxa" w:w="102"/>
              <w:right w:type="dxa" w:w="62"/>
            </w:tcMar>
          </w:tcPr>
          <w:p w14:paraId="4D040000">
            <w:pPr>
              <w:pStyle w:val="Style_2"/>
            </w:pPr>
          </w:p>
        </w:tc>
        <w:tc>
          <w:tcPr>
            <w:tcW w:type="dxa" w:w="493"/>
            <w:tcBorders>
              <w:top w:sz="4" w:val="nil"/>
              <w:left w:sz="4" w:val="nil"/>
              <w:bottom w:sz="4" w:val="nil"/>
              <w:right w:sz="4" w:val="nil"/>
            </w:tcBorders>
            <w:tcMar>
              <w:top w:type="dxa" w:w="102"/>
              <w:left w:type="dxa" w:w="62"/>
              <w:bottom w:type="dxa" w:w="102"/>
              <w:right w:type="dxa" w:w="62"/>
            </w:tcMar>
          </w:tcPr>
          <w:p w14:paraId="4E040000">
            <w:pPr>
              <w:pStyle w:val="Style_2"/>
            </w:pPr>
            <w:r>
              <w:rPr>
                <w:sz w:val="24"/>
              </w:rPr>
              <w:t>В</w:t>
            </w:r>
          </w:p>
        </w:tc>
        <w:tc>
          <w:tcPr>
            <w:tcW w:type="dxa" w:w="4932"/>
            <w:gridSpan w:val="3"/>
            <w:tcBorders>
              <w:top w:sz="4" w:val="nil"/>
              <w:left w:sz="4" w:val="nil"/>
              <w:bottom w:sz="4" w:val="single"/>
              <w:right w:sz="4" w:val="nil"/>
            </w:tcBorders>
            <w:tcMar>
              <w:top w:type="dxa" w:w="102"/>
              <w:left w:type="dxa" w:w="62"/>
              <w:bottom w:type="dxa" w:w="102"/>
              <w:right w:type="dxa" w:w="62"/>
            </w:tcMar>
          </w:tcPr>
          <w:p w14:paraId="4F040000">
            <w:pPr>
              <w:pStyle w:val="Style_2"/>
            </w:pPr>
          </w:p>
        </w:tc>
      </w:tr>
      <w:tr>
        <w:tc>
          <w:tcPr>
            <w:tcW w:type="dxa" w:w="3628"/>
            <w:gridSpan w:val="4"/>
            <w:vMerge w:val="continue"/>
            <w:tcBorders>
              <w:top w:sz="4" w:val="nil"/>
              <w:left w:sz="4" w:val="nil"/>
              <w:bottom w:sz="4" w:val="nil"/>
              <w:right w:sz="4" w:val="nil"/>
            </w:tcBorders>
            <w:tcMar>
              <w:top w:type="dxa" w:w="102"/>
              <w:left w:type="dxa" w:w="62"/>
              <w:bottom w:type="dxa" w:w="102"/>
              <w:right w:type="dxa" w:w="62"/>
            </w:tcMar>
          </w:tcPr>
          <w:p/>
        </w:tc>
        <w:tc>
          <w:tcPr>
            <w:tcW w:type="dxa" w:w="493"/>
            <w:tcBorders>
              <w:top w:sz="4" w:val="nil"/>
              <w:left w:sz="4" w:val="nil"/>
              <w:bottom w:sz="4" w:val="nil"/>
              <w:right w:sz="4" w:val="nil"/>
            </w:tcBorders>
            <w:tcMar>
              <w:top w:type="dxa" w:w="102"/>
              <w:left w:type="dxa" w:w="62"/>
              <w:bottom w:type="dxa" w:w="102"/>
              <w:right w:type="dxa" w:w="62"/>
            </w:tcMar>
          </w:tcPr>
          <w:p w14:paraId="50040000">
            <w:pPr>
              <w:pStyle w:val="Style_2"/>
            </w:pPr>
          </w:p>
        </w:tc>
        <w:tc>
          <w:tcPr>
            <w:tcW w:type="dxa" w:w="4932"/>
            <w:gridSpan w:val="3"/>
            <w:tcBorders>
              <w:top w:sz="4" w:val="single"/>
              <w:left w:sz="4" w:val="nil"/>
              <w:bottom w:sz="4" w:val="nil"/>
              <w:right w:sz="4" w:val="nil"/>
            </w:tcBorders>
            <w:tcMar>
              <w:top w:type="dxa" w:w="102"/>
              <w:left w:type="dxa" w:w="62"/>
              <w:bottom w:type="dxa" w:w="102"/>
              <w:right w:type="dxa" w:w="62"/>
            </w:tcMar>
          </w:tcPr>
          <w:p w14:paraId="51040000">
            <w:pPr>
              <w:pStyle w:val="Style_2"/>
            </w:pPr>
            <w:r>
              <w:rPr>
                <w:sz w:val="24"/>
              </w:rPr>
              <w:t>(наименование организации, осуществляющей образовательную деятельность)</w:t>
            </w:r>
          </w:p>
        </w:tc>
      </w:tr>
      <w:tr>
        <w:tc>
          <w:tcPr>
            <w:tcW w:type="dxa" w:w="9053"/>
            <w:gridSpan w:val="8"/>
            <w:tcBorders>
              <w:top w:sz="4" w:val="nil"/>
              <w:left w:sz="4" w:val="nil"/>
              <w:bottom w:sz="4" w:val="nil"/>
              <w:right w:sz="4" w:val="nil"/>
            </w:tcBorders>
            <w:tcMar>
              <w:top w:type="dxa" w:w="102"/>
              <w:left w:type="dxa" w:w="62"/>
              <w:bottom w:type="dxa" w:w="102"/>
              <w:right w:type="dxa" w:w="62"/>
            </w:tcMar>
          </w:tcPr>
          <w:p w14:paraId="52040000">
            <w:pPr>
              <w:pStyle w:val="Style_2"/>
            </w:pPr>
          </w:p>
        </w:tc>
      </w:tr>
      <w:tr>
        <w:tc>
          <w:tcPr>
            <w:tcW w:type="dxa" w:w="9053"/>
            <w:gridSpan w:val="8"/>
            <w:tcBorders>
              <w:top w:sz="4" w:val="nil"/>
              <w:left w:sz="4" w:val="nil"/>
              <w:bottom w:sz="4" w:val="nil"/>
              <w:right w:sz="4" w:val="nil"/>
            </w:tcBorders>
            <w:tcMar>
              <w:top w:type="dxa" w:w="102"/>
              <w:left w:type="dxa" w:w="62"/>
              <w:bottom w:type="dxa" w:w="102"/>
              <w:right w:type="dxa" w:w="62"/>
            </w:tcMar>
          </w:tcPr>
          <w:p w14:paraId="53040000">
            <w:pPr>
              <w:pStyle w:val="Style_2"/>
              <w:widowControl w:val="1"/>
              <w:ind/>
              <w:jc w:val="center"/>
            </w:pPr>
            <w:bookmarkStart w:id="59" w:name="P1041"/>
            <w:bookmarkEnd w:id="59"/>
            <w:r>
              <w:rPr>
                <w:sz w:val="24"/>
              </w:rPr>
              <w:t>ЗАЯВЛЕНИЕ</w:t>
            </w:r>
          </w:p>
          <w:p w14:paraId="54040000">
            <w:pPr>
              <w:pStyle w:val="Style_2"/>
              <w:widowControl w:val="1"/>
              <w:ind/>
              <w:jc w:val="center"/>
            </w:pPr>
            <w:r>
              <w:rPr>
                <w:sz w:val="24"/>
              </w:rPr>
              <w:t>о предоставлении пособия на приобретение учебной литературы</w:t>
            </w:r>
          </w:p>
          <w:p w14:paraId="55040000">
            <w:pPr>
              <w:pStyle w:val="Style_2"/>
              <w:widowControl w:val="1"/>
              <w:ind/>
              <w:jc w:val="center"/>
            </w:pPr>
            <w:r>
              <w:rPr>
                <w:sz w:val="24"/>
              </w:rPr>
              <w:t>и письменных принадлежностей и ежемесячного пособия</w:t>
            </w:r>
          </w:p>
        </w:tc>
      </w:tr>
      <w:tr>
        <w:tc>
          <w:tcPr>
            <w:tcW w:type="dxa" w:w="9053"/>
            <w:gridSpan w:val="8"/>
            <w:tcBorders>
              <w:top w:sz="4" w:val="nil"/>
              <w:left w:sz="4" w:val="nil"/>
              <w:bottom w:sz="4" w:val="nil"/>
              <w:right w:sz="4" w:val="nil"/>
            </w:tcBorders>
            <w:tcMar>
              <w:top w:type="dxa" w:w="102"/>
              <w:left w:type="dxa" w:w="62"/>
              <w:bottom w:type="dxa" w:w="102"/>
              <w:right w:type="dxa" w:w="62"/>
            </w:tcMar>
          </w:tcPr>
          <w:p w14:paraId="56040000">
            <w:pPr>
              <w:pStyle w:val="Style_2"/>
            </w:pPr>
          </w:p>
        </w:tc>
      </w:tr>
      <w:tr>
        <w:tc>
          <w:tcPr>
            <w:tcW w:type="dxa" w:w="850"/>
            <w:tcBorders>
              <w:top w:sz="4" w:val="nil"/>
              <w:left w:sz="4" w:val="nil"/>
              <w:bottom w:sz="4" w:val="nil"/>
              <w:right w:sz="4" w:val="nil"/>
            </w:tcBorders>
            <w:tcMar>
              <w:top w:type="dxa" w:w="102"/>
              <w:left w:type="dxa" w:w="62"/>
              <w:bottom w:type="dxa" w:w="102"/>
              <w:right w:type="dxa" w:w="62"/>
            </w:tcMar>
          </w:tcPr>
          <w:p w14:paraId="57040000">
            <w:pPr>
              <w:pStyle w:val="Style_2"/>
              <w:widowControl w:val="1"/>
              <w:ind w:firstLine="283"/>
              <w:jc w:val="both"/>
            </w:pPr>
            <w:r>
              <w:rPr>
                <w:sz w:val="24"/>
              </w:rPr>
              <w:t>Я,</w:t>
            </w:r>
          </w:p>
        </w:tc>
        <w:tc>
          <w:tcPr>
            <w:tcW w:type="dxa" w:w="7806"/>
            <w:gridSpan w:val="6"/>
            <w:tcBorders>
              <w:top w:sz="4" w:val="nil"/>
              <w:left w:sz="4" w:val="nil"/>
              <w:bottom w:sz="4" w:val="single"/>
              <w:right w:sz="4" w:val="nil"/>
            </w:tcBorders>
            <w:tcMar>
              <w:top w:type="dxa" w:w="102"/>
              <w:left w:type="dxa" w:w="62"/>
              <w:bottom w:type="dxa" w:w="102"/>
              <w:right w:type="dxa" w:w="62"/>
            </w:tcMar>
          </w:tcPr>
          <w:p w14:paraId="58040000">
            <w:pPr>
              <w:pStyle w:val="Style_2"/>
            </w:pPr>
          </w:p>
        </w:tc>
        <w:tc>
          <w:tcPr>
            <w:tcW w:type="dxa" w:w="397"/>
            <w:tcBorders>
              <w:top w:sz="4" w:val="nil"/>
              <w:left w:sz="4" w:val="nil"/>
              <w:bottom w:sz="4" w:val="nil"/>
              <w:right w:sz="4" w:val="nil"/>
            </w:tcBorders>
            <w:tcMar>
              <w:top w:type="dxa" w:w="102"/>
              <w:left w:type="dxa" w:w="62"/>
              <w:bottom w:type="dxa" w:w="102"/>
              <w:right w:type="dxa" w:w="62"/>
            </w:tcMar>
          </w:tcPr>
          <w:p w14:paraId="59040000">
            <w:pPr>
              <w:pStyle w:val="Style_2"/>
            </w:pPr>
            <w:r>
              <w:rPr>
                <w:sz w:val="24"/>
              </w:rPr>
              <w:t>,</w:t>
            </w:r>
          </w:p>
        </w:tc>
      </w:tr>
      <w:tr>
        <w:tc>
          <w:tcPr>
            <w:tcW w:type="dxa" w:w="850"/>
            <w:tcBorders>
              <w:top w:sz="4" w:val="nil"/>
              <w:left w:sz="4" w:val="nil"/>
              <w:bottom w:sz="4" w:val="nil"/>
              <w:right w:sz="4" w:val="nil"/>
            </w:tcBorders>
            <w:tcMar>
              <w:top w:type="dxa" w:w="102"/>
              <w:left w:type="dxa" w:w="62"/>
              <w:bottom w:type="dxa" w:w="102"/>
              <w:right w:type="dxa" w:w="62"/>
            </w:tcMar>
          </w:tcPr>
          <w:p w14:paraId="5A040000">
            <w:pPr>
              <w:pStyle w:val="Style_2"/>
            </w:pPr>
          </w:p>
        </w:tc>
        <w:tc>
          <w:tcPr>
            <w:tcW w:type="dxa" w:w="7806"/>
            <w:gridSpan w:val="6"/>
            <w:tcBorders>
              <w:top w:sz="4" w:val="single"/>
              <w:left w:sz="4" w:val="nil"/>
              <w:bottom w:sz="4" w:val="nil"/>
              <w:right w:sz="4" w:val="nil"/>
            </w:tcBorders>
            <w:tcMar>
              <w:top w:type="dxa" w:w="102"/>
              <w:left w:type="dxa" w:w="62"/>
              <w:bottom w:type="dxa" w:w="102"/>
              <w:right w:type="dxa" w:w="62"/>
            </w:tcMar>
          </w:tcPr>
          <w:p w14:paraId="5B040000">
            <w:pPr>
              <w:pStyle w:val="Style_2"/>
            </w:pPr>
            <w:r>
              <w:rPr>
                <w:sz w:val="24"/>
              </w:rPr>
              <w:t>(фамилия, имя, отчество заявителя, реквизиты документа, удостоверяющего личность)</w:t>
            </w:r>
          </w:p>
        </w:tc>
        <w:tc>
          <w:tcPr>
            <w:tcW w:type="dxa" w:w="397"/>
            <w:tcBorders>
              <w:top w:sz="4" w:val="nil"/>
              <w:left w:sz="4" w:val="nil"/>
              <w:bottom w:sz="4" w:val="nil"/>
              <w:right w:sz="4" w:val="nil"/>
            </w:tcBorders>
            <w:tcMar>
              <w:top w:type="dxa" w:w="102"/>
              <w:left w:type="dxa" w:w="62"/>
              <w:bottom w:type="dxa" w:w="102"/>
              <w:right w:type="dxa" w:w="62"/>
            </w:tcMar>
          </w:tcPr>
          <w:p w14:paraId="5C040000">
            <w:pPr>
              <w:pStyle w:val="Style_2"/>
            </w:pPr>
          </w:p>
        </w:tc>
      </w:tr>
      <w:tr>
        <w:tc>
          <w:tcPr>
            <w:tcW w:type="dxa" w:w="3288"/>
            <w:gridSpan w:val="3"/>
            <w:tcBorders>
              <w:top w:sz="4" w:val="nil"/>
              <w:left w:sz="4" w:val="nil"/>
              <w:bottom w:sz="4" w:val="nil"/>
              <w:right w:sz="4" w:val="nil"/>
            </w:tcBorders>
            <w:tcMar>
              <w:top w:type="dxa" w:w="102"/>
              <w:left w:type="dxa" w:w="62"/>
              <w:bottom w:type="dxa" w:w="102"/>
              <w:right w:type="dxa" w:w="62"/>
            </w:tcMar>
          </w:tcPr>
          <w:p w14:paraId="5D040000">
            <w:pPr>
              <w:pStyle w:val="Style_2"/>
            </w:pPr>
            <w:r>
              <w:rPr>
                <w:sz w:val="24"/>
              </w:rPr>
              <w:t>проживающий(ая) по адресу:</w:t>
            </w:r>
          </w:p>
        </w:tc>
        <w:tc>
          <w:tcPr>
            <w:tcW w:type="dxa" w:w="5368"/>
            <w:gridSpan w:val="4"/>
            <w:tcBorders>
              <w:top w:sz="4" w:val="nil"/>
              <w:left w:sz="4" w:val="nil"/>
              <w:bottom w:sz="4" w:val="single"/>
              <w:right w:sz="4" w:val="nil"/>
            </w:tcBorders>
            <w:tcMar>
              <w:top w:type="dxa" w:w="102"/>
              <w:left w:type="dxa" w:w="62"/>
              <w:bottom w:type="dxa" w:w="102"/>
              <w:right w:type="dxa" w:w="62"/>
            </w:tcMar>
          </w:tcPr>
          <w:p w14:paraId="5E040000">
            <w:pPr>
              <w:pStyle w:val="Style_2"/>
            </w:pPr>
          </w:p>
        </w:tc>
        <w:tc>
          <w:tcPr>
            <w:tcW w:type="dxa" w:w="397"/>
            <w:tcBorders>
              <w:top w:sz="4" w:val="nil"/>
              <w:left w:sz="4" w:val="nil"/>
              <w:bottom w:sz="4" w:val="nil"/>
              <w:right w:sz="4" w:val="nil"/>
            </w:tcBorders>
            <w:tcMar>
              <w:top w:type="dxa" w:w="102"/>
              <w:left w:type="dxa" w:w="62"/>
              <w:bottom w:type="dxa" w:w="102"/>
              <w:right w:type="dxa" w:w="62"/>
            </w:tcMar>
          </w:tcPr>
          <w:p w14:paraId="5F040000">
            <w:pPr>
              <w:pStyle w:val="Style_2"/>
            </w:pPr>
            <w:r>
              <w:rPr>
                <w:sz w:val="24"/>
              </w:rPr>
              <w:t>,</w:t>
            </w:r>
          </w:p>
        </w:tc>
      </w:tr>
      <w:tr>
        <w:tc>
          <w:tcPr>
            <w:tcW w:type="dxa" w:w="9053"/>
            <w:gridSpan w:val="8"/>
            <w:tcBorders>
              <w:top w:sz="4" w:val="nil"/>
              <w:left w:sz="4" w:val="nil"/>
              <w:bottom w:sz="4" w:val="single"/>
              <w:right w:sz="4" w:val="nil"/>
            </w:tcBorders>
            <w:tcMar>
              <w:top w:type="dxa" w:w="102"/>
              <w:left w:type="dxa" w:w="62"/>
              <w:bottom w:type="dxa" w:w="102"/>
              <w:right w:type="dxa" w:w="62"/>
            </w:tcMar>
          </w:tcPr>
          <w:p w14:paraId="60040000">
            <w:pPr>
              <w:pStyle w:val="Style_2"/>
            </w:pPr>
          </w:p>
        </w:tc>
      </w:tr>
      <w:tr>
        <w:tc>
          <w:tcPr>
            <w:tcW w:type="dxa" w:w="9053"/>
            <w:gridSpan w:val="8"/>
            <w:tcBorders>
              <w:top w:sz="4" w:val="single"/>
              <w:left w:sz="4" w:val="nil"/>
              <w:bottom w:sz="4" w:val="nil"/>
              <w:right w:sz="4" w:val="nil"/>
            </w:tcBorders>
            <w:tcMar>
              <w:top w:type="dxa" w:w="102"/>
              <w:left w:type="dxa" w:w="62"/>
              <w:bottom w:type="dxa" w:w="102"/>
              <w:right w:type="dxa" w:w="62"/>
            </w:tcMar>
          </w:tcPr>
          <w:p w14:paraId="61040000">
            <w:pPr>
              <w:pStyle w:val="Style_2"/>
              <w:widowControl w:val="1"/>
              <w:ind/>
              <w:jc w:val="both"/>
            </w:pPr>
            <w:r>
              <w:rPr>
                <w:sz w:val="24"/>
              </w:rPr>
              <w:t>прошу предоставить пособие на приобретение учебной литературы и письменных принадлежностей и ежемесячное пособие</w:t>
            </w:r>
          </w:p>
        </w:tc>
      </w:tr>
      <w:tr>
        <w:tc>
          <w:tcPr>
            <w:tcW w:type="dxa" w:w="2097"/>
            <w:gridSpan w:val="2"/>
            <w:tcBorders>
              <w:top w:sz="4" w:val="nil"/>
              <w:left w:sz="4" w:val="nil"/>
              <w:bottom w:sz="4" w:val="nil"/>
              <w:right w:sz="4" w:val="nil"/>
            </w:tcBorders>
            <w:tcMar>
              <w:top w:type="dxa" w:w="102"/>
              <w:left w:type="dxa" w:w="62"/>
              <w:bottom w:type="dxa" w:w="102"/>
              <w:right w:type="dxa" w:w="62"/>
            </w:tcMar>
          </w:tcPr>
          <w:p w14:paraId="62040000">
            <w:pPr>
              <w:pStyle w:val="Style_2"/>
              <w:widowControl w:val="1"/>
              <w:ind/>
              <w:jc w:val="both"/>
            </w:pPr>
            <w:r>
              <w:rPr>
                <w:sz w:val="24"/>
              </w:rPr>
              <w:t>на обучающегося</w:t>
            </w:r>
          </w:p>
        </w:tc>
        <w:tc>
          <w:tcPr>
            <w:tcW w:type="dxa" w:w="6956"/>
            <w:gridSpan w:val="6"/>
            <w:tcBorders>
              <w:top w:sz="4" w:val="nil"/>
              <w:left w:sz="4" w:val="nil"/>
              <w:bottom w:sz="4" w:val="single"/>
              <w:right w:sz="4" w:val="nil"/>
            </w:tcBorders>
            <w:tcMar>
              <w:top w:type="dxa" w:w="102"/>
              <w:left w:type="dxa" w:w="62"/>
              <w:bottom w:type="dxa" w:w="102"/>
              <w:right w:type="dxa" w:w="62"/>
            </w:tcMar>
          </w:tcPr>
          <w:p w14:paraId="63040000">
            <w:pPr>
              <w:pStyle w:val="Style_2"/>
            </w:pPr>
          </w:p>
        </w:tc>
      </w:tr>
      <w:tr>
        <w:tc>
          <w:tcPr>
            <w:tcW w:type="dxa" w:w="2097"/>
            <w:gridSpan w:val="2"/>
            <w:tcBorders>
              <w:top w:sz="4" w:val="nil"/>
              <w:left w:sz="4" w:val="nil"/>
              <w:bottom w:sz="4" w:val="nil"/>
              <w:right w:sz="4" w:val="nil"/>
            </w:tcBorders>
            <w:tcMar>
              <w:top w:type="dxa" w:w="102"/>
              <w:left w:type="dxa" w:w="62"/>
              <w:bottom w:type="dxa" w:w="102"/>
              <w:right w:type="dxa" w:w="62"/>
            </w:tcMar>
          </w:tcPr>
          <w:p w14:paraId="64040000">
            <w:pPr>
              <w:pStyle w:val="Style_2"/>
            </w:pPr>
          </w:p>
        </w:tc>
        <w:tc>
          <w:tcPr>
            <w:tcW w:type="dxa" w:w="6956"/>
            <w:gridSpan w:val="6"/>
            <w:tcBorders>
              <w:top w:sz="4" w:val="single"/>
              <w:left w:sz="4" w:val="nil"/>
              <w:bottom w:sz="4" w:val="nil"/>
              <w:right w:sz="4" w:val="nil"/>
            </w:tcBorders>
            <w:tcMar>
              <w:top w:type="dxa" w:w="102"/>
              <w:left w:type="dxa" w:w="62"/>
              <w:bottom w:type="dxa" w:w="102"/>
              <w:right w:type="dxa" w:w="62"/>
            </w:tcMar>
          </w:tcPr>
          <w:p w14:paraId="65040000">
            <w:pPr>
              <w:pStyle w:val="Style_2"/>
              <w:widowControl w:val="1"/>
              <w:ind/>
              <w:jc w:val="center"/>
            </w:pPr>
            <w:r>
              <w:rPr>
                <w:sz w:val="24"/>
              </w:rPr>
              <w:t>(фамилия, имя, отчество обучающегося)</w:t>
            </w:r>
          </w:p>
        </w:tc>
      </w:tr>
      <w:tr>
        <w:tc>
          <w:tcPr>
            <w:tcW w:type="dxa" w:w="4461"/>
            <w:gridSpan w:val="6"/>
            <w:tcBorders>
              <w:top w:sz="4" w:val="nil"/>
              <w:left w:sz="4" w:val="nil"/>
              <w:bottom w:sz="4" w:val="nil"/>
              <w:right w:sz="4" w:val="nil"/>
            </w:tcBorders>
            <w:tcMar>
              <w:top w:type="dxa" w:w="102"/>
              <w:left w:type="dxa" w:w="62"/>
              <w:bottom w:type="dxa" w:w="102"/>
              <w:right w:type="dxa" w:w="62"/>
            </w:tcMar>
          </w:tcPr>
          <w:p w14:paraId="66040000">
            <w:pPr>
              <w:pStyle w:val="Style_2"/>
              <w:widowControl w:val="1"/>
              <w:ind w:firstLine="283"/>
              <w:jc w:val="both"/>
            </w:pPr>
            <w:r>
              <w:rPr>
                <w:sz w:val="24"/>
              </w:rPr>
              <w:t>Денежные средства прошу перечислять</w:t>
            </w:r>
          </w:p>
        </w:tc>
        <w:tc>
          <w:tcPr>
            <w:tcW w:type="dxa" w:w="4592"/>
            <w:gridSpan w:val="2"/>
            <w:tcBorders>
              <w:top w:sz="4" w:val="nil"/>
              <w:left w:sz="4" w:val="nil"/>
              <w:bottom w:sz="4" w:val="single"/>
              <w:right w:sz="4" w:val="nil"/>
            </w:tcBorders>
            <w:tcMar>
              <w:top w:type="dxa" w:w="102"/>
              <w:left w:type="dxa" w:w="62"/>
              <w:bottom w:type="dxa" w:w="102"/>
              <w:right w:type="dxa" w:w="62"/>
            </w:tcMar>
          </w:tcPr>
          <w:p w14:paraId="67040000">
            <w:pPr>
              <w:pStyle w:val="Style_2"/>
            </w:pPr>
          </w:p>
        </w:tc>
      </w:tr>
      <w:tr>
        <w:tc>
          <w:tcPr>
            <w:tcW w:type="dxa" w:w="9053"/>
            <w:gridSpan w:val="8"/>
            <w:tcBorders>
              <w:top w:sz="4" w:val="nil"/>
              <w:left w:sz="4" w:val="nil"/>
              <w:bottom w:sz="4" w:val="single"/>
              <w:right w:sz="4" w:val="nil"/>
            </w:tcBorders>
            <w:tcMar>
              <w:top w:type="dxa" w:w="102"/>
              <w:left w:type="dxa" w:w="62"/>
              <w:bottom w:type="dxa" w:w="102"/>
              <w:right w:type="dxa" w:w="62"/>
            </w:tcMar>
          </w:tcPr>
          <w:p w14:paraId="68040000">
            <w:pPr>
              <w:pStyle w:val="Style_2"/>
            </w:pPr>
          </w:p>
        </w:tc>
      </w:tr>
      <w:tr>
        <w:tc>
          <w:tcPr>
            <w:tcW w:type="dxa" w:w="9053"/>
            <w:gridSpan w:val="8"/>
            <w:tcBorders>
              <w:top w:sz="4" w:val="single"/>
              <w:left w:sz="4" w:val="nil"/>
              <w:bottom w:sz="4" w:val="nil"/>
              <w:right w:sz="4" w:val="nil"/>
            </w:tcBorders>
            <w:tcMar>
              <w:top w:type="dxa" w:w="102"/>
              <w:left w:type="dxa" w:w="62"/>
              <w:bottom w:type="dxa" w:w="102"/>
              <w:right w:type="dxa" w:w="62"/>
            </w:tcMar>
          </w:tcPr>
          <w:p w14:paraId="69040000">
            <w:pPr>
              <w:pStyle w:val="Style_2"/>
              <w:widowControl w:val="1"/>
              <w:ind/>
              <w:jc w:val="center"/>
            </w:pPr>
            <w:r>
              <w:rPr>
                <w:sz w:val="24"/>
              </w:rPr>
              <w:t>(реквизиты, по которым будет осуществляться выплата)</w:t>
            </w:r>
          </w:p>
        </w:tc>
      </w:tr>
      <w:tr>
        <w:tc>
          <w:tcPr>
            <w:tcW w:type="dxa" w:w="9053"/>
            <w:gridSpan w:val="8"/>
            <w:tcBorders>
              <w:top w:sz="4" w:val="nil"/>
              <w:left w:sz="4" w:val="nil"/>
              <w:bottom w:sz="4" w:val="nil"/>
              <w:right w:sz="4" w:val="nil"/>
            </w:tcBorders>
            <w:tcMar>
              <w:top w:type="dxa" w:w="102"/>
              <w:left w:type="dxa" w:w="62"/>
              <w:bottom w:type="dxa" w:w="102"/>
              <w:right w:type="dxa" w:w="62"/>
            </w:tcMar>
          </w:tcPr>
          <w:p w14:paraId="6A04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пособия на приобретение учебной литературы и письменных принадлежностей и ежемесячного пособия, сообщаю следующие данные:</w:t>
            </w:r>
          </w:p>
        </w:tc>
      </w:tr>
    </w:tbl>
    <w:p w14:paraId="6B04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499"/>
        <w:gridCol w:w="3515"/>
      </w:tblGrid>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6C040000">
            <w:pPr>
              <w:pStyle w:val="Style_2"/>
            </w:pPr>
            <w:r>
              <w:rPr>
                <w:sz w:val="24"/>
              </w:rPr>
              <w:t>В случае если заявителем не реализовано право по представлению копии акта органа опеки и попечительства об установлении опеки (попечительства) &lt;*&gt;</w:t>
            </w:r>
          </w:p>
        </w:tc>
      </w:tr>
      <w:tr>
        <w:tc>
          <w:tcPr>
            <w:tcW w:type="dxa" w:w="5499"/>
            <w:tcBorders>
              <w:top w:sz="4" w:val="single"/>
              <w:left w:sz="4" w:val="single"/>
              <w:bottom w:sz="4" w:val="single"/>
              <w:right w:sz="4" w:val="single"/>
            </w:tcBorders>
            <w:tcMar>
              <w:top w:type="dxa" w:w="102"/>
              <w:left w:type="dxa" w:w="62"/>
              <w:bottom w:type="dxa" w:w="102"/>
              <w:right w:type="dxa" w:w="62"/>
            </w:tcMar>
          </w:tcPr>
          <w:p w14:paraId="6D040000">
            <w:pPr>
              <w:pStyle w:val="Style_2"/>
            </w:pPr>
            <w:r>
              <w:rPr>
                <w:sz w:val="24"/>
              </w:rPr>
              <w:t>Орган опеки и попечительства, установивший опеку (попечительство)</w:t>
            </w:r>
          </w:p>
        </w:tc>
        <w:tc>
          <w:tcPr>
            <w:tcW w:type="dxa" w:w="3515"/>
            <w:tcBorders>
              <w:top w:sz="4" w:val="single"/>
              <w:left w:sz="4" w:val="single"/>
              <w:bottom w:sz="4" w:val="single"/>
              <w:right w:sz="4" w:val="single"/>
            </w:tcBorders>
            <w:tcMar>
              <w:top w:type="dxa" w:w="102"/>
              <w:left w:type="dxa" w:w="62"/>
              <w:bottom w:type="dxa" w:w="102"/>
              <w:right w:type="dxa" w:w="62"/>
            </w:tcMar>
          </w:tcPr>
          <w:p w14:paraId="6E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6F040000">
            <w:pPr>
              <w:pStyle w:val="Style_2"/>
            </w:pPr>
            <w:r>
              <w:rPr>
                <w:sz w:val="24"/>
              </w:rPr>
              <w:t>Дата установления опеки (попечительства)</w:t>
            </w:r>
          </w:p>
        </w:tc>
        <w:tc>
          <w:tcPr>
            <w:tcW w:type="dxa" w:w="3515"/>
            <w:tcBorders>
              <w:top w:sz="4" w:val="single"/>
              <w:left w:sz="4" w:val="single"/>
              <w:bottom w:sz="4" w:val="single"/>
              <w:right w:sz="4" w:val="single"/>
            </w:tcBorders>
            <w:tcMar>
              <w:top w:type="dxa" w:w="102"/>
              <w:left w:type="dxa" w:w="62"/>
              <w:bottom w:type="dxa" w:w="102"/>
              <w:right w:type="dxa" w:w="62"/>
            </w:tcMar>
          </w:tcPr>
          <w:p w14:paraId="7004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71040000">
            <w:pPr>
              <w:pStyle w:val="Style_2"/>
            </w:pPr>
            <w:r>
              <w:rPr>
                <w:sz w:val="24"/>
              </w:rPr>
              <w:t>В случае если заявителем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&lt;**&gt;</w:t>
            </w:r>
          </w:p>
        </w:tc>
      </w:tr>
      <w:tr>
        <w:tc>
          <w:tcPr>
            <w:tcW w:type="dxa" w:w="5499"/>
            <w:tcBorders>
              <w:top w:sz="4" w:val="single"/>
              <w:left w:sz="4" w:val="single"/>
              <w:bottom w:sz="4" w:val="single"/>
              <w:right w:sz="4" w:val="single"/>
            </w:tcBorders>
            <w:tcMar>
              <w:top w:type="dxa" w:w="102"/>
              <w:left w:type="dxa" w:w="62"/>
              <w:bottom w:type="dxa" w:w="102"/>
              <w:right w:type="dxa" w:w="62"/>
            </w:tcMar>
          </w:tcPr>
          <w:p w14:paraId="72040000">
            <w:pPr>
              <w:pStyle w:val="Style_2"/>
            </w:pPr>
            <w:r>
              <w:rPr>
                <w:sz w:val="24"/>
              </w:rPr>
              <w:t>Орган опеки и попечительства, установивший опеку (попечительство)</w:t>
            </w:r>
          </w:p>
        </w:tc>
        <w:tc>
          <w:tcPr>
            <w:tcW w:type="dxa" w:w="3515"/>
            <w:tcBorders>
              <w:top w:sz="4" w:val="single"/>
              <w:left w:sz="4" w:val="single"/>
              <w:bottom w:sz="4" w:val="single"/>
              <w:right w:sz="4" w:val="single"/>
            </w:tcBorders>
            <w:tcMar>
              <w:top w:type="dxa" w:w="102"/>
              <w:left w:type="dxa" w:w="62"/>
              <w:bottom w:type="dxa" w:w="102"/>
              <w:right w:type="dxa" w:w="62"/>
            </w:tcMar>
          </w:tcPr>
          <w:p w14:paraId="73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74040000">
            <w:pPr>
              <w:pStyle w:val="Style_2"/>
            </w:pPr>
            <w:r>
              <w:rPr>
                <w:sz w:val="24"/>
              </w:rPr>
              <w:t>Дата установления опеки (попечительства)</w:t>
            </w:r>
          </w:p>
        </w:tc>
        <w:tc>
          <w:tcPr>
            <w:tcW w:type="dxa" w:w="3515"/>
            <w:tcBorders>
              <w:top w:sz="4" w:val="single"/>
              <w:left w:sz="4" w:val="single"/>
              <w:bottom w:sz="4" w:val="single"/>
              <w:right w:sz="4" w:val="single"/>
            </w:tcBorders>
            <w:tcMar>
              <w:top w:type="dxa" w:w="102"/>
              <w:left w:type="dxa" w:w="62"/>
              <w:bottom w:type="dxa" w:w="102"/>
              <w:right w:type="dxa" w:w="62"/>
            </w:tcMar>
          </w:tcPr>
          <w:p w14:paraId="75040000">
            <w:pPr>
              <w:pStyle w:val="Style_2"/>
            </w:pPr>
          </w:p>
        </w:tc>
      </w:tr>
    </w:tbl>
    <w:p w14:paraId="7604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260"/>
        <w:gridCol w:w="992"/>
        <w:gridCol w:w="550"/>
        <w:gridCol w:w="4195"/>
      </w:tblGrid>
      <w:tr>
        <w:tc>
          <w:tcPr>
            <w:tcW w:type="dxa" w:w="3260"/>
            <w:tcBorders>
              <w:top w:sz="4" w:val="nil"/>
              <w:left w:sz="4" w:val="nil"/>
              <w:bottom w:sz="4" w:val="nil"/>
              <w:right w:sz="4" w:val="nil"/>
            </w:tcBorders>
            <w:tcMar>
              <w:top w:type="dxa" w:w="102"/>
              <w:left w:type="dxa" w:w="62"/>
              <w:bottom w:type="dxa" w:w="102"/>
              <w:right w:type="dxa" w:w="62"/>
            </w:tcMar>
          </w:tcPr>
          <w:p w14:paraId="77040000">
            <w:pPr>
              <w:pStyle w:val="Style_2"/>
            </w:pPr>
            <w:r>
              <w:rPr>
                <w:sz w:val="24"/>
              </w:rPr>
              <w:t>"__"________________ 20__ г.</w:t>
            </w:r>
          </w:p>
        </w:tc>
        <w:tc>
          <w:tcPr>
            <w:tcW w:type="dxa" w:w="992"/>
            <w:tcBorders>
              <w:top w:sz="4" w:val="nil"/>
              <w:left w:sz="4" w:val="nil"/>
              <w:bottom w:sz="4" w:val="nil"/>
              <w:right w:sz="4" w:val="nil"/>
            </w:tcBorders>
            <w:tcMar>
              <w:top w:type="dxa" w:w="102"/>
              <w:left w:type="dxa" w:w="62"/>
              <w:bottom w:type="dxa" w:w="102"/>
              <w:right w:type="dxa" w:w="62"/>
            </w:tcMar>
          </w:tcPr>
          <w:p w14:paraId="78040000">
            <w:pPr>
              <w:pStyle w:val="Style_2"/>
            </w:pPr>
          </w:p>
        </w:tc>
        <w:tc>
          <w:tcPr>
            <w:tcW w:type="dxa" w:w="550"/>
            <w:vMerge w:val="restart"/>
            <w:tcBorders>
              <w:top w:sz="4" w:val="nil"/>
              <w:left w:sz="4" w:val="nil"/>
              <w:bottom w:sz="4" w:val="nil"/>
              <w:right w:sz="4" w:val="nil"/>
            </w:tcBorders>
            <w:tcMar>
              <w:top w:type="dxa" w:w="102"/>
              <w:left w:type="dxa" w:w="62"/>
              <w:bottom w:type="dxa" w:w="102"/>
              <w:right w:type="dxa" w:w="62"/>
            </w:tcMar>
          </w:tcPr>
          <w:p w14:paraId="79040000">
            <w:pPr>
              <w:pStyle w:val="Style_2"/>
            </w:pPr>
          </w:p>
        </w:tc>
        <w:tc>
          <w:tcPr>
            <w:tcW w:type="dxa" w:w="4195"/>
            <w:tcBorders>
              <w:top w:sz="4" w:val="nil"/>
              <w:left w:sz="4" w:val="nil"/>
              <w:bottom w:sz="4" w:val="single"/>
              <w:right w:sz="4" w:val="nil"/>
            </w:tcBorders>
            <w:tcMar>
              <w:top w:type="dxa" w:w="102"/>
              <w:left w:type="dxa" w:w="62"/>
              <w:bottom w:type="dxa" w:w="102"/>
              <w:right w:type="dxa" w:w="62"/>
            </w:tcMar>
          </w:tcPr>
          <w:p w14:paraId="7A040000">
            <w:pPr>
              <w:pStyle w:val="Style_2"/>
            </w:pPr>
          </w:p>
        </w:tc>
      </w:tr>
      <w:tr>
        <w:tc>
          <w:tcPr>
            <w:tcW w:type="dxa" w:w="3260"/>
            <w:tcBorders>
              <w:top w:sz="4" w:val="nil"/>
              <w:left w:sz="4" w:val="nil"/>
              <w:bottom w:sz="4" w:val="nil"/>
              <w:right w:sz="4" w:val="nil"/>
            </w:tcBorders>
            <w:tcMar>
              <w:top w:type="dxa" w:w="102"/>
              <w:left w:type="dxa" w:w="62"/>
              <w:bottom w:type="dxa" w:w="102"/>
              <w:right w:type="dxa" w:w="62"/>
            </w:tcMar>
          </w:tcPr>
          <w:p w14:paraId="7B040000">
            <w:pPr>
              <w:pStyle w:val="Style_2"/>
              <w:widowControl w:val="1"/>
              <w:ind/>
              <w:jc w:val="center"/>
            </w:pPr>
            <w:r>
              <w:rPr>
                <w:sz w:val="24"/>
              </w:rPr>
              <w:t>(дата подачи заявления)</w:t>
            </w:r>
          </w:p>
        </w:tc>
        <w:tc>
          <w:tcPr>
            <w:tcW w:type="dxa" w:w="992"/>
            <w:tcBorders>
              <w:top w:sz="4" w:val="nil"/>
              <w:left w:sz="4" w:val="nil"/>
              <w:bottom w:sz="4" w:val="nil"/>
              <w:right w:sz="4" w:val="nil"/>
            </w:tcBorders>
            <w:tcMar>
              <w:top w:type="dxa" w:w="102"/>
              <w:left w:type="dxa" w:w="62"/>
              <w:bottom w:type="dxa" w:w="102"/>
              <w:right w:type="dxa" w:w="62"/>
            </w:tcMar>
          </w:tcPr>
          <w:p w14:paraId="7C040000">
            <w:pPr>
              <w:pStyle w:val="Style_2"/>
            </w:pP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7D040000">
            <w:pPr>
              <w:pStyle w:val="Style_2"/>
              <w:widowControl w:val="1"/>
              <w:ind/>
              <w:jc w:val="center"/>
            </w:pPr>
            <w:r>
              <w:rPr>
                <w:sz w:val="24"/>
              </w:rPr>
              <w:t>(подпись заявителя)</w:t>
            </w: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7E040000">
            <w:pPr>
              <w:pStyle w:val="Style_2"/>
            </w:pP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nil"/>
              <w:left w:sz="4" w:val="nil"/>
              <w:bottom w:sz="4" w:val="nil"/>
              <w:right w:sz="4" w:val="nil"/>
            </w:tcBorders>
            <w:tcMar>
              <w:top w:type="dxa" w:w="102"/>
              <w:left w:type="dxa" w:w="62"/>
              <w:bottom w:type="dxa" w:w="102"/>
              <w:right w:type="dxa" w:w="62"/>
            </w:tcMar>
          </w:tcPr>
          <w:p w14:paraId="7F040000">
            <w:pPr>
              <w:pStyle w:val="Style_2"/>
            </w:pP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80040000">
            <w:pPr>
              <w:pStyle w:val="Style_2"/>
            </w:pPr>
            <w:r>
              <w:rPr>
                <w:sz w:val="24"/>
              </w:rPr>
              <w:t>"__"________________ 20__ г. N ___</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nil"/>
              <w:left w:sz="4" w:val="nil"/>
              <w:bottom w:sz="4" w:val="single"/>
              <w:right w:sz="4" w:val="nil"/>
            </w:tcBorders>
            <w:tcMar>
              <w:top w:type="dxa" w:w="102"/>
              <w:left w:type="dxa" w:w="62"/>
              <w:bottom w:type="dxa" w:w="102"/>
              <w:right w:type="dxa" w:w="62"/>
            </w:tcMar>
          </w:tcPr>
          <w:p w14:paraId="81040000">
            <w:pPr>
              <w:pStyle w:val="Style_2"/>
            </w:pP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82040000">
            <w:pPr>
              <w:pStyle w:val="Style_2"/>
              <w:widowControl w:val="1"/>
              <w:ind/>
              <w:jc w:val="center"/>
            </w:pPr>
            <w:r>
              <w:rPr>
                <w:sz w:val="24"/>
              </w:rPr>
              <w:t>(дата и номер регистрации заявления)</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83040000">
            <w:pPr>
              <w:pStyle w:val="Style_2"/>
              <w:widowControl w:val="1"/>
              <w:ind/>
              <w:jc w:val="center"/>
            </w:pPr>
            <w:r>
              <w:rPr>
                <w:sz w:val="24"/>
              </w:rPr>
              <w:t>(Ф.И.О., подпись специалиста)</w:t>
            </w:r>
          </w:p>
        </w:tc>
      </w:tr>
      <w:tr>
        <w:tc>
          <w:tcPr>
            <w:tcW w:type="dxa" w:w="8997"/>
            <w:gridSpan w:val="4"/>
            <w:tcBorders>
              <w:top w:sz="4" w:val="nil"/>
              <w:left w:sz="4" w:val="nil"/>
              <w:bottom w:sz="4" w:val="nil"/>
              <w:right w:sz="4" w:val="nil"/>
            </w:tcBorders>
            <w:tcMar>
              <w:top w:type="dxa" w:w="102"/>
              <w:left w:type="dxa" w:w="62"/>
              <w:bottom w:type="dxa" w:w="102"/>
              <w:right w:type="dxa" w:w="62"/>
            </w:tcMar>
          </w:tcPr>
          <w:p w14:paraId="84040000">
            <w:pPr>
              <w:pStyle w:val="Style_2"/>
              <w:widowControl w:val="1"/>
              <w:ind w:firstLine="283"/>
              <w:jc w:val="both"/>
            </w:pPr>
            <w:r>
              <w:rPr>
                <w:sz w:val="24"/>
              </w:rPr>
              <w:t>--------------------------------</w:t>
            </w:r>
          </w:p>
          <w:p w14:paraId="85040000">
            <w:pPr>
              <w:pStyle w:val="Style_2"/>
              <w:widowControl w:val="1"/>
              <w:ind w:firstLine="283"/>
              <w:jc w:val="both"/>
            </w:pPr>
            <w:r>
              <w:rPr>
                <w:sz w:val="24"/>
              </w:rPr>
              <w:t>&lt;1&gt; Заполняется в случае, если заявителями являются законный представитель ребенка-сироты или ребенка, оставшегося без попечения родителей, ребенок-сирота, ребенок, оставшийся без попечения родителей, достигший возраста 14 лет.</w:t>
            </w:r>
          </w:p>
          <w:p w14:paraId="86040000">
            <w:pPr>
              <w:pStyle w:val="Style_2"/>
              <w:widowControl w:val="1"/>
              <w:ind w:firstLine="283"/>
              <w:jc w:val="both"/>
            </w:pPr>
            <w:r>
              <w:rPr>
                <w:sz w:val="24"/>
              </w:rPr>
              <w:t>&lt;**&gt; Заполняется в случае, если заявителем является лицо из числа детей-сирот, детей, оставшихся без попечения родителей.</w:t>
            </w:r>
          </w:p>
        </w:tc>
      </w:tr>
    </w:tbl>
    <w:p w14:paraId="87040000">
      <w:pPr>
        <w:pStyle w:val="Style_2"/>
        <w:widowControl w:val="1"/>
        <w:ind/>
        <w:jc w:val="both"/>
      </w:pPr>
    </w:p>
    <w:p w14:paraId="88040000">
      <w:pPr>
        <w:pStyle w:val="Style_2"/>
        <w:widowControl w:val="1"/>
        <w:ind/>
        <w:jc w:val="both"/>
      </w:pPr>
    </w:p>
    <w:p w14:paraId="89040000">
      <w:pPr>
        <w:pStyle w:val="Style_2"/>
        <w:widowControl w:val="1"/>
        <w:ind/>
        <w:jc w:val="both"/>
      </w:pPr>
    </w:p>
    <w:p w14:paraId="8A040000">
      <w:pPr>
        <w:pStyle w:val="Style_2"/>
        <w:widowControl w:val="1"/>
        <w:ind/>
        <w:jc w:val="both"/>
      </w:pPr>
    </w:p>
    <w:p w14:paraId="8B040000">
      <w:pPr>
        <w:pStyle w:val="Style_2"/>
        <w:widowControl w:val="1"/>
        <w:ind/>
        <w:jc w:val="both"/>
      </w:pPr>
    </w:p>
    <w:p w14:paraId="8C040000">
      <w:pPr>
        <w:pStyle w:val="Style_2"/>
        <w:widowControl w:val="1"/>
        <w:ind/>
        <w:jc w:val="right"/>
        <w:outlineLvl w:val="1"/>
      </w:pPr>
      <w:r>
        <w:rPr>
          <w:sz w:val="24"/>
        </w:rPr>
        <w:t>Приложение 1(3-2)</w:t>
      </w:r>
    </w:p>
    <w:p w14:paraId="8D040000">
      <w:pPr>
        <w:pStyle w:val="Style_2"/>
        <w:widowControl w:val="1"/>
        <w:ind/>
        <w:jc w:val="right"/>
      </w:pPr>
      <w:r>
        <w:rPr>
          <w:sz w:val="24"/>
        </w:rPr>
        <w:t>к Порядку</w:t>
      </w:r>
    </w:p>
    <w:p w14:paraId="8E04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8F040000">
            <w:pPr>
              <w:pStyle w:val="Style_2"/>
              <w:widowControl w:val="1"/>
              <w:ind/>
              <w:jc w:val="center"/>
            </w:pPr>
            <w:r>
              <w:rPr>
                <w:color w:val="392C69"/>
                <w:sz w:val="24"/>
              </w:rPr>
              <w:t>Список изменяющих документов</w:t>
            </w:r>
          </w:p>
          <w:p w14:paraId="9004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"https://login.consultant.ru/link/?req=doc&amp;base=RLAW095&amp;n=250372&amp;date=19.08.2025&amp;dst=100308&amp;field=134"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91040000">
            <w:pPr>
              <w:pStyle w:val="Style_2"/>
              <w:widowControl w:val="1"/>
              <w:ind/>
              <w:jc w:val="center"/>
            </w:pPr>
            <w:r>
              <w:rPr>
                <w:color w:val="392C69"/>
                <w:sz w:val="24"/>
              </w:rPr>
              <w:t>от 30.04.2025 N 667)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92040000">
      <w:pPr>
        <w:pStyle w:val="Style_2"/>
        <w:widowControl w:val="1"/>
        <w:ind/>
        <w:jc w:val="both"/>
      </w:pPr>
    </w:p>
    <w:p w14:paraId="93040000">
      <w:pPr>
        <w:pStyle w:val="Style_2"/>
        <w:widowControl w:val="1"/>
        <w:ind/>
        <w:jc w:val="right"/>
      </w:pPr>
      <w:r>
        <w:rPr>
          <w:sz w:val="24"/>
        </w:rPr>
        <w:t>Форма</w:t>
      </w:r>
    </w:p>
    <w:p w14:paraId="9404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794"/>
        <w:gridCol w:w="1699"/>
        <w:gridCol w:w="1828"/>
        <w:gridCol w:w="564"/>
        <w:gridCol w:w="3798"/>
        <w:gridCol w:w="340"/>
      </w:tblGrid>
      <w:tr>
        <w:tc>
          <w:tcPr>
            <w:tcW w:type="dxa" w:w="4321"/>
            <w:gridSpan w:val="3"/>
            <w:vMerge w:val="restart"/>
            <w:tcBorders>
              <w:top w:sz="4" w:val="nil"/>
              <w:left w:sz="4" w:val="nil"/>
              <w:bottom w:sz="4" w:val="nil"/>
              <w:right w:sz="4" w:val="nil"/>
            </w:tcBorders>
            <w:tcMar>
              <w:top w:type="dxa" w:w="102"/>
              <w:left w:type="dxa" w:w="62"/>
              <w:bottom w:type="dxa" w:w="102"/>
              <w:right w:type="dxa" w:w="62"/>
            </w:tcMar>
          </w:tcPr>
          <w:p w14:paraId="95040000">
            <w:pPr>
              <w:pStyle w:val="Style_2"/>
            </w:pPr>
          </w:p>
        </w:tc>
        <w:tc>
          <w:tcPr>
            <w:tcW w:type="dxa" w:w="564"/>
            <w:tcBorders>
              <w:top w:sz="4" w:val="nil"/>
              <w:left w:sz="4" w:val="nil"/>
              <w:bottom w:sz="4" w:val="nil"/>
              <w:right w:sz="4" w:val="nil"/>
            </w:tcBorders>
            <w:tcMar>
              <w:top w:type="dxa" w:w="102"/>
              <w:left w:type="dxa" w:w="62"/>
              <w:bottom w:type="dxa" w:w="102"/>
              <w:right w:type="dxa" w:w="62"/>
            </w:tcMar>
          </w:tcPr>
          <w:p w14:paraId="96040000">
            <w:pPr>
              <w:pStyle w:val="Style_2"/>
            </w:pPr>
            <w:r>
              <w:rPr>
                <w:sz w:val="24"/>
              </w:rPr>
              <w:t>В</w:t>
            </w:r>
          </w:p>
        </w:tc>
        <w:tc>
          <w:tcPr>
            <w:tcW w:type="dxa" w:w="4138"/>
            <w:gridSpan w:val="2"/>
            <w:tcBorders>
              <w:top w:sz="4" w:val="nil"/>
              <w:left w:sz="4" w:val="nil"/>
              <w:bottom w:sz="4" w:val="single"/>
              <w:right w:sz="4" w:val="nil"/>
            </w:tcBorders>
            <w:tcMar>
              <w:top w:type="dxa" w:w="102"/>
              <w:left w:type="dxa" w:w="62"/>
              <w:bottom w:type="dxa" w:w="102"/>
              <w:right w:type="dxa" w:w="62"/>
            </w:tcMar>
          </w:tcPr>
          <w:p w14:paraId="97040000">
            <w:pPr>
              <w:pStyle w:val="Style_2"/>
            </w:pPr>
          </w:p>
        </w:tc>
      </w:tr>
      <w:tr>
        <w:tc>
          <w:tcPr>
            <w:tcW w:type="dxa" w:w="4321"/>
            <w:gridSpan w:val="3"/>
            <w:vMerge w:val="continue"/>
            <w:tcBorders>
              <w:top w:sz="4" w:val="nil"/>
              <w:left w:sz="4" w:val="nil"/>
              <w:bottom w:sz="4" w:val="nil"/>
              <w:right w:sz="4" w:val="nil"/>
            </w:tcBorders>
            <w:tcMar>
              <w:top w:type="dxa" w:w="102"/>
              <w:left w:type="dxa" w:w="62"/>
              <w:bottom w:type="dxa" w:w="102"/>
              <w:right w:type="dxa" w:w="62"/>
            </w:tcMar>
          </w:tcPr>
          <w:p/>
        </w:tc>
        <w:tc>
          <w:tcPr>
            <w:tcW w:type="dxa" w:w="564"/>
            <w:tcBorders>
              <w:top w:sz="4" w:val="nil"/>
              <w:left w:sz="4" w:val="nil"/>
              <w:bottom w:sz="4" w:val="nil"/>
              <w:right w:sz="4" w:val="nil"/>
            </w:tcBorders>
            <w:tcMar>
              <w:top w:type="dxa" w:w="102"/>
              <w:left w:type="dxa" w:w="62"/>
              <w:bottom w:type="dxa" w:w="102"/>
              <w:right w:type="dxa" w:w="62"/>
            </w:tcMar>
          </w:tcPr>
          <w:p w14:paraId="98040000">
            <w:pPr>
              <w:pStyle w:val="Style_2"/>
            </w:pPr>
          </w:p>
        </w:tc>
        <w:tc>
          <w:tcPr>
            <w:tcW w:type="dxa" w:w="4138"/>
            <w:gridSpan w:val="2"/>
            <w:tcBorders>
              <w:top w:sz="4" w:val="single"/>
              <w:left w:sz="4" w:val="nil"/>
              <w:bottom w:sz="4" w:val="nil"/>
              <w:right w:sz="4" w:val="nil"/>
            </w:tcBorders>
            <w:tcMar>
              <w:top w:type="dxa" w:w="102"/>
              <w:left w:type="dxa" w:w="62"/>
              <w:bottom w:type="dxa" w:w="102"/>
              <w:right w:type="dxa" w:w="62"/>
            </w:tcMar>
          </w:tcPr>
          <w:p w14:paraId="99040000">
            <w:pPr>
              <w:pStyle w:val="Style_2"/>
            </w:pPr>
            <w:r>
              <w:rPr>
                <w:sz w:val="24"/>
              </w:rPr>
              <w:t>(наименование организации, осуществляющей образовательную деятельность)</w:t>
            </w:r>
          </w:p>
        </w:tc>
      </w:tr>
      <w:tr>
        <w:tc>
          <w:tcPr>
            <w:tcW w:type="dxa" w:w="9023"/>
            <w:gridSpan w:val="6"/>
            <w:tcBorders>
              <w:top w:sz="4" w:val="nil"/>
              <w:left w:sz="4" w:val="nil"/>
              <w:bottom w:sz="4" w:val="nil"/>
              <w:right w:sz="4" w:val="nil"/>
            </w:tcBorders>
            <w:tcMar>
              <w:top w:type="dxa" w:w="102"/>
              <w:left w:type="dxa" w:w="62"/>
              <w:bottom w:type="dxa" w:w="102"/>
              <w:right w:type="dxa" w:w="62"/>
            </w:tcMar>
          </w:tcPr>
          <w:p w14:paraId="9A040000">
            <w:pPr>
              <w:pStyle w:val="Style_2"/>
            </w:pPr>
          </w:p>
        </w:tc>
      </w:tr>
      <w:tr>
        <w:tc>
          <w:tcPr>
            <w:tcW w:type="dxa" w:w="9023"/>
            <w:gridSpan w:val="6"/>
            <w:tcBorders>
              <w:top w:sz="4" w:val="nil"/>
              <w:left w:sz="4" w:val="nil"/>
              <w:bottom w:sz="4" w:val="nil"/>
              <w:right w:sz="4" w:val="nil"/>
            </w:tcBorders>
            <w:tcMar>
              <w:top w:type="dxa" w:w="102"/>
              <w:left w:type="dxa" w:w="62"/>
              <w:bottom w:type="dxa" w:w="102"/>
              <w:right w:type="dxa" w:w="62"/>
            </w:tcMar>
          </w:tcPr>
          <w:p w14:paraId="9B040000">
            <w:pPr>
              <w:pStyle w:val="Style_2"/>
              <w:widowControl w:val="1"/>
              <w:ind/>
              <w:jc w:val="center"/>
            </w:pPr>
            <w:bookmarkStart w:id="60" w:name="P1112"/>
            <w:bookmarkEnd w:id="60"/>
            <w:r>
              <w:rPr>
                <w:sz w:val="24"/>
              </w:rPr>
              <w:t>ЗАЯВЛЕНИЕ</w:t>
            </w:r>
          </w:p>
          <w:p w14:paraId="9C040000">
            <w:pPr>
              <w:pStyle w:val="Style_2"/>
              <w:widowControl w:val="1"/>
              <w:ind/>
              <w:jc w:val="center"/>
            </w:pPr>
            <w:r>
              <w:rPr>
                <w:sz w:val="24"/>
              </w:rPr>
              <w:t>о предоставлении пособия на приобретение учебной литературы</w:t>
            </w:r>
          </w:p>
          <w:p w14:paraId="9D040000">
            <w:pPr>
              <w:pStyle w:val="Style_2"/>
              <w:widowControl w:val="1"/>
              <w:ind/>
              <w:jc w:val="center"/>
            </w:pPr>
            <w:r>
              <w:rPr>
                <w:sz w:val="24"/>
              </w:rPr>
              <w:t>и письменных принадлежностей и ежемесячного пособия</w:t>
            </w:r>
          </w:p>
        </w:tc>
      </w:tr>
      <w:tr>
        <w:tc>
          <w:tcPr>
            <w:tcW w:type="dxa" w:w="9023"/>
            <w:gridSpan w:val="6"/>
            <w:tcBorders>
              <w:top w:sz="4" w:val="nil"/>
              <w:left w:sz="4" w:val="nil"/>
              <w:bottom w:sz="4" w:val="nil"/>
              <w:right w:sz="4" w:val="nil"/>
            </w:tcBorders>
            <w:tcMar>
              <w:top w:type="dxa" w:w="102"/>
              <w:left w:type="dxa" w:w="62"/>
              <w:bottom w:type="dxa" w:w="102"/>
              <w:right w:type="dxa" w:w="62"/>
            </w:tcMar>
          </w:tcPr>
          <w:p w14:paraId="9E040000">
            <w:pPr>
              <w:pStyle w:val="Style_2"/>
            </w:pPr>
          </w:p>
        </w:tc>
      </w:tr>
      <w:tr>
        <w:tc>
          <w:tcPr>
            <w:tcW w:type="dxa" w:w="794"/>
            <w:tcBorders>
              <w:top w:sz="4" w:val="nil"/>
              <w:left w:sz="4" w:val="nil"/>
              <w:bottom w:sz="4" w:val="nil"/>
              <w:right w:sz="4" w:val="nil"/>
            </w:tcBorders>
            <w:tcMar>
              <w:top w:type="dxa" w:w="102"/>
              <w:left w:type="dxa" w:w="62"/>
              <w:bottom w:type="dxa" w:w="102"/>
              <w:right w:type="dxa" w:w="62"/>
            </w:tcMar>
          </w:tcPr>
          <w:p w14:paraId="9F040000">
            <w:pPr>
              <w:pStyle w:val="Style_2"/>
              <w:widowControl w:val="1"/>
              <w:ind w:firstLine="283"/>
              <w:jc w:val="both"/>
            </w:pPr>
            <w:r>
              <w:rPr>
                <w:sz w:val="24"/>
              </w:rPr>
              <w:t>Я,</w:t>
            </w:r>
          </w:p>
        </w:tc>
        <w:tc>
          <w:tcPr>
            <w:tcW w:type="dxa" w:w="7889"/>
            <w:gridSpan w:val="4"/>
            <w:tcBorders>
              <w:top w:sz="4" w:val="nil"/>
              <w:left w:sz="4" w:val="nil"/>
              <w:bottom w:sz="4" w:val="single"/>
              <w:right w:sz="4" w:val="nil"/>
            </w:tcBorders>
            <w:tcMar>
              <w:top w:type="dxa" w:w="102"/>
              <w:left w:type="dxa" w:w="62"/>
              <w:bottom w:type="dxa" w:w="102"/>
              <w:right w:type="dxa" w:w="62"/>
            </w:tcMar>
          </w:tcPr>
          <w:p w14:paraId="A004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A1040000">
            <w:pPr>
              <w:pStyle w:val="Style_2"/>
            </w:pPr>
            <w:r>
              <w:rPr>
                <w:sz w:val="24"/>
              </w:rPr>
              <w:t>,</w:t>
            </w:r>
          </w:p>
        </w:tc>
      </w:tr>
      <w:tr>
        <w:tc>
          <w:tcPr>
            <w:tcW w:type="dxa" w:w="794"/>
            <w:tcBorders>
              <w:top w:sz="4" w:val="nil"/>
              <w:left w:sz="4" w:val="nil"/>
              <w:bottom w:sz="4" w:val="nil"/>
              <w:right w:sz="4" w:val="nil"/>
            </w:tcBorders>
            <w:tcMar>
              <w:top w:type="dxa" w:w="102"/>
              <w:left w:type="dxa" w:w="62"/>
              <w:bottom w:type="dxa" w:w="102"/>
              <w:right w:type="dxa" w:w="62"/>
            </w:tcMar>
          </w:tcPr>
          <w:p w14:paraId="A2040000">
            <w:pPr>
              <w:pStyle w:val="Style_2"/>
            </w:pPr>
          </w:p>
        </w:tc>
        <w:tc>
          <w:tcPr>
            <w:tcW w:type="dxa" w:w="7889"/>
            <w:gridSpan w:val="4"/>
            <w:tcBorders>
              <w:top w:sz="4" w:val="single"/>
              <w:left w:sz="4" w:val="nil"/>
              <w:bottom w:sz="4" w:val="nil"/>
              <w:right w:sz="4" w:val="nil"/>
            </w:tcBorders>
            <w:tcMar>
              <w:top w:type="dxa" w:w="102"/>
              <w:left w:type="dxa" w:w="62"/>
              <w:bottom w:type="dxa" w:w="102"/>
              <w:right w:type="dxa" w:w="62"/>
            </w:tcMar>
          </w:tcPr>
          <w:p w14:paraId="A3040000">
            <w:pPr>
              <w:pStyle w:val="Style_2"/>
              <w:widowControl w:val="1"/>
              <w:ind/>
              <w:jc w:val="center"/>
            </w:pPr>
            <w:r>
              <w:rPr>
                <w:sz w:val="24"/>
              </w:rPr>
              <w:t>(фамилия, имя, отчество представителя заявителя)</w:t>
            </w:r>
          </w:p>
        </w:tc>
        <w:tc>
          <w:tcPr>
            <w:tcW w:type="dxa" w:w="340"/>
            <w:tcBorders>
              <w:top w:sz="4" w:val="nil"/>
              <w:left w:sz="4" w:val="nil"/>
              <w:bottom w:sz="4" w:val="nil"/>
              <w:right w:sz="4" w:val="nil"/>
            </w:tcBorders>
            <w:tcMar>
              <w:top w:type="dxa" w:w="102"/>
              <w:left w:type="dxa" w:w="62"/>
              <w:bottom w:type="dxa" w:w="102"/>
              <w:right w:type="dxa" w:w="62"/>
            </w:tcMar>
          </w:tcPr>
          <w:p w14:paraId="A4040000">
            <w:pPr>
              <w:pStyle w:val="Style_2"/>
            </w:pPr>
          </w:p>
        </w:tc>
      </w:tr>
      <w:tr>
        <w:tc>
          <w:tcPr>
            <w:tcW w:type="dxa" w:w="9023"/>
            <w:gridSpan w:val="6"/>
            <w:tcBorders>
              <w:top w:sz="4" w:val="nil"/>
              <w:left w:sz="4" w:val="nil"/>
              <w:bottom w:sz="4" w:val="nil"/>
              <w:right w:sz="4" w:val="nil"/>
            </w:tcBorders>
            <w:tcMar>
              <w:top w:type="dxa" w:w="102"/>
              <w:left w:type="dxa" w:w="62"/>
              <w:bottom w:type="dxa" w:w="102"/>
              <w:right w:type="dxa" w:w="62"/>
            </w:tcMar>
          </w:tcPr>
          <w:p w14:paraId="A5040000">
            <w:pPr>
              <w:pStyle w:val="Style_2"/>
            </w:pPr>
            <w:r>
              <w:rPr>
                <w:sz w:val="24"/>
              </w:rPr>
              <w:t>действующий на основании:</w:t>
            </w:r>
          </w:p>
        </w:tc>
      </w:tr>
      <w:tr>
        <w:tc>
          <w:tcPr>
            <w:tcW w:type="dxa" w:w="8683"/>
            <w:gridSpan w:val="5"/>
            <w:tcBorders>
              <w:top w:sz="4" w:val="nil"/>
              <w:left w:sz="4" w:val="nil"/>
              <w:bottom w:sz="4" w:val="single"/>
              <w:right w:sz="4" w:val="nil"/>
            </w:tcBorders>
            <w:tcMar>
              <w:top w:type="dxa" w:w="102"/>
              <w:left w:type="dxa" w:w="62"/>
              <w:bottom w:type="dxa" w:w="102"/>
              <w:right w:type="dxa" w:w="62"/>
            </w:tcMar>
          </w:tcPr>
          <w:p w14:paraId="A604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A7040000">
            <w:pPr>
              <w:pStyle w:val="Style_2"/>
            </w:pPr>
            <w:r>
              <w:rPr>
                <w:sz w:val="24"/>
              </w:rPr>
              <w:t>,</w:t>
            </w:r>
          </w:p>
        </w:tc>
      </w:tr>
      <w:tr>
        <w:tc>
          <w:tcPr>
            <w:tcW w:type="dxa" w:w="8683"/>
            <w:gridSpan w:val="5"/>
            <w:tcBorders>
              <w:top w:sz="4" w:val="single"/>
              <w:left w:sz="4" w:val="nil"/>
              <w:bottom w:sz="4" w:val="nil"/>
              <w:right w:sz="4" w:val="nil"/>
            </w:tcBorders>
            <w:tcMar>
              <w:top w:type="dxa" w:w="102"/>
              <w:left w:type="dxa" w:w="62"/>
              <w:bottom w:type="dxa" w:w="102"/>
              <w:right w:type="dxa" w:w="62"/>
            </w:tcMar>
          </w:tcPr>
          <w:p w14:paraId="A8040000">
            <w:pPr>
              <w:pStyle w:val="Style_2"/>
              <w:widowControl w:val="1"/>
              <w:ind/>
              <w:jc w:val="center"/>
            </w:pPr>
            <w:r>
              <w:rPr>
                <w:sz w:val="24"/>
              </w:rPr>
              <w:t>(документ, удостоверяющий полномочия представителя)</w:t>
            </w:r>
          </w:p>
        </w:tc>
        <w:tc>
          <w:tcPr>
            <w:tcW w:type="dxa" w:w="340"/>
            <w:tcBorders>
              <w:top w:sz="4" w:val="nil"/>
              <w:left w:sz="4" w:val="nil"/>
              <w:bottom w:sz="4" w:val="nil"/>
              <w:right w:sz="4" w:val="nil"/>
            </w:tcBorders>
            <w:tcMar>
              <w:top w:type="dxa" w:w="102"/>
              <w:left w:type="dxa" w:w="62"/>
              <w:bottom w:type="dxa" w:w="102"/>
              <w:right w:type="dxa" w:w="62"/>
            </w:tcMar>
          </w:tcPr>
          <w:p w14:paraId="A9040000">
            <w:pPr>
              <w:pStyle w:val="Style_2"/>
            </w:pPr>
          </w:p>
        </w:tc>
      </w:tr>
      <w:tr>
        <w:tc>
          <w:tcPr>
            <w:tcW w:type="dxa" w:w="2493"/>
            <w:gridSpan w:val="2"/>
            <w:tcBorders>
              <w:top w:sz="4" w:val="nil"/>
              <w:left w:sz="4" w:val="nil"/>
              <w:bottom w:sz="4" w:val="nil"/>
              <w:right w:sz="4" w:val="nil"/>
            </w:tcBorders>
            <w:tcMar>
              <w:top w:type="dxa" w:w="102"/>
              <w:left w:type="dxa" w:w="62"/>
              <w:bottom w:type="dxa" w:w="102"/>
              <w:right w:type="dxa" w:w="62"/>
            </w:tcMar>
          </w:tcPr>
          <w:p w14:paraId="AA040000">
            <w:pPr>
              <w:pStyle w:val="Style_2"/>
              <w:widowControl w:val="1"/>
              <w:ind/>
              <w:jc w:val="both"/>
            </w:pPr>
            <w:r>
              <w:rPr>
                <w:sz w:val="24"/>
              </w:rPr>
              <w:t>прошу предоставить</w:t>
            </w:r>
          </w:p>
        </w:tc>
        <w:tc>
          <w:tcPr>
            <w:tcW w:type="dxa" w:w="6190"/>
            <w:gridSpan w:val="3"/>
            <w:tcBorders>
              <w:top w:sz="4" w:val="nil"/>
              <w:left w:sz="4" w:val="nil"/>
              <w:bottom w:sz="4" w:val="single"/>
              <w:right w:sz="4" w:val="nil"/>
            </w:tcBorders>
            <w:tcMar>
              <w:top w:type="dxa" w:w="102"/>
              <w:left w:type="dxa" w:w="62"/>
              <w:bottom w:type="dxa" w:w="102"/>
              <w:right w:type="dxa" w:w="62"/>
            </w:tcMar>
          </w:tcPr>
          <w:p w14:paraId="AB04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AC040000">
            <w:pPr>
              <w:pStyle w:val="Style_2"/>
            </w:pPr>
            <w:r>
              <w:rPr>
                <w:sz w:val="24"/>
              </w:rPr>
              <w:t>,</w:t>
            </w:r>
          </w:p>
        </w:tc>
      </w:tr>
      <w:tr>
        <w:tc>
          <w:tcPr>
            <w:tcW w:type="dxa" w:w="2493"/>
            <w:gridSpan w:val="2"/>
            <w:tcBorders>
              <w:top w:sz="4" w:val="nil"/>
              <w:left w:sz="4" w:val="nil"/>
              <w:bottom w:sz="4" w:val="nil"/>
              <w:right w:sz="4" w:val="nil"/>
            </w:tcBorders>
            <w:tcMar>
              <w:top w:type="dxa" w:w="102"/>
              <w:left w:type="dxa" w:w="62"/>
              <w:bottom w:type="dxa" w:w="102"/>
              <w:right w:type="dxa" w:w="62"/>
            </w:tcMar>
          </w:tcPr>
          <w:p w14:paraId="AD040000">
            <w:pPr>
              <w:pStyle w:val="Style_2"/>
            </w:pPr>
          </w:p>
        </w:tc>
        <w:tc>
          <w:tcPr>
            <w:tcW w:type="dxa" w:w="6190"/>
            <w:gridSpan w:val="3"/>
            <w:tcBorders>
              <w:top w:sz="4" w:val="single"/>
              <w:left w:sz="4" w:val="nil"/>
              <w:bottom w:sz="4" w:val="nil"/>
              <w:right w:sz="4" w:val="nil"/>
            </w:tcBorders>
            <w:tcMar>
              <w:top w:type="dxa" w:w="102"/>
              <w:left w:type="dxa" w:w="62"/>
              <w:bottom w:type="dxa" w:w="102"/>
              <w:right w:type="dxa" w:w="62"/>
            </w:tcMar>
          </w:tcPr>
          <w:p w14:paraId="AE040000">
            <w:pPr>
              <w:pStyle w:val="Style_2"/>
            </w:pPr>
            <w:r>
              <w:rPr>
                <w:sz w:val="24"/>
              </w:rPr>
              <w:t>(фамилия, имя, отчество, дата рождения доверителя, реквизиты документа, удостоверяющего личность)</w:t>
            </w:r>
          </w:p>
        </w:tc>
        <w:tc>
          <w:tcPr>
            <w:tcW w:type="dxa" w:w="340"/>
            <w:tcBorders>
              <w:top w:sz="4" w:val="nil"/>
              <w:left w:sz="4" w:val="nil"/>
              <w:bottom w:sz="4" w:val="nil"/>
              <w:right w:sz="4" w:val="nil"/>
            </w:tcBorders>
            <w:tcMar>
              <w:top w:type="dxa" w:w="102"/>
              <w:left w:type="dxa" w:w="62"/>
              <w:bottom w:type="dxa" w:w="102"/>
              <w:right w:type="dxa" w:w="62"/>
            </w:tcMar>
          </w:tcPr>
          <w:p w14:paraId="AF040000">
            <w:pPr>
              <w:pStyle w:val="Style_2"/>
            </w:pPr>
          </w:p>
        </w:tc>
      </w:tr>
      <w:tr>
        <w:tc>
          <w:tcPr>
            <w:tcW w:type="dxa" w:w="9023"/>
            <w:gridSpan w:val="6"/>
            <w:tcBorders>
              <w:top w:sz="4" w:val="nil"/>
              <w:left w:sz="4" w:val="nil"/>
              <w:bottom w:sz="4" w:val="single"/>
              <w:right w:sz="4" w:val="nil"/>
            </w:tcBorders>
            <w:tcMar>
              <w:top w:type="dxa" w:w="102"/>
              <w:left w:type="dxa" w:w="62"/>
              <w:bottom w:type="dxa" w:w="102"/>
              <w:right w:type="dxa" w:w="62"/>
            </w:tcMar>
          </w:tcPr>
          <w:p w14:paraId="B0040000">
            <w:pPr>
              <w:pStyle w:val="Style_2"/>
            </w:pPr>
          </w:p>
        </w:tc>
      </w:tr>
      <w:tr>
        <w:tc>
          <w:tcPr>
            <w:tcW w:type="dxa" w:w="9023"/>
            <w:gridSpan w:val="6"/>
            <w:tcBorders>
              <w:top w:sz="4" w:val="single"/>
              <w:left w:sz="4" w:val="nil"/>
              <w:bottom w:sz="4" w:val="single"/>
              <w:right w:sz="4" w:val="nil"/>
            </w:tcBorders>
            <w:tcMar>
              <w:top w:type="dxa" w:w="102"/>
              <w:left w:type="dxa" w:w="62"/>
              <w:bottom w:type="dxa" w:w="102"/>
              <w:right w:type="dxa" w:w="62"/>
            </w:tcMar>
          </w:tcPr>
          <w:p w14:paraId="B1040000">
            <w:pPr>
              <w:pStyle w:val="Style_2"/>
            </w:pPr>
          </w:p>
        </w:tc>
      </w:tr>
      <w:tr>
        <w:tc>
          <w:tcPr>
            <w:tcW w:type="dxa" w:w="9023"/>
            <w:gridSpan w:val="6"/>
            <w:tcBorders>
              <w:top w:sz="4" w:val="single"/>
              <w:left w:sz="4" w:val="nil"/>
              <w:bottom w:sz="4" w:val="nil"/>
              <w:right w:sz="4" w:val="nil"/>
            </w:tcBorders>
            <w:tcMar>
              <w:top w:type="dxa" w:w="102"/>
              <w:left w:type="dxa" w:w="62"/>
              <w:bottom w:type="dxa" w:w="102"/>
              <w:right w:type="dxa" w:w="62"/>
            </w:tcMar>
          </w:tcPr>
          <w:p w14:paraId="B2040000">
            <w:pPr>
              <w:pStyle w:val="Style_2"/>
              <w:widowControl w:val="1"/>
              <w:ind/>
              <w:jc w:val="both"/>
            </w:pPr>
            <w:r>
              <w:rPr>
                <w:sz w:val="24"/>
              </w:rPr>
              <w:t>на приобретение учебной литературы и письменных принадлежностей и ежемесячное пособие на обучающегося</w:t>
            </w:r>
          </w:p>
        </w:tc>
      </w:tr>
      <w:tr>
        <w:tc>
          <w:tcPr>
            <w:tcW w:type="dxa" w:w="9023"/>
            <w:gridSpan w:val="6"/>
            <w:tcBorders>
              <w:top w:sz="4" w:val="nil"/>
              <w:left w:sz="4" w:val="nil"/>
              <w:bottom w:sz="4" w:val="single"/>
              <w:right w:sz="4" w:val="nil"/>
            </w:tcBorders>
            <w:tcMar>
              <w:top w:type="dxa" w:w="102"/>
              <w:left w:type="dxa" w:w="62"/>
              <w:bottom w:type="dxa" w:w="102"/>
              <w:right w:type="dxa" w:w="62"/>
            </w:tcMar>
          </w:tcPr>
          <w:p w14:paraId="B3040000">
            <w:pPr>
              <w:pStyle w:val="Style_2"/>
            </w:pPr>
          </w:p>
        </w:tc>
      </w:tr>
      <w:tr>
        <w:tc>
          <w:tcPr>
            <w:tcW w:type="dxa" w:w="9023"/>
            <w:gridSpan w:val="6"/>
            <w:tcBorders>
              <w:top w:sz="4" w:val="single"/>
              <w:left w:sz="4" w:val="nil"/>
              <w:bottom w:sz="4" w:val="nil"/>
              <w:right w:sz="4" w:val="nil"/>
            </w:tcBorders>
            <w:tcMar>
              <w:top w:type="dxa" w:w="102"/>
              <w:left w:type="dxa" w:w="62"/>
              <w:bottom w:type="dxa" w:w="102"/>
              <w:right w:type="dxa" w:w="62"/>
            </w:tcMar>
          </w:tcPr>
          <w:p w14:paraId="B4040000">
            <w:pPr>
              <w:pStyle w:val="Style_2"/>
              <w:widowControl w:val="1"/>
              <w:ind/>
              <w:jc w:val="center"/>
            </w:pPr>
            <w:r>
              <w:rPr>
                <w:sz w:val="24"/>
              </w:rPr>
              <w:t>(фамилия, имя, отчество обучающегося)</w:t>
            </w:r>
          </w:p>
        </w:tc>
      </w:tr>
      <w:tr>
        <w:tc>
          <w:tcPr>
            <w:tcW w:type="dxa" w:w="9023"/>
            <w:gridSpan w:val="6"/>
            <w:tcBorders>
              <w:top w:sz="4" w:val="nil"/>
              <w:left w:sz="4" w:val="nil"/>
              <w:bottom w:sz="4" w:val="nil"/>
              <w:right w:sz="4" w:val="nil"/>
            </w:tcBorders>
            <w:tcMar>
              <w:top w:type="dxa" w:w="102"/>
              <w:left w:type="dxa" w:w="62"/>
              <w:bottom w:type="dxa" w:w="102"/>
              <w:right w:type="dxa" w:w="62"/>
            </w:tcMar>
          </w:tcPr>
          <w:p w14:paraId="B5040000">
            <w:pPr>
              <w:pStyle w:val="Style_2"/>
              <w:widowControl w:val="1"/>
              <w:ind w:firstLine="283"/>
              <w:jc w:val="both"/>
            </w:pPr>
            <w:r>
              <w:rPr>
                <w:sz w:val="24"/>
              </w:rPr>
              <w:t>Денежные средства прошу перечислять в:</w:t>
            </w:r>
          </w:p>
        </w:tc>
      </w:tr>
      <w:tr>
        <w:tc>
          <w:tcPr>
            <w:tcW w:type="dxa" w:w="9023"/>
            <w:gridSpan w:val="6"/>
            <w:tcBorders>
              <w:top w:sz="4" w:val="nil"/>
              <w:left w:sz="4" w:val="nil"/>
              <w:bottom w:sz="4" w:val="single"/>
              <w:right w:sz="4" w:val="nil"/>
            </w:tcBorders>
            <w:tcMar>
              <w:top w:type="dxa" w:w="102"/>
              <w:left w:type="dxa" w:w="62"/>
              <w:bottom w:type="dxa" w:w="102"/>
              <w:right w:type="dxa" w:w="62"/>
            </w:tcMar>
          </w:tcPr>
          <w:p w14:paraId="B6040000">
            <w:pPr>
              <w:pStyle w:val="Style_2"/>
            </w:pPr>
          </w:p>
        </w:tc>
      </w:tr>
      <w:tr>
        <w:tc>
          <w:tcPr>
            <w:tcW w:type="dxa" w:w="9023"/>
            <w:gridSpan w:val="6"/>
            <w:tcBorders>
              <w:top w:sz="4" w:val="single"/>
              <w:left w:sz="4" w:val="nil"/>
              <w:bottom w:sz="4" w:val="single"/>
              <w:right w:sz="4" w:val="nil"/>
            </w:tcBorders>
            <w:tcMar>
              <w:top w:type="dxa" w:w="102"/>
              <w:left w:type="dxa" w:w="62"/>
              <w:bottom w:type="dxa" w:w="102"/>
              <w:right w:type="dxa" w:w="62"/>
            </w:tcMar>
          </w:tcPr>
          <w:p w14:paraId="B7040000">
            <w:pPr>
              <w:pStyle w:val="Style_2"/>
            </w:pPr>
          </w:p>
        </w:tc>
      </w:tr>
      <w:tr>
        <w:tc>
          <w:tcPr>
            <w:tcW w:type="dxa" w:w="9023"/>
            <w:gridSpan w:val="6"/>
            <w:tcBorders>
              <w:top w:sz="4" w:val="single"/>
              <w:left w:sz="4" w:val="nil"/>
              <w:bottom w:sz="4" w:val="nil"/>
              <w:right w:sz="4" w:val="nil"/>
            </w:tcBorders>
            <w:tcMar>
              <w:top w:type="dxa" w:w="102"/>
              <w:left w:type="dxa" w:w="62"/>
              <w:bottom w:type="dxa" w:w="102"/>
              <w:right w:type="dxa" w:w="62"/>
            </w:tcMar>
          </w:tcPr>
          <w:p w14:paraId="B8040000">
            <w:pPr>
              <w:pStyle w:val="Style_2"/>
              <w:widowControl w:val="1"/>
              <w:ind/>
              <w:jc w:val="center"/>
            </w:pPr>
            <w:r>
              <w:rPr>
                <w:sz w:val="24"/>
              </w:rPr>
              <w:t>(реквизиты, по которым будет осуществляться выплата)</w:t>
            </w:r>
          </w:p>
        </w:tc>
      </w:tr>
      <w:tr>
        <w:tc>
          <w:tcPr>
            <w:tcW w:type="dxa" w:w="9023"/>
            <w:gridSpan w:val="6"/>
            <w:tcBorders>
              <w:top w:sz="4" w:val="nil"/>
              <w:left w:sz="4" w:val="nil"/>
              <w:bottom w:sz="4" w:val="nil"/>
              <w:right w:sz="4" w:val="nil"/>
            </w:tcBorders>
            <w:tcMar>
              <w:top w:type="dxa" w:w="102"/>
              <w:left w:type="dxa" w:w="62"/>
              <w:bottom w:type="dxa" w:w="102"/>
              <w:right w:type="dxa" w:w="62"/>
            </w:tcMar>
          </w:tcPr>
          <w:p w14:paraId="B904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пособия на приобретение учебной литературы и письменных принадлежностей и ежемесячного пособия, сообщаю следующие данные:</w:t>
            </w:r>
          </w:p>
        </w:tc>
      </w:tr>
    </w:tbl>
    <w:p w14:paraId="BA04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499"/>
        <w:gridCol w:w="3515"/>
      </w:tblGrid>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BB040000">
            <w:pPr>
              <w:pStyle w:val="Style_2"/>
            </w:pPr>
            <w:r>
              <w:rPr>
                <w:sz w:val="24"/>
              </w:rPr>
              <w:t>В случае если представителем заявителя не реализовано право по представлению копии акта органа опеки и попечительства об установлении опеки (попечительства) &lt;*&gt;</w:t>
            </w:r>
          </w:p>
        </w:tc>
      </w:tr>
      <w:tr>
        <w:tc>
          <w:tcPr>
            <w:tcW w:type="dxa" w:w="5499"/>
            <w:tcBorders>
              <w:top w:sz="4" w:val="single"/>
              <w:left w:sz="4" w:val="single"/>
              <w:bottom w:sz="4" w:val="single"/>
              <w:right w:sz="4" w:val="single"/>
            </w:tcBorders>
            <w:tcMar>
              <w:top w:type="dxa" w:w="102"/>
              <w:left w:type="dxa" w:w="62"/>
              <w:bottom w:type="dxa" w:w="102"/>
              <w:right w:type="dxa" w:w="62"/>
            </w:tcMar>
          </w:tcPr>
          <w:p w14:paraId="BC040000">
            <w:pPr>
              <w:pStyle w:val="Style_2"/>
            </w:pPr>
            <w:r>
              <w:rPr>
                <w:sz w:val="24"/>
              </w:rPr>
              <w:t>Орган опеки и попечительства, установивший опеку (попечительство)</w:t>
            </w:r>
          </w:p>
        </w:tc>
        <w:tc>
          <w:tcPr>
            <w:tcW w:type="dxa" w:w="3515"/>
            <w:tcBorders>
              <w:top w:sz="4" w:val="single"/>
              <w:left w:sz="4" w:val="single"/>
              <w:bottom w:sz="4" w:val="single"/>
              <w:right w:sz="4" w:val="single"/>
            </w:tcBorders>
            <w:tcMar>
              <w:top w:type="dxa" w:w="102"/>
              <w:left w:type="dxa" w:w="62"/>
              <w:bottom w:type="dxa" w:w="102"/>
              <w:right w:type="dxa" w:w="62"/>
            </w:tcMar>
          </w:tcPr>
          <w:p w14:paraId="BD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BE040000">
            <w:pPr>
              <w:pStyle w:val="Style_2"/>
            </w:pPr>
            <w:r>
              <w:rPr>
                <w:sz w:val="24"/>
              </w:rPr>
              <w:t>Дата установления опеки (попечительства)</w:t>
            </w:r>
          </w:p>
        </w:tc>
        <w:tc>
          <w:tcPr>
            <w:tcW w:type="dxa" w:w="3515"/>
            <w:tcBorders>
              <w:top w:sz="4" w:val="single"/>
              <w:left w:sz="4" w:val="single"/>
              <w:bottom w:sz="4" w:val="single"/>
              <w:right w:sz="4" w:val="single"/>
            </w:tcBorders>
            <w:tcMar>
              <w:top w:type="dxa" w:w="102"/>
              <w:left w:type="dxa" w:w="62"/>
              <w:bottom w:type="dxa" w:w="102"/>
              <w:right w:type="dxa" w:w="62"/>
            </w:tcMar>
          </w:tcPr>
          <w:p w14:paraId="BF040000">
            <w:pPr>
              <w:pStyle w:val="Style_2"/>
            </w:pPr>
          </w:p>
        </w:tc>
      </w:tr>
      <w:tr>
        <w:tc>
          <w:tcPr>
            <w:tcW w:type="dxa" w:w="9014"/>
            <w:gridSpan w:val="2"/>
            <w:tcBorders>
              <w:top w:sz="4" w:val="single"/>
              <w:left w:sz="4" w:val="single"/>
              <w:bottom w:sz="4" w:val="single"/>
              <w:right w:sz="4" w:val="single"/>
            </w:tcBorders>
            <w:tcMar>
              <w:top w:type="dxa" w:w="102"/>
              <w:left w:type="dxa" w:w="62"/>
              <w:bottom w:type="dxa" w:w="102"/>
              <w:right w:type="dxa" w:w="62"/>
            </w:tcMar>
          </w:tcPr>
          <w:p w14:paraId="C0040000">
            <w:pPr>
              <w:pStyle w:val="Style_2"/>
            </w:pPr>
            <w:r>
              <w:rPr>
                <w:sz w:val="24"/>
              </w:rPr>
              <w:t>В случае если представителем заявителя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&lt;**&gt;</w:t>
            </w:r>
          </w:p>
        </w:tc>
      </w:tr>
      <w:tr>
        <w:tc>
          <w:tcPr>
            <w:tcW w:type="dxa" w:w="5499"/>
            <w:tcBorders>
              <w:top w:sz="4" w:val="single"/>
              <w:left w:sz="4" w:val="single"/>
              <w:bottom w:sz="4" w:val="single"/>
              <w:right w:sz="4" w:val="single"/>
            </w:tcBorders>
            <w:tcMar>
              <w:top w:type="dxa" w:w="102"/>
              <w:left w:type="dxa" w:w="62"/>
              <w:bottom w:type="dxa" w:w="102"/>
              <w:right w:type="dxa" w:w="62"/>
            </w:tcMar>
          </w:tcPr>
          <w:p w14:paraId="C1040000">
            <w:pPr>
              <w:pStyle w:val="Style_2"/>
            </w:pPr>
            <w:r>
              <w:rPr>
                <w:sz w:val="24"/>
              </w:rPr>
              <w:t>Орган опеки и попечительства, установивший опеку (попечительство)</w:t>
            </w:r>
          </w:p>
        </w:tc>
        <w:tc>
          <w:tcPr>
            <w:tcW w:type="dxa" w:w="3515"/>
            <w:tcBorders>
              <w:top w:sz="4" w:val="single"/>
              <w:left w:sz="4" w:val="single"/>
              <w:bottom w:sz="4" w:val="single"/>
              <w:right w:sz="4" w:val="single"/>
            </w:tcBorders>
            <w:tcMar>
              <w:top w:type="dxa" w:w="102"/>
              <w:left w:type="dxa" w:w="62"/>
              <w:bottom w:type="dxa" w:w="102"/>
              <w:right w:type="dxa" w:w="62"/>
            </w:tcMar>
          </w:tcPr>
          <w:p w14:paraId="C2040000">
            <w:pPr>
              <w:pStyle w:val="Style_2"/>
            </w:pPr>
          </w:p>
        </w:tc>
      </w:tr>
      <w:tr>
        <w:tc>
          <w:tcPr>
            <w:tcW w:type="dxa" w:w="5499"/>
            <w:tcBorders>
              <w:top w:sz="4" w:val="single"/>
              <w:left w:sz="4" w:val="single"/>
              <w:bottom w:sz="4" w:val="single"/>
              <w:right w:sz="4" w:val="single"/>
            </w:tcBorders>
            <w:tcMar>
              <w:top w:type="dxa" w:w="102"/>
              <w:left w:type="dxa" w:w="62"/>
              <w:bottom w:type="dxa" w:w="102"/>
              <w:right w:type="dxa" w:w="62"/>
            </w:tcMar>
          </w:tcPr>
          <w:p w14:paraId="C3040000">
            <w:pPr>
              <w:pStyle w:val="Style_2"/>
            </w:pPr>
            <w:r>
              <w:rPr>
                <w:sz w:val="24"/>
              </w:rPr>
              <w:t>Дата установления опеки (попечительства)</w:t>
            </w:r>
          </w:p>
        </w:tc>
        <w:tc>
          <w:tcPr>
            <w:tcW w:type="dxa" w:w="3515"/>
            <w:tcBorders>
              <w:top w:sz="4" w:val="single"/>
              <w:left w:sz="4" w:val="single"/>
              <w:bottom w:sz="4" w:val="single"/>
              <w:right w:sz="4" w:val="single"/>
            </w:tcBorders>
            <w:tcMar>
              <w:top w:type="dxa" w:w="102"/>
              <w:left w:type="dxa" w:w="62"/>
              <w:bottom w:type="dxa" w:w="102"/>
              <w:right w:type="dxa" w:w="62"/>
            </w:tcMar>
          </w:tcPr>
          <w:p w14:paraId="C4040000">
            <w:pPr>
              <w:pStyle w:val="Style_2"/>
            </w:pPr>
          </w:p>
        </w:tc>
      </w:tr>
    </w:tbl>
    <w:p w14:paraId="C504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245"/>
        <w:gridCol w:w="1007"/>
        <w:gridCol w:w="550"/>
        <w:gridCol w:w="4195"/>
      </w:tblGrid>
      <w:tr>
        <w:tc>
          <w:tcPr>
            <w:tcW w:type="dxa" w:w="3245"/>
            <w:tcBorders>
              <w:top w:sz="4" w:val="nil"/>
              <w:left w:sz="4" w:val="nil"/>
              <w:bottom w:sz="4" w:val="nil"/>
              <w:right w:sz="4" w:val="nil"/>
            </w:tcBorders>
            <w:tcMar>
              <w:top w:type="dxa" w:w="102"/>
              <w:left w:type="dxa" w:w="62"/>
              <w:bottom w:type="dxa" w:w="102"/>
              <w:right w:type="dxa" w:w="62"/>
            </w:tcMar>
          </w:tcPr>
          <w:p w14:paraId="C6040000">
            <w:pPr>
              <w:pStyle w:val="Style_2"/>
            </w:pPr>
            <w:r>
              <w:rPr>
                <w:sz w:val="24"/>
              </w:rPr>
              <w:t>"__"________________ 20__ г.</w:t>
            </w:r>
          </w:p>
        </w:tc>
        <w:tc>
          <w:tcPr>
            <w:tcW w:type="dxa" w:w="1007"/>
            <w:tcBorders>
              <w:top w:sz="4" w:val="nil"/>
              <w:left w:sz="4" w:val="nil"/>
              <w:bottom w:sz="4" w:val="nil"/>
              <w:right w:sz="4" w:val="nil"/>
            </w:tcBorders>
            <w:tcMar>
              <w:top w:type="dxa" w:w="102"/>
              <w:left w:type="dxa" w:w="62"/>
              <w:bottom w:type="dxa" w:w="102"/>
              <w:right w:type="dxa" w:w="62"/>
            </w:tcMar>
          </w:tcPr>
          <w:p w14:paraId="C7040000">
            <w:pPr>
              <w:pStyle w:val="Style_2"/>
            </w:pPr>
          </w:p>
        </w:tc>
        <w:tc>
          <w:tcPr>
            <w:tcW w:type="dxa" w:w="550"/>
            <w:vMerge w:val="restart"/>
            <w:tcBorders>
              <w:top w:sz="4" w:val="nil"/>
              <w:left w:sz="4" w:val="nil"/>
              <w:bottom w:sz="4" w:val="nil"/>
              <w:right w:sz="4" w:val="nil"/>
            </w:tcBorders>
            <w:tcMar>
              <w:top w:type="dxa" w:w="102"/>
              <w:left w:type="dxa" w:w="62"/>
              <w:bottom w:type="dxa" w:w="102"/>
              <w:right w:type="dxa" w:w="62"/>
            </w:tcMar>
          </w:tcPr>
          <w:p w14:paraId="C8040000">
            <w:pPr>
              <w:pStyle w:val="Style_2"/>
            </w:pPr>
          </w:p>
        </w:tc>
        <w:tc>
          <w:tcPr>
            <w:tcW w:type="dxa" w:w="4195"/>
            <w:tcBorders>
              <w:top w:sz="4" w:val="nil"/>
              <w:left w:sz="4" w:val="nil"/>
              <w:bottom w:sz="4" w:val="single"/>
              <w:right w:sz="4" w:val="nil"/>
            </w:tcBorders>
            <w:tcMar>
              <w:top w:type="dxa" w:w="102"/>
              <w:left w:type="dxa" w:w="62"/>
              <w:bottom w:type="dxa" w:w="102"/>
              <w:right w:type="dxa" w:w="62"/>
            </w:tcMar>
          </w:tcPr>
          <w:p w14:paraId="C9040000">
            <w:pPr>
              <w:pStyle w:val="Style_2"/>
            </w:pPr>
          </w:p>
        </w:tc>
      </w:tr>
      <w:tr>
        <w:tc>
          <w:tcPr>
            <w:tcW w:type="dxa" w:w="3245"/>
            <w:tcBorders>
              <w:top w:sz="4" w:val="nil"/>
              <w:left w:sz="4" w:val="nil"/>
              <w:bottom w:sz="4" w:val="nil"/>
              <w:right w:sz="4" w:val="nil"/>
            </w:tcBorders>
            <w:tcMar>
              <w:top w:type="dxa" w:w="102"/>
              <w:left w:type="dxa" w:w="62"/>
              <w:bottom w:type="dxa" w:w="102"/>
              <w:right w:type="dxa" w:w="62"/>
            </w:tcMar>
          </w:tcPr>
          <w:p w14:paraId="CA040000">
            <w:pPr>
              <w:pStyle w:val="Style_2"/>
              <w:widowControl w:val="1"/>
              <w:ind/>
              <w:jc w:val="center"/>
            </w:pPr>
            <w:r>
              <w:rPr>
                <w:sz w:val="24"/>
              </w:rPr>
              <w:t>(дата подачи заявления)</w:t>
            </w:r>
          </w:p>
        </w:tc>
        <w:tc>
          <w:tcPr>
            <w:tcW w:type="dxa" w:w="1007"/>
            <w:tcBorders>
              <w:top w:sz="4" w:val="nil"/>
              <w:left w:sz="4" w:val="nil"/>
              <w:bottom w:sz="4" w:val="nil"/>
              <w:right w:sz="4" w:val="nil"/>
            </w:tcBorders>
            <w:tcMar>
              <w:top w:type="dxa" w:w="102"/>
              <w:left w:type="dxa" w:w="62"/>
              <w:bottom w:type="dxa" w:w="102"/>
              <w:right w:type="dxa" w:w="62"/>
            </w:tcMar>
          </w:tcPr>
          <w:p w14:paraId="CB040000">
            <w:pPr>
              <w:pStyle w:val="Style_2"/>
            </w:pP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CC040000">
            <w:pPr>
              <w:pStyle w:val="Style_2"/>
              <w:widowControl w:val="1"/>
              <w:ind/>
              <w:jc w:val="center"/>
            </w:pPr>
            <w:r>
              <w:rPr>
                <w:sz w:val="24"/>
              </w:rPr>
              <w:t>(подпись заявителя)</w:t>
            </w: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CD040000">
            <w:pPr>
              <w:pStyle w:val="Style_2"/>
            </w:pP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nil"/>
              <w:left w:sz="4" w:val="nil"/>
              <w:bottom w:sz="4" w:val="nil"/>
              <w:right w:sz="4" w:val="nil"/>
            </w:tcBorders>
            <w:tcMar>
              <w:top w:type="dxa" w:w="102"/>
              <w:left w:type="dxa" w:w="62"/>
              <w:bottom w:type="dxa" w:w="102"/>
              <w:right w:type="dxa" w:w="62"/>
            </w:tcMar>
          </w:tcPr>
          <w:p w14:paraId="CE040000">
            <w:pPr>
              <w:pStyle w:val="Style_2"/>
            </w:pP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CF040000">
            <w:pPr>
              <w:pStyle w:val="Style_2"/>
            </w:pPr>
            <w:r>
              <w:rPr>
                <w:sz w:val="24"/>
              </w:rPr>
              <w:t>"__"________________ 20__ г. N ___</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nil"/>
              <w:left w:sz="4" w:val="nil"/>
              <w:bottom w:sz="4" w:val="single"/>
              <w:right w:sz="4" w:val="nil"/>
            </w:tcBorders>
            <w:tcMar>
              <w:top w:type="dxa" w:w="102"/>
              <w:left w:type="dxa" w:w="62"/>
              <w:bottom w:type="dxa" w:w="102"/>
              <w:right w:type="dxa" w:w="62"/>
            </w:tcMar>
          </w:tcPr>
          <w:p w14:paraId="D0040000">
            <w:pPr>
              <w:pStyle w:val="Style_2"/>
            </w:pPr>
          </w:p>
        </w:tc>
      </w:tr>
      <w:tr>
        <w:tc>
          <w:tcPr>
            <w:tcW w:type="dxa" w:w="4252"/>
            <w:gridSpan w:val="2"/>
            <w:tcBorders>
              <w:top w:sz="4" w:val="nil"/>
              <w:left w:sz="4" w:val="nil"/>
              <w:bottom w:sz="4" w:val="nil"/>
              <w:right w:sz="4" w:val="nil"/>
            </w:tcBorders>
            <w:tcMar>
              <w:top w:type="dxa" w:w="102"/>
              <w:left w:type="dxa" w:w="62"/>
              <w:bottom w:type="dxa" w:w="102"/>
              <w:right w:type="dxa" w:w="62"/>
            </w:tcMar>
          </w:tcPr>
          <w:p w14:paraId="D1040000">
            <w:pPr>
              <w:pStyle w:val="Style_2"/>
              <w:widowControl w:val="1"/>
              <w:ind/>
              <w:jc w:val="center"/>
            </w:pPr>
            <w:r>
              <w:rPr>
                <w:sz w:val="24"/>
              </w:rPr>
              <w:t>(дата и номер регистрации заявления)</w:t>
            </w:r>
          </w:p>
        </w:tc>
        <w:tc>
          <w:tcPr>
            <w:tcW w:type="dxa" w:w="550"/>
            <w:gridSpan w:val="1"/>
            <w:vMerge w:val="continue"/>
            <w:tcBorders>
              <w:top w:sz="4" w:val="nil"/>
              <w:left w:sz="4" w:val="nil"/>
              <w:bottom w:sz="4" w:val="nil"/>
              <w:right w:sz="4" w:val="nil"/>
            </w:tcBorders>
            <w:tcMar>
              <w:top w:type="dxa" w:w="102"/>
              <w:left w:type="dxa" w:w="62"/>
              <w:bottom w:type="dxa" w:w="102"/>
              <w:right w:type="dxa" w:w="62"/>
            </w:tcMar>
          </w:tcPr>
          <w:p/>
        </w:tc>
        <w:tc>
          <w:tcPr>
            <w:tcW w:type="dxa" w:w="4195"/>
            <w:tcBorders>
              <w:top w:sz="4" w:val="single"/>
              <w:left w:sz="4" w:val="nil"/>
              <w:bottom w:sz="4" w:val="nil"/>
              <w:right w:sz="4" w:val="nil"/>
            </w:tcBorders>
            <w:tcMar>
              <w:top w:type="dxa" w:w="102"/>
              <w:left w:type="dxa" w:w="62"/>
              <w:bottom w:type="dxa" w:w="102"/>
              <w:right w:type="dxa" w:w="62"/>
            </w:tcMar>
          </w:tcPr>
          <w:p w14:paraId="D2040000">
            <w:pPr>
              <w:pStyle w:val="Style_2"/>
              <w:widowControl w:val="1"/>
              <w:ind/>
              <w:jc w:val="center"/>
            </w:pPr>
            <w:r>
              <w:rPr>
                <w:sz w:val="24"/>
              </w:rPr>
              <w:t>(Ф.И.О., подпись специалиста)</w:t>
            </w:r>
          </w:p>
        </w:tc>
      </w:tr>
      <w:tr>
        <w:tc>
          <w:tcPr>
            <w:tcW w:type="dxa" w:w="8997"/>
            <w:gridSpan w:val="4"/>
            <w:tcBorders>
              <w:top w:sz="4" w:val="nil"/>
              <w:left w:sz="4" w:val="nil"/>
              <w:bottom w:sz="4" w:val="nil"/>
              <w:right w:sz="4" w:val="nil"/>
            </w:tcBorders>
            <w:tcMar>
              <w:top w:type="dxa" w:w="102"/>
              <w:left w:type="dxa" w:w="62"/>
              <w:bottom w:type="dxa" w:w="102"/>
              <w:right w:type="dxa" w:w="62"/>
            </w:tcMar>
          </w:tcPr>
          <w:p w14:paraId="D3040000">
            <w:pPr>
              <w:pStyle w:val="Style_2"/>
              <w:widowControl w:val="1"/>
              <w:ind w:firstLine="283"/>
              <w:jc w:val="both"/>
            </w:pPr>
            <w:r>
              <w:rPr>
                <w:sz w:val="24"/>
              </w:rPr>
              <w:t>--------------------------------</w:t>
            </w:r>
          </w:p>
          <w:p w14:paraId="D4040000">
            <w:pPr>
              <w:pStyle w:val="Style_2"/>
              <w:widowControl w:val="1"/>
              <w:ind w:firstLine="283"/>
              <w:jc w:val="both"/>
            </w:pPr>
            <w:r>
              <w:rPr>
                <w:sz w:val="24"/>
              </w:rPr>
              <w:t>&lt;*&gt; Заполняется в случае, если доверителем является законный представитель ребенка-сироты или ребенка, оставшегося без попечения родителей.</w:t>
            </w:r>
          </w:p>
          <w:p w14:paraId="D5040000">
            <w:pPr>
              <w:pStyle w:val="Style_2"/>
              <w:widowControl w:val="1"/>
              <w:ind w:firstLine="283"/>
              <w:jc w:val="both"/>
            </w:pPr>
            <w:r>
              <w:rPr>
                <w:sz w:val="24"/>
              </w:rPr>
              <w:t>&lt;**&gt; Заполняется в случае, если доверителем является лицо из числа детей-сирот, детей, оставшихся без попечения родителей.</w:t>
            </w:r>
          </w:p>
        </w:tc>
      </w:tr>
    </w:tbl>
    <w:p w14:paraId="D6040000">
      <w:pPr>
        <w:pStyle w:val="Style_2"/>
        <w:widowControl w:val="1"/>
        <w:ind/>
        <w:jc w:val="both"/>
      </w:pPr>
    </w:p>
    <w:p w14:paraId="D7040000">
      <w:pPr>
        <w:pStyle w:val="Style_2"/>
        <w:widowControl w:val="1"/>
        <w:ind/>
        <w:jc w:val="both"/>
      </w:pPr>
    </w:p>
    <w:p w14:paraId="D8040000">
      <w:pPr>
        <w:pStyle w:val="Style_2"/>
        <w:widowControl w:val="1"/>
        <w:ind/>
        <w:jc w:val="both"/>
      </w:pPr>
    </w:p>
    <w:p w14:paraId="D9040000">
      <w:pPr>
        <w:pStyle w:val="Style_2"/>
        <w:widowControl w:val="1"/>
        <w:ind/>
        <w:jc w:val="both"/>
      </w:pPr>
    </w:p>
    <w:p w14:paraId="DA040000">
      <w:pPr>
        <w:pStyle w:val="Style_2"/>
        <w:widowControl w:val="1"/>
        <w:ind/>
        <w:jc w:val="both"/>
      </w:pPr>
    </w:p>
    <w:p w14:paraId="DB040000">
      <w:pPr>
        <w:pStyle w:val="Style_2"/>
        <w:widowControl w:val="1"/>
        <w:ind/>
        <w:jc w:val="right"/>
        <w:outlineLvl w:val="1"/>
      </w:pPr>
      <w:r>
        <w:rPr>
          <w:sz w:val="24"/>
        </w:rPr>
        <w:t>Приложение 1(4)</w:t>
      </w:r>
    </w:p>
    <w:p w14:paraId="DC040000">
      <w:pPr>
        <w:pStyle w:val="Style_2"/>
        <w:widowControl w:val="1"/>
        <w:ind/>
        <w:jc w:val="right"/>
      </w:pPr>
      <w:r>
        <w:rPr>
          <w:sz w:val="24"/>
        </w:rPr>
        <w:t>к Порядку</w:t>
      </w:r>
    </w:p>
    <w:p w14:paraId="DD040000">
      <w:pPr>
        <w:pStyle w:val="Style_2"/>
        <w:widowControl w:val="1"/>
        <w:ind/>
        <w:jc w:val="both"/>
      </w:pPr>
    </w:p>
    <w:p w14:paraId="DE040000">
      <w:pPr>
        <w:pStyle w:val="Style_3"/>
        <w:widowControl w:val="1"/>
        <w:ind/>
        <w:jc w:val="center"/>
      </w:pPr>
      <w:bookmarkStart w:id="61" w:name="P1179"/>
      <w:bookmarkEnd w:id="61"/>
      <w:r>
        <w:rPr>
          <w:sz w:val="24"/>
        </w:rPr>
        <w:t>НОРМАТИВ</w:t>
      </w:r>
    </w:p>
    <w:p w14:paraId="DF040000">
      <w:pPr>
        <w:pStyle w:val="Style_3"/>
        <w:widowControl w:val="1"/>
        <w:ind/>
        <w:jc w:val="center"/>
      </w:pPr>
      <w:r>
        <w:rPr>
          <w:sz w:val="24"/>
        </w:rPr>
        <w:t>ОБЕСПЕЧЕНИЯ ОДЕЖДОЙ, ОБУВЬЮ,</w:t>
      </w:r>
    </w:p>
    <w:p w14:paraId="E0040000">
      <w:pPr>
        <w:pStyle w:val="Style_3"/>
        <w:widowControl w:val="1"/>
        <w:ind/>
        <w:jc w:val="center"/>
      </w:pPr>
      <w:r>
        <w:rPr>
          <w:sz w:val="24"/>
        </w:rPr>
        <w:t>МЯГКИМ ИНВЕНТАРЕМ, ОБОРУДОВАНИЕМ</w:t>
      </w:r>
    </w:p>
    <w:p w14:paraId="E104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E2040000">
            <w:pPr>
              <w:pStyle w:val="Style_2"/>
              <w:widowControl w:val="1"/>
              <w:ind/>
              <w:jc w:val="center"/>
            </w:pPr>
            <w:r>
              <w:rPr>
                <w:color w:val="392C69"/>
                <w:sz w:val="24"/>
              </w:rPr>
              <w:t>Список изменяющих документов</w:t>
            </w:r>
          </w:p>
          <w:p w14:paraId="E3040000">
            <w:pPr>
              <w:pStyle w:val="Style_2"/>
              <w:widowControl w:val="1"/>
              <w:ind/>
              <w:jc w:val="center"/>
            </w:pPr>
            <w:r>
              <w:rPr>
                <w:color w:val="392C69"/>
                <w:sz w:val="24"/>
              </w:rPr>
              <w:t xml:space="preserve">(введено </w:t>
            </w:r>
            <w:r>
              <w:rPr>
                <w:color w:val="0000FF"/>
                <w:sz w:val="24"/>
              </w:rPr>
              <w:fldChar w:fldCharType="begin"/>
            </w:r>
            <w:r>
              <w:rPr>
                <w:color w:val="0000FF"/>
                <w:sz w:val="24"/>
              </w:rPr>
              <w:instrText>HYPERLINK "https://login.consultant.ru/link/?req=doc&amp;base=RLAW095&amp;n=217433&amp;date=19.08.2025&amp;dst=100410&amp;field=134"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постановлением</w:t>
            </w:r>
            <w:r>
              <w:rPr>
                <w:color w:val="0000FF"/>
                <w:sz w:val="24"/>
              </w:rPr>
              <w:fldChar w:fldCharType="end"/>
            </w:r>
            <w:r>
              <w:rPr>
                <w:color w:val="392C69"/>
                <w:sz w:val="24"/>
              </w:rPr>
              <w:t xml:space="preserve"> Правительства Вологодской области</w:t>
            </w:r>
          </w:p>
          <w:p w14:paraId="E4040000">
            <w:pPr>
              <w:pStyle w:val="Style_2"/>
              <w:widowControl w:val="1"/>
              <w:ind/>
              <w:jc w:val="center"/>
            </w:pPr>
            <w:r>
              <w:rPr>
                <w:color w:val="392C69"/>
                <w:sz w:val="24"/>
              </w:rPr>
              <w:t>от 13.02.2023 N 189)</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E504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436"/>
        <w:gridCol w:w="1361"/>
        <w:gridCol w:w="1134"/>
        <w:gridCol w:w="1134"/>
      </w:tblGrid>
      <w:tr>
        <w:tc>
          <w:tcPr>
            <w:tcW w:type="dxa" w:w="5436"/>
            <w:vMerge w:val="restart"/>
            <w:tcBorders>
              <w:top w:sz="4" w:val="single"/>
              <w:left w:sz="4" w:val="single"/>
              <w:bottom w:sz="4" w:val="single"/>
              <w:right w:sz="4" w:val="single"/>
            </w:tcBorders>
            <w:tcMar>
              <w:top w:type="dxa" w:w="102"/>
              <w:left w:type="dxa" w:w="62"/>
              <w:bottom w:type="dxa" w:w="102"/>
              <w:right w:type="dxa" w:w="62"/>
            </w:tcMar>
          </w:tcPr>
          <w:p w14:paraId="E6040000">
            <w:pPr>
              <w:pStyle w:val="Style_2"/>
            </w:pPr>
            <w:r>
              <w:rPr>
                <w:sz w:val="24"/>
              </w:rPr>
              <w:t>Наименование одежды, обуви, мягкого инвентаря и оборудования</w:t>
            </w:r>
          </w:p>
        </w:tc>
        <w:tc>
          <w:tcPr>
            <w:tcW w:type="dxa" w:w="1361"/>
            <w:vMerge w:val="restart"/>
            <w:tcBorders>
              <w:top w:sz="4" w:val="single"/>
              <w:left w:sz="4" w:val="single"/>
              <w:bottom w:sz="4" w:val="single"/>
              <w:right w:sz="4" w:val="single"/>
            </w:tcBorders>
            <w:tcMar>
              <w:top w:type="dxa" w:w="102"/>
              <w:left w:type="dxa" w:w="62"/>
              <w:bottom w:type="dxa" w:w="102"/>
              <w:right w:type="dxa" w:w="62"/>
            </w:tcMar>
          </w:tcPr>
          <w:p w14:paraId="E7040000">
            <w:pPr>
              <w:pStyle w:val="Style_2"/>
            </w:pPr>
            <w:r>
              <w:rPr>
                <w:sz w:val="24"/>
              </w:rPr>
              <w:t>Единица измерения</w:t>
            </w:r>
          </w:p>
        </w:tc>
        <w:tc>
          <w:tcPr>
            <w:tcW w:type="dxa" w:w="2268"/>
            <w:gridSpan w:val="2"/>
            <w:tcBorders>
              <w:top w:sz="4" w:val="single"/>
              <w:left w:sz="4" w:val="single"/>
              <w:bottom w:sz="4" w:val="single"/>
              <w:right w:sz="4" w:val="single"/>
            </w:tcBorders>
            <w:tcMar>
              <w:top w:type="dxa" w:w="102"/>
              <w:left w:type="dxa" w:w="62"/>
              <w:bottom w:type="dxa" w:w="102"/>
              <w:right w:type="dxa" w:w="62"/>
            </w:tcMar>
          </w:tcPr>
          <w:p w14:paraId="E8040000">
            <w:pPr>
              <w:pStyle w:val="Style_2"/>
            </w:pPr>
            <w:r>
              <w:rPr>
                <w:sz w:val="24"/>
              </w:rPr>
              <w:t>Норма на одного выпускника</w:t>
            </w:r>
          </w:p>
        </w:tc>
      </w:tr>
      <w:tr>
        <w:tc>
          <w:tcPr>
            <w:tcW w:type="dxa" w:w="5436"/>
            <w:gridSpan w:val="1"/>
            <w:vMerge w:val="continue"/>
            <w:tcBorders>
              <w:top w:sz="4" w:val="single"/>
              <w:left w:sz="4" w:val="single"/>
              <w:bottom w:sz="4" w:val="single"/>
              <w:right w:sz="4" w:val="single"/>
            </w:tcBorders>
            <w:tcMar>
              <w:top w:type="dxa" w:w="102"/>
              <w:left w:type="dxa" w:w="62"/>
              <w:bottom w:type="dxa" w:w="102"/>
              <w:right w:type="dxa" w:w="62"/>
            </w:tcMar>
          </w:tcPr>
          <w:p/>
        </w:tc>
        <w:tc>
          <w:tcPr>
            <w:tcW w:type="dxa" w:w="1361"/>
            <w:gridSpan w:val="1"/>
            <w:vMerge w:val="continue"/>
            <w:tcBorders>
              <w:top w:sz="4" w:val="single"/>
              <w:left w:sz="4" w:val="single"/>
              <w:bottom w:sz="4" w:val="single"/>
              <w:right w:sz="4" w:val="single"/>
            </w:tcBorders>
            <w:tcMar>
              <w:top w:type="dxa" w:w="102"/>
              <w:left w:type="dxa" w:w="62"/>
              <w:bottom w:type="dxa" w:w="102"/>
              <w:right w:type="dxa" w:w="62"/>
            </w:tcMar>
          </w:tcPr>
          <w:p/>
        </w:tc>
        <w:tc>
          <w:tcPr>
            <w:tcW w:type="dxa" w:w="1134"/>
            <w:tcBorders>
              <w:top w:sz="4" w:val="single"/>
              <w:left w:sz="4" w:val="single"/>
              <w:bottom w:sz="4" w:val="single"/>
              <w:right w:sz="4" w:val="single"/>
            </w:tcBorders>
            <w:tcMar>
              <w:top w:type="dxa" w:w="102"/>
              <w:left w:type="dxa" w:w="62"/>
              <w:bottom w:type="dxa" w:w="102"/>
              <w:right w:type="dxa" w:w="62"/>
            </w:tcMar>
          </w:tcPr>
          <w:p w14:paraId="E9040000">
            <w:pPr>
              <w:pStyle w:val="Style_2"/>
            </w:pPr>
            <w:r>
              <w:rPr>
                <w:sz w:val="24"/>
              </w:rPr>
              <w:t>для юноши</w:t>
            </w:r>
          </w:p>
        </w:tc>
        <w:tc>
          <w:tcPr>
            <w:tcW w:type="dxa" w:w="1134"/>
            <w:tcBorders>
              <w:top w:sz="4" w:val="single"/>
              <w:left w:sz="4" w:val="single"/>
              <w:bottom w:sz="4" w:val="single"/>
              <w:right w:sz="4" w:val="single"/>
            </w:tcBorders>
            <w:tcMar>
              <w:top w:type="dxa" w:w="102"/>
              <w:left w:type="dxa" w:w="62"/>
              <w:bottom w:type="dxa" w:w="102"/>
              <w:right w:type="dxa" w:w="62"/>
            </w:tcMar>
          </w:tcPr>
          <w:p w14:paraId="EA040000">
            <w:pPr>
              <w:pStyle w:val="Style_2"/>
            </w:pPr>
            <w:r>
              <w:rPr>
                <w:sz w:val="24"/>
              </w:rPr>
              <w:t>для девушки</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EB040000">
            <w:pPr>
              <w:pStyle w:val="Style_2"/>
              <w:widowControl w:val="1"/>
              <w:ind/>
              <w:jc w:val="center"/>
            </w:pPr>
            <w:r>
              <w:rPr>
                <w:sz w:val="24"/>
              </w:rPr>
              <w:t>1</w:t>
            </w:r>
          </w:p>
        </w:tc>
        <w:tc>
          <w:tcPr>
            <w:tcW w:type="dxa" w:w="1361"/>
            <w:tcBorders>
              <w:top w:sz="4" w:val="single"/>
              <w:left w:sz="4" w:val="single"/>
              <w:bottom w:sz="4" w:val="single"/>
              <w:right w:sz="4" w:val="single"/>
            </w:tcBorders>
            <w:tcMar>
              <w:top w:type="dxa" w:w="102"/>
              <w:left w:type="dxa" w:w="62"/>
              <w:bottom w:type="dxa" w:w="102"/>
              <w:right w:type="dxa" w:w="62"/>
            </w:tcMar>
          </w:tcPr>
          <w:p w14:paraId="EC04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ED040000">
            <w:pPr>
              <w:pStyle w:val="Style_2"/>
              <w:widowControl w:val="1"/>
              <w:ind/>
              <w:jc w:val="center"/>
            </w:pPr>
            <w:r>
              <w:rPr>
                <w:sz w:val="24"/>
              </w:rPr>
              <w:t>3</w:t>
            </w:r>
          </w:p>
        </w:tc>
        <w:tc>
          <w:tcPr>
            <w:tcW w:type="dxa" w:w="1134"/>
            <w:tcBorders>
              <w:top w:sz="4" w:val="single"/>
              <w:left w:sz="4" w:val="single"/>
              <w:bottom w:sz="4" w:val="single"/>
              <w:right w:sz="4" w:val="single"/>
            </w:tcBorders>
            <w:tcMar>
              <w:top w:type="dxa" w:w="102"/>
              <w:left w:type="dxa" w:w="62"/>
              <w:bottom w:type="dxa" w:w="102"/>
              <w:right w:type="dxa" w:w="62"/>
            </w:tcMar>
          </w:tcPr>
          <w:p w14:paraId="EE040000">
            <w:pPr>
              <w:pStyle w:val="Style_2"/>
              <w:widowControl w:val="1"/>
              <w:ind/>
              <w:jc w:val="center"/>
            </w:pPr>
            <w:r>
              <w:rPr>
                <w:sz w:val="24"/>
              </w:rPr>
              <w:t>4</w:t>
            </w:r>
          </w:p>
        </w:tc>
      </w:tr>
      <w:tr>
        <w:tc>
          <w:tcPr>
            <w:tcW w:type="dxa" w:w="9065"/>
            <w:gridSpan w:val="4"/>
            <w:tcBorders>
              <w:top w:sz="4" w:val="single"/>
              <w:left w:sz="4" w:val="single"/>
              <w:bottom w:sz="4" w:val="single"/>
              <w:right w:sz="4" w:val="single"/>
            </w:tcBorders>
            <w:tcMar>
              <w:top w:type="dxa" w:w="102"/>
              <w:left w:type="dxa" w:w="62"/>
              <w:bottom w:type="dxa" w:w="102"/>
              <w:right w:type="dxa" w:w="62"/>
            </w:tcMar>
          </w:tcPr>
          <w:p w14:paraId="EF040000">
            <w:pPr>
              <w:pStyle w:val="Style_2"/>
              <w:widowControl w:val="1"/>
              <w:ind/>
              <w:jc w:val="center"/>
              <w:outlineLvl w:val="2"/>
            </w:pPr>
            <w:r>
              <w:rPr>
                <w:sz w:val="24"/>
              </w:rPr>
              <w:t>Обмундирование</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F0040000">
            <w:pPr>
              <w:pStyle w:val="Style_2"/>
            </w:pPr>
            <w:r>
              <w:rPr>
                <w:sz w:val="24"/>
              </w:rPr>
              <w:t>Пальто зимнее, куртка</w:t>
            </w:r>
          </w:p>
        </w:tc>
        <w:tc>
          <w:tcPr>
            <w:tcW w:type="dxa" w:w="1361"/>
            <w:tcBorders>
              <w:top w:sz="4" w:val="single"/>
              <w:left w:sz="4" w:val="single"/>
              <w:bottom w:sz="4" w:val="single"/>
              <w:right w:sz="4" w:val="single"/>
            </w:tcBorders>
            <w:tcMar>
              <w:top w:type="dxa" w:w="102"/>
              <w:left w:type="dxa" w:w="62"/>
              <w:bottom w:type="dxa" w:w="102"/>
              <w:right w:type="dxa" w:w="62"/>
            </w:tcMar>
          </w:tcPr>
          <w:p w14:paraId="F1040000">
            <w:pPr>
              <w:pStyle w:val="Style_2"/>
              <w:widowControl w:val="1"/>
              <w:ind/>
              <w:jc w:val="center"/>
            </w:pPr>
            <w:r>
              <w:rPr>
                <w:sz w:val="24"/>
              </w:rPr>
              <w:t>штук</w:t>
            </w:r>
          </w:p>
        </w:tc>
        <w:tc>
          <w:tcPr>
            <w:tcW w:type="dxa" w:w="1134"/>
            <w:tcBorders>
              <w:top w:sz="4" w:val="single"/>
              <w:left w:sz="4" w:val="single"/>
              <w:bottom w:sz="4" w:val="single"/>
              <w:right w:sz="4" w:val="single"/>
            </w:tcBorders>
            <w:tcMar>
              <w:top w:type="dxa" w:w="102"/>
              <w:left w:type="dxa" w:w="62"/>
              <w:bottom w:type="dxa" w:w="102"/>
              <w:right w:type="dxa" w:w="62"/>
            </w:tcMar>
          </w:tcPr>
          <w:p w14:paraId="F204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F304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F4040000">
            <w:pPr>
              <w:pStyle w:val="Style_2"/>
            </w:pPr>
            <w:r>
              <w:rPr>
                <w:sz w:val="24"/>
              </w:rPr>
              <w:t>Пальто демисезонное, куртка</w:t>
            </w:r>
          </w:p>
        </w:tc>
        <w:tc>
          <w:tcPr>
            <w:tcW w:type="dxa" w:w="1361"/>
            <w:tcBorders>
              <w:top w:sz="4" w:val="single"/>
              <w:left w:sz="4" w:val="single"/>
              <w:bottom w:sz="4" w:val="single"/>
              <w:right w:sz="4" w:val="single"/>
            </w:tcBorders>
            <w:tcMar>
              <w:top w:type="dxa" w:w="102"/>
              <w:left w:type="dxa" w:w="62"/>
              <w:bottom w:type="dxa" w:w="102"/>
              <w:right w:type="dxa" w:w="62"/>
            </w:tcMar>
          </w:tcPr>
          <w:p w14:paraId="F504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F604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F704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F8040000">
            <w:pPr>
              <w:pStyle w:val="Style_2"/>
            </w:pPr>
            <w:r>
              <w:rPr>
                <w:sz w:val="24"/>
              </w:rPr>
              <w:t>Головной убор:</w:t>
            </w:r>
          </w:p>
        </w:tc>
        <w:tc>
          <w:tcPr>
            <w:tcW w:type="dxa" w:w="1361"/>
            <w:tcBorders>
              <w:top w:sz="4" w:val="single"/>
              <w:left w:sz="4" w:val="single"/>
              <w:bottom w:sz="4" w:val="single"/>
              <w:right w:sz="4" w:val="single"/>
            </w:tcBorders>
            <w:tcMar>
              <w:top w:type="dxa" w:w="102"/>
              <w:left w:type="dxa" w:w="62"/>
              <w:bottom w:type="dxa" w:w="102"/>
              <w:right w:type="dxa" w:w="62"/>
            </w:tcMar>
          </w:tcPr>
          <w:p w14:paraId="F9040000">
            <w:pPr>
              <w:pStyle w:val="Style_2"/>
            </w:pPr>
          </w:p>
        </w:tc>
        <w:tc>
          <w:tcPr>
            <w:tcW w:type="dxa" w:w="1134"/>
            <w:tcBorders>
              <w:top w:sz="4" w:val="single"/>
              <w:left w:sz="4" w:val="single"/>
              <w:bottom w:sz="4" w:val="single"/>
              <w:right w:sz="4" w:val="single"/>
            </w:tcBorders>
            <w:tcMar>
              <w:top w:type="dxa" w:w="102"/>
              <w:left w:type="dxa" w:w="62"/>
              <w:bottom w:type="dxa" w:w="102"/>
              <w:right w:type="dxa" w:w="62"/>
            </w:tcMar>
          </w:tcPr>
          <w:p w14:paraId="FA040000">
            <w:pPr>
              <w:pStyle w:val="Style_2"/>
            </w:pPr>
          </w:p>
        </w:tc>
        <w:tc>
          <w:tcPr>
            <w:tcW w:type="dxa" w:w="1134"/>
            <w:tcBorders>
              <w:top w:sz="4" w:val="single"/>
              <w:left w:sz="4" w:val="single"/>
              <w:bottom w:sz="4" w:val="single"/>
              <w:right w:sz="4" w:val="single"/>
            </w:tcBorders>
            <w:tcMar>
              <w:top w:type="dxa" w:w="102"/>
              <w:left w:type="dxa" w:w="62"/>
              <w:bottom w:type="dxa" w:w="102"/>
              <w:right w:type="dxa" w:w="62"/>
            </w:tcMar>
          </w:tcPr>
          <w:p w14:paraId="FB040000">
            <w:pPr>
              <w:pStyle w:val="Style_2"/>
            </w:pPr>
          </w:p>
        </w:tc>
      </w:tr>
      <w:tr>
        <w:tc>
          <w:tcPr>
            <w:tcW w:type="dxa" w:w="5436"/>
            <w:tcBorders>
              <w:top w:sz="4" w:val="single"/>
              <w:left w:sz="4" w:val="single"/>
              <w:bottom w:sz="4" w:val="single"/>
              <w:right w:sz="4" w:val="single"/>
            </w:tcBorders>
            <w:tcMar>
              <w:top w:type="dxa" w:w="102"/>
              <w:left w:type="dxa" w:w="62"/>
              <w:bottom w:type="dxa" w:w="102"/>
              <w:right w:type="dxa" w:w="62"/>
            </w:tcMar>
          </w:tcPr>
          <w:p w14:paraId="FC040000">
            <w:pPr>
              <w:pStyle w:val="Style_2"/>
            </w:pPr>
            <w:r>
              <w:rPr>
                <w:sz w:val="24"/>
              </w:rPr>
              <w:t>зимний - шапка</w:t>
            </w:r>
          </w:p>
        </w:tc>
        <w:tc>
          <w:tcPr>
            <w:tcW w:type="dxa" w:w="1361"/>
            <w:tcBorders>
              <w:top w:sz="4" w:val="single"/>
              <w:left w:sz="4" w:val="single"/>
              <w:bottom w:sz="4" w:val="single"/>
              <w:right w:sz="4" w:val="single"/>
            </w:tcBorders>
            <w:tcMar>
              <w:top w:type="dxa" w:w="102"/>
              <w:left w:type="dxa" w:w="62"/>
              <w:bottom w:type="dxa" w:w="102"/>
              <w:right w:type="dxa" w:w="62"/>
            </w:tcMar>
          </w:tcPr>
          <w:p w14:paraId="FD04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FE04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FF04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00050000">
            <w:pPr>
              <w:pStyle w:val="Style_2"/>
            </w:pPr>
            <w:r>
              <w:rPr>
                <w:sz w:val="24"/>
              </w:rPr>
              <w:t>осенний - трикотажная шапка</w:t>
            </w:r>
          </w:p>
        </w:tc>
        <w:tc>
          <w:tcPr>
            <w:tcW w:type="dxa" w:w="1361"/>
            <w:tcBorders>
              <w:top w:sz="4" w:val="single"/>
              <w:left w:sz="4" w:val="single"/>
              <w:bottom w:sz="4" w:val="single"/>
              <w:right w:sz="4" w:val="single"/>
            </w:tcBorders>
            <w:tcMar>
              <w:top w:type="dxa" w:w="102"/>
              <w:left w:type="dxa" w:w="62"/>
              <w:bottom w:type="dxa" w:w="102"/>
              <w:right w:type="dxa" w:w="62"/>
            </w:tcMar>
          </w:tcPr>
          <w:p w14:paraId="01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02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03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04050000">
            <w:pPr>
              <w:pStyle w:val="Style_2"/>
            </w:pPr>
            <w:r>
              <w:rPr>
                <w:sz w:val="24"/>
              </w:rPr>
              <w:t>Шарф теплый</w:t>
            </w:r>
          </w:p>
        </w:tc>
        <w:tc>
          <w:tcPr>
            <w:tcW w:type="dxa" w:w="1361"/>
            <w:tcBorders>
              <w:top w:sz="4" w:val="single"/>
              <w:left w:sz="4" w:val="single"/>
              <w:bottom w:sz="4" w:val="single"/>
              <w:right w:sz="4" w:val="single"/>
            </w:tcBorders>
            <w:tcMar>
              <w:top w:type="dxa" w:w="102"/>
              <w:left w:type="dxa" w:w="62"/>
              <w:bottom w:type="dxa" w:w="102"/>
              <w:right w:type="dxa" w:w="62"/>
            </w:tcMar>
          </w:tcPr>
          <w:p w14:paraId="05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06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07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08050000">
            <w:pPr>
              <w:pStyle w:val="Style_2"/>
            </w:pPr>
            <w:r>
              <w:rPr>
                <w:sz w:val="24"/>
              </w:rPr>
              <w:t>Перчатки (варежки)</w:t>
            </w:r>
          </w:p>
        </w:tc>
        <w:tc>
          <w:tcPr>
            <w:tcW w:type="dxa" w:w="1361"/>
            <w:tcBorders>
              <w:top w:sz="4" w:val="single"/>
              <w:left w:sz="4" w:val="single"/>
              <w:bottom w:sz="4" w:val="single"/>
              <w:right w:sz="4" w:val="single"/>
            </w:tcBorders>
            <w:tcMar>
              <w:top w:type="dxa" w:w="102"/>
              <w:left w:type="dxa" w:w="62"/>
              <w:bottom w:type="dxa" w:w="102"/>
              <w:right w:type="dxa" w:w="62"/>
            </w:tcMar>
          </w:tcPr>
          <w:p w14:paraId="09050000">
            <w:pPr>
              <w:pStyle w:val="Style_2"/>
              <w:widowControl w:val="1"/>
              <w:ind/>
              <w:jc w:val="center"/>
            </w:pPr>
            <w:r>
              <w:rPr>
                <w:sz w:val="24"/>
              </w:rPr>
              <w:t>пар</w:t>
            </w:r>
          </w:p>
        </w:tc>
        <w:tc>
          <w:tcPr>
            <w:tcW w:type="dxa" w:w="1134"/>
            <w:tcBorders>
              <w:top w:sz="4" w:val="single"/>
              <w:left w:sz="4" w:val="single"/>
              <w:bottom w:sz="4" w:val="single"/>
              <w:right w:sz="4" w:val="single"/>
            </w:tcBorders>
            <w:tcMar>
              <w:top w:type="dxa" w:w="102"/>
              <w:left w:type="dxa" w:w="62"/>
              <w:bottom w:type="dxa" w:w="102"/>
              <w:right w:type="dxa" w:w="62"/>
            </w:tcMar>
          </w:tcPr>
          <w:p w14:paraId="0A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0B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0C050000">
            <w:pPr>
              <w:pStyle w:val="Style_2"/>
            </w:pPr>
            <w:r>
              <w:rPr>
                <w:sz w:val="24"/>
              </w:rPr>
              <w:t>Обувь:</w:t>
            </w:r>
          </w:p>
        </w:tc>
        <w:tc>
          <w:tcPr>
            <w:tcW w:type="dxa" w:w="1361"/>
            <w:tcBorders>
              <w:top w:sz="4" w:val="single"/>
              <w:left w:sz="4" w:val="single"/>
              <w:bottom w:sz="4" w:val="single"/>
              <w:right w:sz="4" w:val="single"/>
            </w:tcBorders>
            <w:tcMar>
              <w:top w:type="dxa" w:w="102"/>
              <w:left w:type="dxa" w:w="62"/>
              <w:bottom w:type="dxa" w:w="102"/>
              <w:right w:type="dxa" w:w="62"/>
            </w:tcMar>
          </w:tcPr>
          <w:p w14:paraId="0D050000">
            <w:pPr>
              <w:pStyle w:val="Style_2"/>
            </w:pPr>
          </w:p>
        </w:tc>
        <w:tc>
          <w:tcPr>
            <w:tcW w:type="dxa" w:w="1134"/>
            <w:tcBorders>
              <w:top w:sz="4" w:val="single"/>
              <w:left w:sz="4" w:val="single"/>
              <w:bottom w:sz="4" w:val="single"/>
              <w:right w:sz="4" w:val="single"/>
            </w:tcBorders>
            <w:tcMar>
              <w:top w:type="dxa" w:w="102"/>
              <w:left w:type="dxa" w:w="62"/>
              <w:bottom w:type="dxa" w:w="102"/>
              <w:right w:type="dxa" w:w="62"/>
            </w:tcMar>
          </w:tcPr>
          <w:p w14:paraId="0E050000">
            <w:pPr>
              <w:pStyle w:val="Style_2"/>
            </w:pPr>
          </w:p>
        </w:tc>
        <w:tc>
          <w:tcPr>
            <w:tcW w:type="dxa" w:w="1134"/>
            <w:tcBorders>
              <w:top w:sz="4" w:val="single"/>
              <w:left w:sz="4" w:val="single"/>
              <w:bottom w:sz="4" w:val="single"/>
              <w:right w:sz="4" w:val="single"/>
            </w:tcBorders>
            <w:tcMar>
              <w:top w:type="dxa" w:w="102"/>
              <w:left w:type="dxa" w:w="62"/>
              <w:bottom w:type="dxa" w:w="102"/>
              <w:right w:type="dxa" w:w="62"/>
            </w:tcMar>
          </w:tcPr>
          <w:p w14:paraId="0F050000">
            <w:pPr>
              <w:pStyle w:val="Style_2"/>
            </w:pPr>
          </w:p>
        </w:tc>
      </w:tr>
      <w:tr>
        <w:tc>
          <w:tcPr>
            <w:tcW w:type="dxa" w:w="5436"/>
            <w:tcBorders>
              <w:top w:sz="4" w:val="single"/>
              <w:left w:sz="4" w:val="single"/>
              <w:bottom w:sz="4" w:val="single"/>
              <w:right w:sz="4" w:val="single"/>
            </w:tcBorders>
            <w:tcMar>
              <w:top w:type="dxa" w:w="102"/>
              <w:left w:type="dxa" w:w="62"/>
              <w:bottom w:type="dxa" w:w="102"/>
              <w:right w:type="dxa" w:w="62"/>
            </w:tcMar>
          </w:tcPr>
          <w:p w14:paraId="10050000">
            <w:pPr>
              <w:pStyle w:val="Style_2"/>
            </w:pPr>
            <w:r>
              <w:rPr>
                <w:sz w:val="24"/>
              </w:rPr>
              <w:t>осенняя</w:t>
            </w:r>
          </w:p>
        </w:tc>
        <w:tc>
          <w:tcPr>
            <w:tcW w:type="dxa" w:w="1361"/>
            <w:tcBorders>
              <w:top w:sz="4" w:val="single"/>
              <w:left w:sz="4" w:val="single"/>
              <w:bottom w:sz="4" w:val="single"/>
              <w:right w:sz="4" w:val="single"/>
            </w:tcBorders>
            <w:tcMar>
              <w:top w:type="dxa" w:w="102"/>
              <w:left w:type="dxa" w:w="62"/>
              <w:bottom w:type="dxa" w:w="102"/>
              <w:right w:type="dxa" w:w="62"/>
            </w:tcMar>
          </w:tcPr>
          <w:p w14:paraId="11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12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13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14050000">
            <w:pPr>
              <w:pStyle w:val="Style_2"/>
            </w:pPr>
            <w:r>
              <w:rPr>
                <w:sz w:val="24"/>
              </w:rPr>
              <w:t>летняя</w:t>
            </w:r>
          </w:p>
        </w:tc>
        <w:tc>
          <w:tcPr>
            <w:tcW w:type="dxa" w:w="1361"/>
            <w:tcBorders>
              <w:top w:sz="4" w:val="single"/>
              <w:left w:sz="4" w:val="single"/>
              <w:bottom w:sz="4" w:val="single"/>
              <w:right w:sz="4" w:val="single"/>
            </w:tcBorders>
            <w:tcMar>
              <w:top w:type="dxa" w:w="102"/>
              <w:left w:type="dxa" w:w="62"/>
              <w:bottom w:type="dxa" w:w="102"/>
              <w:right w:type="dxa" w:w="62"/>
            </w:tcMar>
          </w:tcPr>
          <w:p w14:paraId="15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16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17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18050000">
            <w:pPr>
              <w:pStyle w:val="Style_2"/>
            </w:pPr>
            <w:r>
              <w:rPr>
                <w:sz w:val="24"/>
              </w:rPr>
              <w:t>зимняя утепленная</w:t>
            </w:r>
          </w:p>
        </w:tc>
        <w:tc>
          <w:tcPr>
            <w:tcW w:type="dxa" w:w="1361"/>
            <w:tcBorders>
              <w:top w:sz="4" w:val="single"/>
              <w:left w:sz="4" w:val="single"/>
              <w:bottom w:sz="4" w:val="single"/>
              <w:right w:sz="4" w:val="single"/>
            </w:tcBorders>
            <w:tcMar>
              <w:top w:type="dxa" w:w="102"/>
              <w:left w:type="dxa" w:w="62"/>
              <w:bottom w:type="dxa" w:w="102"/>
              <w:right w:type="dxa" w:w="62"/>
            </w:tcMar>
          </w:tcPr>
          <w:p w14:paraId="19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1A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1B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1C050000">
            <w:pPr>
              <w:pStyle w:val="Style_2"/>
            </w:pPr>
            <w:r>
              <w:rPr>
                <w:sz w:val="24"/>
              </w:rPr>
              <w:t>спортивная</w:t>
            </w:r>
          </w:p>
        </w:tc>
        <w:tc>
          <w:tcPr>
            <w:tcW w:type="dxa" w:w="1361"/>
            <w:tcBorders>
              <w:top w:sz="4" w:val="single"/>
              <w:left w:sz="4" w:val="single"/>
              <w:bottom w:sz="4" w:val="single"/>
              <w:right w:sz="4" w:val="single"/>
            </w:tcBorders>
            <w:tcMar>
              <w:top w:type="dxa" w:w="102"/>
              <w:left w:type="dxa" w:w="62"/>
              <w:bottom w:type="dxa" w:w="102"/>
              <w:right w:type="dxa" w:w="62"/>
            </w:tcMar>
          </w:tcPr>
          <w:p w14:paraId="1D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1E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1F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20050000">
            <w:pPr>
              <w:pStyle w:val="Style_2"/>
            </w:pPr>
            <w:r>
              <w:rPr>
                <w:sz w:val="24"/>
              </w:rPr>
              <w:t>Тапочки</w:t>
            </w:r>
          </w:p>
        </w:tc>
        <w:tc>
          <w:tcPr>
            <w:tcW w:type="dxa" w:w="1361"/>
            <w:tcBorders>
              <w:top w:sz="4" w:val="single"/>
              <w:left w:sz="4" w:val="single"/>
              <w:bottom w:sz="4" w:val="single"/>
              <w:right w:sz="4" w:val="single"/>
            </w:tcBorders>
            <w:tcMar>
              <w:top w:type="dxa" w:w="102"/>
              <w:left w:type="dxa" w:w="62"/>
              <w:bottom w:type="dxa" w:w="102"/>
              <w:right w:type="dxa" w:w="62"/>
            </w:tcMar>
          </w:tcPr>
          <w:p w14:paraId="21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22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23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24050000">
            <w:pPr>
              <w:pStyle w:val="Style_2"/>
            </w:pPr>
            <w:r>
              <w:rPr>
                <w:sz w:val="24"/>
              </w:rPr>
              <w:t>Трусы</w:t>
            </w:r>
          </w:p>
        </w:tc>
        <w:tc>
          <w:tcPr>
            <w:tcW w:type="dxa" w:w="1361"/>
            <w:tcBorders>
              <w:top w:sz="4" w:val="single"/>
              <w:left w:sz="4" w:val="single"/>
              <w:bottom w:sz="4" w:val="single"/>
              <w:right w:sz="4" w:val="single"/>
            </w:tcBorders>
            <w:tcMar>
              <w:top w:type="dxa" w:w="102"/>
              <w:left w:type="dxa" w:w="62"/>
              <w:bottom w:type="dxa" w:w="102"/>
              <w:right w:type="dxa" w:w="62"/>
            </w:tcMar>
          </w:tcPr>
          <w:p w14:paraId="25050000">
            <w:pPr>
              <w:pStyle w:val="Style_2"/>
              <w:widowControl w:val="1"/>
              <w:ind/>
              <w:jc w:val="center"/>
            </w:pPr>
            <w:r>
              <w:rPr>
                <w:sz w:val="24"/>
              </w:rPr>
              <w:t>штук</w:t>
            </w:r>
          </w:p>
        </w:tc>
        <w:tc>
          <w:tcPr>
            <w:tcW w:type="dxa" w:w="1134"/>
            <w:tcBorders>
              <w:top w:sz="4" w:val="single"/>
              <w:left w:sz="4" w:val="single"/>
              <w:bottom w:sz="4" w:val="single"/>
              <w:right w:sz="4" w:val="single"/>
            </w:tcBorders>
            <w:tcMar>
              <w:top w:type="dxa" w:w="102"/>
              <w:left w:type="dxa" w:w="62"/>
              <w:bottom w:type="dxa" w:w="102"/>
              <w:right w:type="dxa" w:w="62"/>
            </w:tcMar>
          </w:tcPr>
          <w:p w14:paraId="26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27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28050000">
            <w:pPr>
              <w:pStyle w:val="Style_2"/>
            </w:pPr>
            <w:r>
              <w:rPr>
                <w:sz w:val="24"/>
              </w:rPr>
              <w:t>Майка</w:t>
            </w:r>
          </w:p>
        </w:tc>
        <w:tc>
          <w:tcPr>
            <w:tcW w:type="dxa" w:w="1361"/>
            <w:tcBorders>
              <w:top w:sz="4" w:val="single"/>
              <w:left w:sz="4" w:val="single"/>
              <w:bottom w:sz="4" w:val="single"/>
              <w:right w:sz="4" w:val="single"/>
            </w:tcBorders>
            <w:tcMar>
              <w:top w:type="dxa" w:w="102"/>
              <w:left w:type="dxa" w:w="62"/>
              <w:bottom w:type="dxa" w:w="102"/>
              <w:right w:type="dxa" w:w="62"/>
            </w:tcMar>
          </w:tcPr>
          <w:p w14:paraId="29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2A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2B050000">
            <w:pPr>
              <w:pStyle w:val="Style_2"/>
              <w:widowControl w:val="1"/>
              <w:ind/>
              <w:jc w:val="center"/>
            </w:pPr>
            <w:r>
              <w:rPr>
                <w:sz w:val="24"/>
              </w:rPr>
              <w:t>-</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2C050000">
            <w:pPr>
              <w:pStyle w:val="Style_2"/>
            </w:pPr>
            <w:r>
              <w:rPr>
                <w:sz w:val="24"/>
              </w:rPr>
              <w:t>Ночная рубашка</w:t>
            </w:r>
          </w:p>
        </w:tc>
        <w:tc>
          <w:tcPr>
            <w:tcW w:type="dxa" w:w="1361"/>
            <w:tcBorders>
              <w:top w:sz="4" w:val="single"/>
              <w:left w:sz="4" w:val="single"/>
              <w:bottom w:sz="4" w:val="single"/>
              <w:right w:sz="4" w:val="single"/>
            </w:tcBorders>
            <w:tcMar>
              <w:top w:type="dxa" w:w="102"/>
              <w:left w:type="dxa" w:w="62"/>
              <w:bottom w:type="dxa" w:w="102"/>
              <w:right w:type="dxa" w:w="62"/>
            </w:tcMar>
          </w:tcPr>
          <w:p w14:paraId="2D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2E050000">
            <w:pPr>
              <w:pStyle w:val="Style_2"/>
              <w:widowControl w:val="1"/>
              <w:ind/>
              <w:jc w:val="center"/>
            </w:pPr>
            <w:r>
              <w:rPr>
                <w:sz w:val="24"/>
              </w:rPr>
              <w:t>-</w:t>
            </w:r>
          </w:p>
        </w:tc>
        <w:tc>
          <w:tcPr>
            <w:tcW w:type="dxa" w:w="1134"/>
            <w:tcBorders>
              <w:top w:sz="4" w:val="single"/>
              <w:left w:sz="4" w:val="single"/>
              <w:bottom w:sz="4" w:val="single"/>
              <w:right w:sz="4" w:val="single"/>
            </w:tcBorders>
            <w:tcMar>
              <w:top w:type="dxa" w:w="102"/>
              <w:left w:type="dxa" w:w="62"/>
              <w:bottom w:type="dxa" w:w="102"/>
              <w:right w:type="dxa" w:w="62"/>
            </w:tcMar>
          </w:tcPr>
          <w:p w14:paraId="2F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30050000">
            <w:pPr>
              <w:pStyle w:val="Style_2"/>
            </w:pPr>
            <w:r>
              <w:rPr>
                <w:sz w:val="24"/>
              </w:rPr>
              <w:t>Бюстгальтер</w:t>
            </w:r>
          </w:p>
        </w:tc>
        <w:tc>
          <w:tcPr>
            <w:tcW w:type="dxa" w:w="1361"/>
            <w:tcBorders>
              <w:top w:sz="4" w:val="single"/>
              <w:left w:sz="4" w:val="single"/>
              <w:bottom w:sz="4" w:val="single"/>
              <w:right w:sz="4" w:val="single"/>
            </w:tcBorders>
            <w:tcMar>
              <w:top w:type="dxa" w:w="102"/>
              <w:left w:type="dxa" w:w="62"/>
              <w:bottom w:type="dxa" w:w="102"/>
              <w:right w:type="dxa" w:w="62"/>
            </w:tcMar>
          </w:tcPr>
          <w:p w14:paraId="31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32050000">
            <w:pPr>
              <w:pStyle w:val="Style_2"/>
              <w:widowControl w:val="1"/>
              <w:ind/>
              <w:jc w:val="center"/>
            </w:pPr>
            <w:r>
              <w:rPr>
                <w:sz w:val="24"/>
              </w:rPr>
              <w:t>-</w:t>
            </w:r>
          </w:p>
        </w:tc>
        <w:tc>
          <w:tcPr>
            <w:tcW w:type="dxa" w:w="1134"/>
            <w:tcBorders>
              <w:top w:sz="4" w:val="single"/>
              <w:left w:sz="4" w:val="single"/>
              <w:bottom w:sz="4" w:val="single"/>
              <w:right w:sz="4" w:val="single"/>
            </w:tcBorders>
            <w:tcMar>
              <w:top w:type="dxa" w:w="102"/>
              <w:left w:type="dxa" w:w="62"/>
              <w:bottom w:type="dxa" w:w="102"/>
              <w:right w:type="dxa" w:w="62"/>
            </w:tcMar>
          </w:tcPr>
          <w:p w14:paraId="33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34050000">
            <w:pPr>
              <w:pStyle w:val="Style_2"/>
            </w:pPr>
            <w:r>
              <w:rPr>
                <w:sz w:val="24"/>
              </w:rPr>
              <w:t>Колготки</w:t>
            </w:r>
          </w:p>
        </w:tc>
        <w:tc>
          <w:tcPr>
            <w:tcW w:type="dxa" w:w="1361"/>
            <w:tcBorders>
              <w:top w:sz="4" w:val="single"/>
              <w:left w:sz="4" w:val="single"/>
              <w:bottom w:sz="4" w:val="single"/>
              <w:right w:sz="4" w:val="single"/>
            </w:tcBorders>
            <w:tcMar>
              <w:top w:type="dxa" w:w="102"/>
              <w:left w:type="dxa" w:w="62"/>
              <w:bottom w:type="dxa" w:w="102"/>
              <w:right w:type="dxa" w:w="62"/>
            </w:tcMar>
          </w:tcPr>
          <w:p w14:paraId="35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36050000">
            <w:pPr>
              <w:pStyle w:val="Style_2"/>
              <w:widowControl w:val="1"/>
              <w:ind/>
              <w:jc w:val="center"/>
            </w:pPr>
            <w:r>
              <w:rPr>
                <w:sz w:val="24"/>
              </w:rPr>
              <w:t>-</w:t>
            </w:r>
          </w:p>
        </w:tc>
        <w:tc>
          <w:tcPr>
            <w:tcW w:type="dxa" w:w="1134"/>
            <w:tcBorders>
              <w:top w:sz="4" w:val="single"/>
              <w:left w:sz="4" w:val="single"/>
              <w:bottom w:sz="4" w:val="single"/>
              <w:right w:sz="4" w:val="single"/>
            </w:tcBorders>
            <w:tcMar>
              <w:top w:type="dxa" w:w="102"/>
              <w:left w:type="dxa" w:w="62"/>
              <w:bottom w:type="dxa" w:w="102"/>
              <w:right w:type="dxa" w:w="62"/>
            </w:tcMar>
          </w:tcPr>
          <w:p w14:paraId="37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38050000">
            <w:pPr>
              <w:pStyle w:val="Style_2"/>
            </w:pPr>
            <w:r>
              <w:rPr>
                <w:sz w:val="24"/>
              </w:rPr>
              <w:t>Костюм или платье праздничные</w:t>
            </w:r>
          </w:p>
        </w:tc>
        <w:tc>
          <w:tcPr>
            <w:tcW w:type="dxa" w:w="1361"/>
            <w:tcBorders>
              <w:top w:sz="4" w:val="single"/>
              <w:left w:sz="4" w:val="single"/>
              <w:bottom w:sz="4" w:val="single"/>
              <w:right w:sz="4" w:val="single"/>
            </w:tcBorders>
            <w:tcMar>
              <w:top w:type="dxa" w:w="102"/>
              <w:left w:type="dxa" w:w="62"/>
              <w:bottom w:type="dxa" w:w="102"/>
              <w:right w:type="dxa" w:w="62"/>
            </w:tcMar>
          </w:tcPr>
          <w:p w14:paraId="39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3A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3B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3C050000">
            <w:pPr>
              <w:pStyle w:val="Style_2"/>
            </w:pPr>
            <w:r>
              <w:rPr>
                <w:sz w:val="24"/>
              </w:rPr>
              <w:t>Костюм спортивный</w:t>
            </w:r>
          </w:p>
        </w:tc>
        <w:tc>
          <w:tcPr>
            <w:tcW w:type="dxa" w:w="1361"/>
            <w:tcBorders>
              <w:top w:sz="4" w:val="single"/>
              <w:left w:sz="4" w:val="single"/>
              <w:bottom w:sz="4" w:val="single"/>
              <w:right w:sz="4" w:val="single"/>
            </w:tcBorders>
            <w:tcMar>
              <w:top w:type="dxa" w:w="102"/>
              <w:left w:type="dxa" w:w="62"/>
              <w:bottom w:type="dxa" w:w="102"/>
              <w:right w:type="dxa" w:w="62"/>
            </w:tcMar>
          </w:tcPr>
          <w:p w14:paraId="3D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3E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3F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40050000">
            <w:pPr>
              <w:pStyle w:val="Style_2"/>
            </w:pPr>
            <w:r>
              <w:rPr>
                <w:sz w:val="24"/>
              </w:rPr>
              <w:t>Рубашка</w:t>
            </w:r>
          </w:p>
        </w:tc>
        <w:tc>
          <w:tcPr>
            <w:tcW w:type="dxa" w:w="1361"/>
            <w:tcBorders>
              <w:top w:sz="4" w:val="single"/>
              <w:left w:sz="4" w:val="single"/>
              <w:bottom w:sz="4" w:val="single"/>
              <w:right w:sz="4" w:val="single"/>
            </w:tcBorders>
            <w:tcMar>
              <w:top w:type="dxa" w:w="102"/>
              <w:left w:type="dxa" w:w="62"/>
              <w:bottom w:type="dxa" w:w="102"/>
              <w:right w:type="dxa" w:w="62"/>
            </w:tcMar>
          </w:tcPr>
          <w:p w14:paraId="41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42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43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44050000">
            <w:pPr>
              <w:pStyle w:val="Style_2"/>
            </w:pPr>
            <w:r>
              <w:rPr>
                <w:sz w:val="24"/>
              </w:rPr>
              <w:t>Сарафан или юбка</w:t>
            </w:r>
          </w:p>
        </w:tc>
        <w:tc>
          <w:tcPr>
            <w:tcW w:type="dxa" w:w="1361"/>
            <w:tcBorders>
              <w:top w:sz="4" w:val="single"/>
              <w:left w:sz="4" w:val="single"/>
              <w:bottom w:sz="4" w:val="single"/>
              <w:right w:sz="4" w:val="single"/>
            </w:tcBorders>
            <w:tcMar>
              <w:top w:type="dxa" w:w="102"/>
              <w:left w:type="dxa" w:w="62"/>
              <w:bottom w:type="dxa" w:w="102"/>
              <w:right w:type="dxa" w:w="62"/>
            </w:tcMar>
          </w:tcPr>
          <w:p w14:paraId="45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46050000">
            <w:pPr>
              <w:pStyle w:val="Style_2"/>
              <w:widowControl w:val="1"/>
              <w:ind/>
              <w:jc w:val="center"/>
            </w:pPr>
            <w:r>
              <w:rPr>
                <w:sz w:val="24"/>
              </w:rPr>
              <w:t>-</w:t>
            </w:r>
          </w:p>
        </w:tc>
        <w:tc>
          <w:tcPr>
            <w:tcW w:type="dxa" w:w="1134"/>
            <w:tcBorders>
              <w:top w:sz="4" w:val="single"/>
              <w:left w:sz="4" w:val="single"/>
              <w:bottom w:sz="4" w:val="single"/>
              <w:right w:sz="4" w:val="single"/>
            </w:tcBorders>
            <w:tcMar>
              <w:top w:type="dxa" w:w="102"/>
              <w:left w:type="dxa" w:w="62"/>
              <w:bottom w:type="dxa" w:w="102"/>
              <w:right w:type="dxa" w:w="62"/>
            </w:tcMar>
          </w:tcPr>
          <w:p w14:paraId="47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48050000">
            <w:pPr>
              <w:pStyle w:val="Style_2"/>
            </w:pPr>
            <w:r>
              <w:rPr>
                <w:sz w:val="24"/>
              </w:rPr>
              <w:t>Брюки</w:t>
            </w:r>
          </w:p>
        </w:tc>
        <w:tc>
          <w:tcPr>
            <w:tcW w:type="dxa" w:w="1361"/>
            <w:tcBorders>
              <w:top w:sz="4" w:val="single"/>
              <w:left w:sz="4" w:val="single"/>
              <w:bottom w:sz="4" w:val="single"/>
              <w:right w:sz="4" w:val="single"/>
            </w:tcBorders>
            <w:tcMar>
              <w:top w:type="dxa" w:w="102"/>
              <w:left w:type="dxa" w:w="62"/>
              <w:bottom w:type="dxa" w:w="102"/>
              <w:right w:type="dxa" w:w="62"/>
            </w:tcMar>
          </w:tcPr>
          <w:p w14:paraId="49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4A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4B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4C050000">
            <w:pPr>
              <w:pStyle w:val="Style_2"/>
            </w:pPr>
            <w:r>
              <w:rPr>
                <w:sz w:val="24"/>
              </w:rPr>
              <w:t>Жакет (джемпер) шерстяной</w:t>
            </w:r>
          </w:p>
        </w:tc>
        <w:tc>
          <w:tcPr>
            <w:tcW w:type="dxa" w:w="1361"/>
            <w:tcBorders>
              <w:top w:sz="4" w:val="single"/>
              <w:left w:sz="4" w:val="single"/>
              <w:bottom w:sz="4" w:val="single"/>
              <w:right w:sz="4" w:val="single"/>
            </w:tcBorders>
            <w:tcMar>
              <w:top w:type="dxa" w:w="102"/>
              <w:left w:type="dxa" w:w="62"/>
              <w:bottom w:type="dxa" w:w="102"/>
              <w:right w:type="dxa" w:w="62"/>
            </w:tcMar>
          </w:tcPr>
          <w:p w14:paraId="4D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4E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4F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50050000">
            <w:pPr>
              <w:pStyle w:val="Style_2"/>
            </w:pPr>
            <w:r>
              <w:rPr>
                <w:sz w:val="24"/>
              </w:rPr>
              <w:t>Носки</w:t>
            </w:r>
          </w:p>
        </w:tc>
        <w:tc>
          <w:tcPr>
            <w:tcW w:type="dxa" w:w="1361"/>
            <w:tcBorders>
              <w:top w:sz="4" w:val="single"/>
              <w:left w:sz="4" w:val="single"/>
              <w:bottom w:sz="4" w:val="single"/>
              <w:right w:sz="4" w:val="single"/>
            </w:tcBorders>
            <w:tcMar>
              <w:top w:type="dxa" w:w="102"/>
              <w:left w:type="dxa" w:w="62"/>
              <w:bottom w:type="dxa" w:w="102"/>
              <w:right w:type="dxa" w:w="62"/>
            </w:tcMar>
          </w:tcPr>
          <w:p w14:paraId="51050000">
            <w:pPr>
              <w:pStyle w:val="Style_2"/>
              <w:widowControl w:val="1"/>
              <w:ind/>
              <w:jc w:val="center"/>
            </w:pPr>
            <w:r>
              <w:rPr>
                <w:sz w:val="24"/>
              </w:rPr>
              <w:t>пар</w:t>
            </w:r>
          </w:p>
        </w:tc>
        <w:tc>
          <w:tcPr>
            <w:tcW w:type="dxa" w:w="1134"/>
            <w:tcBorders>
              <w:top w:sz="4" w:val="single"/>
              <w:left w:sz="4" w:val="single"/>
              <w:bottom w:sz="4" w:val="single"/>
              <w:right w:sz="4" w:val="single"/>
            </w:tcBorders>
            <w:tcMar>
              <w:top w:type="dxa" w:w="102"/>
              <w:left w:type="dxa" w:w="62"/>
              <w:bottom w:type="dxa" w:w="102"/>
              <w:right w:type="dxa" w:w="62"/>
            </w:tcMar>
          </w:tcPr>
          <w:p w14:paraId="52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53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54050000">
            <w:pPr>
              <w:pStyle w:val="Style_2"/>
            </w:pPr>
            <w:r>
              <w:rPr>
                <w:sz w:val="24"/>
              </w:rPr>
              <w:t>Чемодан (сумка)</w:t>
            </w:r>
          </w:p>
        </w:tc>
        <w:tc>
          <w:tcPr>
            <w:tcW w:type="dxa" w:w="1361"/>
            <w:tcBorders>
              <w:top w:sz="4" w:val="single"/>
              <w:left w:sz="4" w:val="single"/>
              <w:bottom w:sz="4" w:val="single"/>
              <w:right w:sz="4" w:val="single"/>
            </w:tcBorders>
            <w:tcMar>
              <w:top w:type="dxa" w:w="102"/>
              <w:left w:type="dxa" w:w="62"/>
              <w:bottom w:type="dxa" w:w="102"/>
              <w:right w:type="dxa" w:w="62"/>
            </w:tcMar>
          </w:tcPr>
          <w:p w14:paraId="55050000">
            <w:pPr>
              <w:pStyle w:val="Style_2"/>
              <w:widowControl w:val="1"/>
              <w:ind/>
              <w:jc w:val="center"/>
            </w:pPr>
            <w:r>
              <w:rPr>
                <w:sz w:val="24"/>
              </w:rPr>
              <w:t>штук</w:t>
            </w:r>
          </w:p>
        </w:tc>
        <w:tc>
          <w:tcPr>
            <w:tcW w:type="dxa" w:w="1134"/>
            <w:tcBorders>
              <w:top w:sz="4" w:val="single"/>
              <w:left w:sz="4" w:val="single"/>
              <w:bottom w:sz="4" w:val="single"/>
              <w:right w:sz="4" w:val="single"/>
            </w:tcBorders>
            <w:tcMar>
              <w:top w:type="dxa" w:w="102"/>
              <w:left w:type="dxa" w:w="62"/>
              <w:bottom w:type="dxa" w:w="102"/>
              <w:right w:type="dxa" w:w="62"/>
            </w:tcMar>
          </w:tcPr>
          <w:p w14:paraId="56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57050000">
            <w:pPr>
              <w:pStyle w:val="Style_2"/>
              <w:widowControl w:val="1"/>
              <w:ind/>
              <w:jc w:val="center"/>
            </w:pPr>
            <w:r>
              <w:rPr>
                <w:sz w:val="24"/>
              </w:rPr>
              <w:t>1</w:t>
            </w:r>
          </w:p>
        </w:tc>
      </w:tr>
      <w:tr>
        <w:tc>
          <w:tcPr>
            <w:tcW w:type="dxa" w:w="9065"/>
            <w:gridSpan w:val="4"/>
            <w:tcBorders>
              <w:top w:sz="4" w:val="single"/>
              <w:left w:sz="4" w:val="single"/>
              <w:bottom w:sz="4" w:val="single"/>
              <w:right w:sz="4" w:val="single"/>
            </w:tcBorders>
            <w:tcMar>
              <w:top w:type="dxa" w:w="102"/>
              <w:left w:type="dxa" w:w="62"/>
              <w:bottom w:type="dxa" w:w="102"/>
              <w:right w:type="dxa" w:w="62"/>
            </w:tcMar>
          </w:tcPr>
          <w:p w14:paraId="58050000">
            <w:pPr>
              <w:pStyle w:val="Style_2"/>
              <w:widowControl w:val="1"/>
              <w:ind/>
              <w:jc w:val="center"/>
              <w:outlineLvl w:val="2"/>
            </w:pPr>
            <w:r>
              <w:rPr>
                <w:sz w:val="24"/>
              </w:rPr>
              <w:t>Мягкий инвентарь</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59050000">
            <w:pPr>
              <w:pStyle w:val="Style_2"/>
            </w:pPr>
            <w:r>
              <w:rPr>
                <w:sz w:val="24"/>
              </w:rPr>
              <w:t>Полотенце вафельное или льняное</w:t>
            </w:r>
          </w:p>
        </w:tc>
        <w:tc>
          <w:tcPr>
            <w:tcW w:type="dxa" w:w="1361"/>
            <w:tcBorders>
              <w:top w:sz="4" w:val="single"/>
              <w:left w:sz="4" w:val="single"/>
              <w:bottom w:sz="4" w:val="single"/>
              <w:right w:sz="4" w:val="single"/>
            </w:tcBorders>
            <w:tcMar>
              <w:top w:type="dxa" w:w="102"/>
              <w:left w:type="dxa" w:w="62"/>
              <w:bottom w:type="dxa" w:w="102"/>
              <w:right w:type="dxa" w:w="62"/>
            </w:tcMar>
          </w:tcPr>
          <w:p w14:paraId="5A050000">
            <w:pPr>
              <w:pStyle w:val="Style_2"/>
              <w:widowControl w:val="1"/>
              <w:ind/>
              <w:jc w:val="center"/>
            </w:pPr>
            <w:r>
              <w:rPr>
                <w:sz w:val="24"/>
              </w:rPr>
              <w:t>штук</w:t>
            </w:r>
          </w:p>
        </w:tc>
        <w:tc>
          <w:tcPr>
            <w:tcW w:type="dxa" w:w="1134"/>
            <w:tcBorders>
              <w:top w:sz="4" w:val="single"/>
              <w:left w:sz="4" w:val="single"/>
              <w:bottom w:sz="4" w:val="single"/>
              <w:right w:sz="4" w:val="single"/>
            </w:tcBorders>
            <w:tcMar>
              <w:top w:type="dxa" w:w="102"/>
              <w:left w:type="dxa" w:w="62"/>
              <w:bottom w:type="dxa" w:w="102"/>
              <w:right w:type="dxa" w:w="62"/>
            </w:tcMar>
          </w:tcPr>
          <w:p w14:paraId="5B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5C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5D050000">
            <w:pPr>
              <w:pStyle w:val="Style_2"/>
            </w:pPr>
            <w:r>
              <w:rPr>
                <w:sz w:val="24"/>
              </w:rPr>
              <w:t>Полотенце махровое</w:t>
            </w:r>
          </w:p>
        </w:tc>
        <w:tc>
          <w:tcPr>
            <w:tcW w:type="dxa" w:w="1361"/>
            <w:tcBorders>
              <w:top w:sz="4" w:val="single"/>
              <w:left w:sz="4" w:val="single"/>
              <w:bottom w:sz="4" w:val="single"/>
              <w:right w:sz="4" w:val="single"/>
            </w:tcBorders>
            <w:tcMar>
              <w:top w:type="dxa" w:w="102"/>
              <w:left w:type="dxa" w:w="62"/>
              <w:bottom w:type="dxa" w:w="102"/>
              <w:right w:type="dxa" w:w="62"/>
            </w:tcMar>
          </w:tcPr>
          <w:p w14:paraId="5E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5F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60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61050000">
            <w:pPr>
              <w:pStyle w:val="Style_2"/>
            </w:pPr>
            <w:r>
              <w:rPr>
                <w:sz w:val="24"/>
              </w:rPr>
              <w:t>Наволочка для подушки</w:t>
            </w:r>
          </w:p>
        </w:tc>
        <w:tc>
          <w:tcPr>
            <w:tcW w:type="dxa" w:w="1361"/>
            <w:tcBorders>
              <w:top w:sz="4" w:val="single"/>
              <w:left w:sz="4" w:val="single"/>
              <w:bottom w:sz="4" w:val="single"/>
              <w:right w:sz="4" w:val="single"/>
            </w:tcBorders>
            <w:tcMar>
              <w:top w:type="dxa" w:w="102"/>
              <w:left w:type="dxa" w:w="62"/>
              <w:bottom w:type="dxa" w:w="102"/>
              <w:right w:type="dxa" w:w="62"/>
            </w:tcMar>
          </w:tcPr>
          <w:p w14:paraId="62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63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64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65050000">
            <w:pPr>
              <w:pStyle w:val="Style_2"/>
            </w:pPr>
            <w:r>
              <w:rPr>
                <w:sz w:val="24"/>
              </w:rPr>
              <w:t>Одеяло</w:t>
            </w:r>
          </w:p>
        </w:tc>
        <w:tc>
          <w:tcPr>
            <w:tcW w:type="dxa" w:w="1361"/>
            <w:tcBorders>
              <w:top w:sz="4" w:val="single"/>
              <w:left w:sz="4" w:val="single"/>
              <w:bottom w:sz="4" w:val="single"/>
              <w:right w:sz="4" w:val="single"/>
            </w:tcBorders>
            <w:tcMar>
              <w:top w:type="dxa" w:w="102"/>
              <w:left w:type="dxa" w:w="62"/>
              <w:bottom w:type="dxa" w:w="102"/>
              <w:right w:type="dxa" w:w="62"/>
            </w:tcMar>
          </w:tcPr>
          <w:p w14:paraId="66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67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68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69050000">
            <w:pPr>
              <w:pStyle w:val="Style_2"/>
            </w:pPr>
            <w:r>
              <w:rPr>
                <w:sz w:val="24"/>
              </w:rPr>
              <w:t>Простыня</w:t>
            </w:r>
          </w:p>
        </w:tc>
        <w:tc>
          <w:tcPr>
            <w:tcW w:type="dxa" w:w="1361"/>
            <w:tcBorders>
              <w:top w:sz="4" w:val="single"/>
              <w:left w:sz="4" w:val="single"/>
              <w:bottom w:sz="4" w:val="single"/>
              <w:right w:sz="4" w:val="single"/>
            </w:tcBorders>
            <w:tcMar>
              <w:top w:type="dxa" w:w="102"/>
              <w:left w:type="dxa" w:w="62"/>
              <w:bottom w:type="dxa" w:w="102"/>
              <w:right w:type="dxa" w:w="62"/>
            </w:tcMar>
          </w:tcPr>
          <w:p w14:paraId="6A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6B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6C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6D050000">
            <w:pPr>
              <w:pStyle w:val="Style_2"/>
            </w:pPr>
            <w:r>
              <w:rPr>
                <w:sz w:val="24"/>
              </w:rPr>
              <w:t>Пододеяльник</w:t>
            </w:r>
          </w:p>
        </w:tc>
        <w:tc>
          <w:tcPr>
            <w:tcW w:type="dxa" w:w="1361"/>
            <w:tcBorders>
              <w:top w:sz="4" w:val="single"/>
              <w:left w:sz="4" w:val="single"/>
              <w:bottom w:sz="4" w:val="single"/>
              <w:right w:sz="4" w:val="single"/>
            </w:tcBorders>
            <w:tcMar>
              <w:top w:type="dxa" w:w="102"/>
              <w:left w:type="dxa" w:w="62"/>
              <w:bottom w:type="dxa" w:w="102"/>
              <w:right w:type="dxa" w:w="62"/>
            </w:tcMar>
          </w:tcPr>
          <w:p w14:paraId="6E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6F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70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71050000">
            <w:pPr>
              <w:pStyle w:val="Style_2"/>
            </w:pPr>
            <w:r>
              <w:rPr>
                <w:sz w:val="24"/>
              </w:rPr>
              <w:t>Покрывало</w:t>
            </w:r>
          </w:p>
        </w:tc>
        <w:tc>
          <w:tcPr>
            <w:tcW w:type="dxa" w:w="1361"/>
            <w:tcBorders>
              <w:top w:sz="4" w:val="single"/>
              <w:left w:sz="4" w:val="single"/>
              <w:bottom w:sz="4" w:val="single"/>
              <w:right w:sz="4" w:val="single"/>
            </w:tcBorders>
            <w:tcMar>
              <w:top w:type="dxa" w:w="102"/>
              <w:left w:type="dxa" w:w="62"/>
              <w:bottom w:type="dxa" w:w="102"/>
              <w:right w:type="dxa" w:w="62"/>
            </w:tcMar>
          </w:tcPr>
          <w:p w14:paraId="72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73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74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75050000">
            <w:pPr>
              <w:pStyle w:val="Style_2"/>
            </w:pPr>
            <w:r>
              <w:rPr>
                <w:sz w:val="24"/>
              </w:rPr>
              <w:t>Носовой платок</w:t>
            </w:r>
          </w:p>
        </w:tc>
        <w:tc>
          <w:tcPr>
            <w:tcW w:type="dxa" w:w="1361"/>
            <w:tcBorders>
              <w:top w:sz="4" w:val="single"/>
              <w:left w:sz="4" w:val="single"/>
              <w:bottom w:sz="4" w:val="single"/>
              <w:right w:sz="4" w:val="single"/>
            </w:tcBorders>
            <w:tcMar>
              <w:top w:type="dxa" w:w="102"/>
              <w:left w:type="dxa" w:w="62"/>
              <w:bottom w:type="dxa" w:w="102"/>
              <w:right w:type="dxa" w:w="62"/>
            </w:tcMar>
          </w:tcPr>
          <w:p w14:paraId="76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77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78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79050000">
            <w:pPr>
              <w:pStyle w:val="Style_2"/>
            </w:pPr>
            <w:r>
              <w:rPr>
                <w:sz w:val="24"/>
              </w:rPr>
              <w:t>Матрац ватный</w:t>
            </w:r>
          </w:p>
        </w:tc>
        <w:tc>
          <w:tcPr>
            <w:tcW w:type="dxa" w:w="1361"/>
            <w:tcBorders>
              <w:top w:sz="4" w:val="single"/>
              <w:left w:sz="4" w:val="single"/>
              <w:bottom w:sz="4" w:val="single"/>
              <w:right w:sz="4" w:val="single"/>
            </w:tcBorders>
            <w:tcMar>
              <w:top w:type="dxa" w:w="102"/>
              <w:left w:type="dxa" w:w="62"/>
              <w:bottom w:type="dxa" w:w="102"/>
              <w:right w:type="dxa" w:w="62"/>
            </w:tcMar>
          </w:tcPr>
          <w:p w14:paraId="7A050000">
            <w:pPr>
              <w:pStyle w:val="Style_2"/>
              <w:widowControl w:val="1"/>
              <w:ind/>
              <w:jc w:val="center"/>
            </w:pPr>
            <w:r>
              <w:rPr>
                <w:sz w:val="24"/>
              </w:rPr>
              <w:t>штук</w:t>
            </w:r>
          </w:p>
        </w:tc>
        <w:tc>
          <w:tcPr>
            <w:tcW w:type="dxa" w:w="1134"/>
            <w:tcBorders>
              <w:top w:sz="4" w:val="single"/>
              <w:left w:sz="4" w:val="single"/>
              <w:bottom w:sz="4" w:val="single"/>
              <w:right w:sz="4" w:val="single"/>
            </w:tcBorders>
            <w:tcMar>
              <w:top w:type="dxa" w:w="102"/>
              <w:left w:type="dxa" w:w="62"/>
              <w:bottom w:type="dxa" w:w="102"/>
              <w:right w:type="dxa" w:w="62"/>
            </w:tcMar>
          </w:tcPr>
          <w:p w14:paraId="7B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7C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7D050000">
            <w:pPr>
              <w:pStyle w:val="Style_2"/>
            </w:pPr>
            <w:r>
              <w:rPr>
                <w:sz w:val="24"/>
              </w:rPr>
              <w:t>Подушка</w:t>
            </w:r>
          </w:p>
        </w:tc>
        <w:tc>
          <w:tcPr>
            <w:tcW w:type="dxa" w:w="1361"/>
            <w:tcBorders>
              <w:top w:sz="4" w:val="single"/>
              <w:left w:sz="4" w:val="single"/>
              <w:bottom w:sz="4" w:val="single"/>
              <w:right w:sz="4" w:val="single"/>
            </w:tcBorders>
            <w:tcMar>
              <w:top w:type="dxa" w:w="102"/>
              <w:left w:type="dxa" w:w="62"/>
              <w:bottom w:type="dxa" w:w="102"/>
              <w:right w:type="dxa" w:w="62"/>
            </w:tcMar>
          </w:tcPr>
          <w:p w14:paraId="7E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7F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80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81050000">
            <w:pPr>
              <w:pStyle w:val="Style_2"/>
            </w:pPr>
            <w:r>
              <w:rPr>
                <w:sz w:val="24"/>
              </w:rPr>
              <w:t>Шторы на окна</w:t>
            </w:r>
          </w:p>
        </w:tc>
        <w:tc>
          <w:tcPr>
            <w:tcW w:type="dxa" w:w="1361"/>
            <w:tcBorders>
              <w:top w:sz="4" w:val="single"/>
              <w:left w:sz="4" w:val="single"/>
              <w:bottom w:sz="4" w:val="single"/>
              <w:right w:sz="4" w:val="single"/>
            </w:tcBorders>
            <w:tcMar>
              <w:top w:type="dxa" w:w="102"/>
              <w:left w:type="dxa" w:w="62"/>
              <w:bottom w:type="dxa" w:w="102"/>
              <w:right w:type="dxa" w:w="62"/>
            </w:tcMar>
          </w:tcPr>
          <w:p w14:paraId="82050000">
            <w:pPr>
              <w:pStyle w:val="Style_2"/>
              <w:widowControl w:val="1"/>
              <w:ind/>
              <w:jc w:val="center"/>
            </w:pPr>
            <w:r>
              <w:rPr>
                <w:sz w:val="24"/>
              </w:rPr>
              <w:t>компл.</w:t>
            </w:r>
          </w:p>
        </w:tc>
        <w:tc>
          <w:tcPr>
            <w:tcW w:type="dxa" w:w="1134"/>
            <w:tcBorders>
              <w:top w:sz="4" w:val="single"/>
              <w:left w:sz="4" w:val="single"/>
              <w:bottom w:sz="4" w:val="single"/>
              <w:right w:sz="4" w:val="single"/>
            </w:tcBorders>
            <w:tcMar>
              <w:top w:type="dxa" w:w="102"/>
              <w:left w:type="dxa" w:w="62"/>
              <w:bottom w:type="dxa" w:w="102"/>
              <w:right w:type="dxa" w:w="62"/>
            </w:tcMar>
          </w:tcPr>
          <w:p w14:paraId="83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84050000">
            <w:pPr>
              <w:pStyle w:val="Style_2"/>
              <w:widowControl w:val="1"/>
              <w:ind/>
              <w:jc w:val="center"/>
            </w:pPr>
            <w:r>
              <w:rPr>
                <w:sz w:val="24"/>
              </w:rPr>
              <w:t>1</w:t>
            </w:r>
          </w:p>
        </w:tc>
      </w:tr>
      <w:tr>
        <w:tc>
          <w:tcPr>
            <w:tcW w:type="dxa" w:w="9065"/>
            <w:gridSpan w:val="4"/>
            <w:tcBorders>
              <w:top w:sz="4" w:val="single"/>
              <w:left w:sz="4" w:val="single"/>
              <w:bottom w:sz="4" w:val="single"/>
              <w:right w:sz="4" w:val="single"/>
            </w:tcBorders>
            <w:tcMar>
              <w:top w:type="dxa" w:w="102"/>
              <w:left w:type="dxa" w:w="62"/>
              <w:bottom w:type="dxa" w:w="102"/>
              <w:right w:type="dxa" w:w="62"/>
            </w:tcMar>
          </w:tcPr>
          <w:p w14:paraId="85050000">
            <w:pPr>
              <w:pStyle w:val="Style_2"/>
              <w:widowControl w:val="1"/>
              <w:ind/>
              <w:jc w:val="center"/>
              <w:outlineLvl w:val="2"/>
            </w:pPr>
            <w:r>
              <w:rPr>
                <w:sz w:val="24"/>
              </w:rPr>
              <w:t>Оборудование</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86050000">
            <w:pPr>
              <w:pStyle w:val="Style_2"/>
            </w:pPr>
            <w:r>
              <w:rPr>
                <w:sz w:val="24"/>
              </w:rPr>
              <w:t>Кровать</w:t>
            </w:r>
          </w:p>
        </w:tc>
        <w:tc>
          <w:tcPr>
            <w:tcW w:type="dxa" w:w="1361"/>
            <w:tcBorders>
              <w:top w:sz="4" w:val="single"/>
              <w:left w:sz="4" w:val="single"/>
              <w:bottom w:sz="4" w:val="single"/>
              <w:right w:sz="4" w:val="single"/>
            </w:tcBorders>
            <w:tcMar>
              <w:top w:type="dxa" w:w="102"/>
              <w:left w:type="dxa" w:w="62"/>
              <w:bottom w:type="dxa" w:w="102"/>
              <w:right w:type="dxa" w:w="62"/>
            </w:tcMar>
          </w:tcPr>
          <w:p w14:paraId="87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88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89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8A050000">
            <w:pPr>
              <w:pStyle w:val="Style_2"/>
            </w:pPr>
            <w:r>
              <w:rPr>
                <w:sz w:val="24"/>
              </w:rPr>
              <w:t>Тумбочка</w:t>
            </w:r>
          </w:p>
        </w:tc>
        <w:tc>
          <w:tcPr>
            <w:tcW w:type="dxa" w:w="1361"/>
            <w:tcBorders>
              <w:top w:sz="4" w:val="single"/>
              <w:left w:sz="4" w:val="single"/>
              <w:bottom w:sz="4" w:val="single"/>
              <w:right w:sz="4" w:val="single"/>
            </w:tcBorders>
            <w:tcMar>
              <w:top w:type="dxa" w:w="102"/>
              <w:left w:type="dxa" w:w="62"/>
              <w:bottom w:type="dxa" w:w="102"/>
              <w:right w:type="dxa" w:w="62"/>
            </w:tcMar>
          </w:tcPr>
          <w:p w14:paraId="8B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8C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8D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8E050000">
            <w:pPr>
              <w:pStyle w:val="Style_2"/>
            </w:pPr>
            <w:r>
              <w:rPr>
                <w:sz w:val="24"/>
              </w:rPr>
              <w:t>Стол</w:t>
            </w:r>
          </w:p>
        </w:tc>
        <w:tc>
          <w:tcPr>
            <w:tcW w:type="dxa" w:w="1361"/>
            <w:tcBorders>
              <w:top w:sz="4" w:val="single"/>
              <w:left w:sz="4" w:val="single"/>
              <w:bottom w:sz="4" w:val="single"/>
              <w:right w:sz="4" w:val="single"/>
            </w:tcBorders>
            <w:tcMar>
              <w:top w:type="dxa" w:w="102"/>
              <w:left w:type="dxa" w:w="62"/>
              <w:bottom w:type="dxa" w:w="102"/>
              <w:right w:type="dxa" w:w="62"/>
            </w:tcMar>
          </w:tcPr>
          <w:p w14:paraId="8F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90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91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92050000">
            <w:pPr>
              <w:pStyle w:val="Style_2"/>
            </w:pPr>
            <w:r>
              <w:rPr>
                <w:sz w:val="24"/>
              </w:rPr>
              <w:t>Стул</w:t>
            </w:r>
          </w:p>
        </w:tc>
        <w:tc>
          <w:tcPr>
            <w:tcW w:type="dxa" w:w="1361"/>
            <w:tcBorders>
              <w:top w:sz="4" w:val="single"/>
              <w:left w:sz="4" w:val="single"/>
              <w:bottom w:sz="4" w:val="single"/>
              <w:right w:sz="4" w:val="single"/>
            </w:tcBorders>
            <w:tcMar>
              <w:top w:type="dxa" w:w="102"/>
              <w:left w:type="dxa" w:w="62"/>
              <w:bottom w:type="dxa" w:w="102"/>
              <w:right w:type="dxa" w:w="62"/>
            </w:tcMar>
          </w:tcPr>
          <w:p w14:paraId="93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94050000">
            <w:pPr>
              <w:pStyle w:val="Style_2"/>
              <w:widowControl w:val="1"/>
              <w:ind/>
              <w:jc w:val="center"/>
            </w:pPr>
            <w:r>
              <w:rPr>
                <w:sz w:val="24"/>
              </w:rPr>
              <w:t>2</w:t>
            </w:r>
          </w:p>
        </w:tc>
        <w:tc>
          <w:tcPr>
            <w:tcW w:type="dxa" w:w="1134"/>
            <w:tcBorders>
              <w:top w:sz="4" w:val="single"/>
              <w:left w:sz="4" w:val="single"/>
              <w:bottom w:sz="4" w:val="single"/>
              <w:right w:sz="4" w:val="single"/>
            </w:tcBorders>
            <w:tcMar>
              <w:top w:type="dxa" w:w="102"/>
              <w:left w:type="dxa" w:w="62"/>
              <w:bottom w:type="dxa" w:w="102"/>
              <w:right w:type="dxa" w:w="62"/>
            </w:tcMar>
          </w:tcPr>
          <w:p w14:paraId="95050000">
            <w:pPr>
              <w:pStyle w:val="Style_2"/>
              <w:widowControl w:val="1"/>
              <w:ind/>
              <w:jc w:val="center"/>
            </w:pPr>
            <w:r>
              <w:rPr>
                <w:sz w:val="24"/>
              </w:rPr>
              <w:t>2</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96050000">
            <w:pPr>
              <w:pStyle w:val="Style_2"/>
            </w:pPr>
            <w:r>
              <w:rPr>
                <w:sz w:val="24"/>
              </w:rPr>
              <w:t>Посуда:</w:t>
            </w:r>
          </w:p>
        </w:tc>
        <w:tc>
          <w:tcPr>
            <w:tcW w:type="dxa" w:w="1361"/>
            <w:tcBorders>
              <w:top w:sz="4" w:val="single"/>
              <w:left w:sz="4" w:val="single"/>
              <w:bottom w:sz="4" w:val="single"/>
              <w:right w:sz="4" w:val="single"/>
            </w:tcBorders>
            <w:tcMar>
              <w:top w:type="dxa" w:w="102"/>
              <w:left w:type="dxa" w:w="62"/>
              <w:bottom w:type="dxa" w:w="102"/>
              <w:right w:type="dxa" w:w="62"/>
            </w:tcMar>
          </w:tcPr>
          <w:p w14:paraId="97050000">
            <w:pPr>
              <w:pStyle w:val="Style_2"/>
              <w:widowControl w:val="1"/>
              <w:ind/>
              <w:jc w:val="center"/>
            </w:pPr>
            <w:r>
              <w:rPr>
                <w:sz w:val="24"/>
              </w:rPr>
              <w:t>наборов</w:t>
            </w:r>
          </w:p>
        </w:tc>
        <w:tc>
          <w:tcPr>
            <w:tcW w:type="dxa" w:w="1134"/>
            <w:tcBorders>
              <w:top w:sz="4" w:val="single"/>
              <w:left w:sz="4" w:val="single"/>
              <w:bottom w:sz="4" w:val="single"/>
              <w:right w:sz="4" w:val="single"/>
            </w:tcBorders>
            <w:tcMar>
              <w:top w:type="dxa" w:w="102"/>
              <w:left w:type="dxa" w:w="62"/>
              <w:bottom w:type="dxa" w:w="102"/>
              <w:right w:type="dxa" w:w="62"/>
            </w:tcMar>
          </w:tcPr>
          <w:p w14:paraId="98050000">
            <w:pPr>
              <w:pStyle w:val="Style_2"/>
            </w:pPr>
          </w:p>
        </w:tc>
        <w:tc>
          <w:tcPr>
            <w:tcW w:type="dxa" w:w="1134"/>
            <w:tcBorders>
              <w:top w:sz="4" w:val="single"/>
              <w:left w:sz="4" w:val="single"/>
              <w:bottom w:sz="4" w:val="single"/>
              <w:right w:sz="4" w:val="single"/>
            </w:tcBorders>
            <w:tcMar>
              <w:top w:type="dxa" w:w="102"/>
              <w:left w:type="dxa" w:w="62"/>
              <w:bottom w:type="dxa" w:w="102"/>
              <w:right w:type="dxa" w:w="62"/>
            </w:tcMar>
          </w:tcPr>
          <w:p w14:paraId="99050000">
            <w:pPr>
              <w:pStyle w:val="Style_2"/>
            </w:pPr>
          </w:p>
        </w:tc>
      </w:tr>
      <w:tr>
        <w:tc>
          <w:tcPr>
            <w:tcW w:type="dxa" w:w="5436"/>
            <w:tcBorders>
              <w:top w:sz="4" w:val="single"/>
              <w:left w:sz="4" w:val="single"/>
              <w:bottom w:sz="4" w:val="single"/>
              <w:right w:sz="4" w:val="single"/>
            </w:tcBorders>
            <w:tcMar>
              <w:top w:type="dxa" w:w="102"/>
              <w:left w:type="dxa" w:w="62"/>
              <w:bottom w:type="dxa" w:w="102"/>
              <w:right w:type="dxa" w:w="62"/>
            </w:tcMar>
          </w:tcPr>
          <w:p w14:paraId="9A050000">
            <w:pPr>
              <w:pStyle w:val="Style_2"/>
            </w:pPr>
            <w:r>
              <w:rPr>
                <w:sz w:val="24"/>
              </w:rPr>
              <w:t>кухонная</w:t>
            </w:r>
          </w:p>
        </w:tc>
        <w:tc>
          <w:tcPr>
            <w:tcW w:type="dxa" w:w="1361"/>
            <w:tcBorders>
              <w:top w:sz="4" w:val="single"/>
              <w:left w:sz="4" w:val="single"/>
              <w:bottom w:sz="4" w:val="single"/>
              <w:right w:sz="4" w:val="single"/>
            </w:tcBorders>
            <w:tcMar>
              <w:top w:type="dxa" w:w="102"/>
              <w:left w:type="dxa" w:w="62"/>
              <w:bottom w:type="dxa" w:w="102"/>
              <w:right w:type="dxa" w:w="62"/>
            </w:tcMar>
          </w:tcPr>
          <w:p w14:paraId="9B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9C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9D050000">
            <w:pPr>
              <w:pStyle w:val="Style_2"/>
              <w:widowControl w:val="1"/>
              <w:ind/>
              <w:jc w:val="center"/>
            </w:pPr>
            <w:r>
              <w:rPr>
                <w:sz w:val="24"/>
              </w:rPr>
              <w:t>1</w:t>
            </w:r>
          </w:p>
        </w:tc>
      </w:tr>
      <w:tr>
        <w:tc>
          <w:tcPr>
            <w:tcW w:type="dxa" w:w="5436"/>
            <w:tcBorders>
              <w:top w:sz="4" w:val="single"/>
              <w:left w:sz="4" w:val="single"/>
              <w:bottom w:sz="4" w:val="single"/>
              <w:right w:sz="4" w:val="single"/>
            </w:tcBorders>
            <w:tcMar>
              <w:top w:type="dxa" w:w="102"/>
              <w:left w:type="dxa" w:w="62"/>
              <w:bottom w:type="dxa" w:w="102"/>
              <w:right w:type="dxa" w:w="62"/>
            </w:tcMar>
          </w:tcPr>
          <w:p w14:paraId="9E050000">
            <w:pPr>
              <w:pStyle w:val="Style_2"/>
            </w:pPr>
            <w:r>
              <w:rPr>
                <w:sz w:val="24"/>
              </w:rPr>
              <w:t>столовая</w:t>
            </w:r>
          </w:p>
        </w:tc>
        <w:tc>
          <w:tcPr>
            <w:tcW w:type="dxa" w:w="1361"/>
            <w:tcBorders>
              <w:top w:sz="4" w:val="single"/>
              <w:left w:sz="4" w:val="single"/>
              <w:bottom w:sz="4" w:val="single"/>
              <w:right w:sz="4" w:val="single"/>
            </w:tcBorders>
            <w:tcMar>
              <w:top w:type="dxa" w:w="102"/>
              <w:left w:type="dxa" w:w="62"/>
              <w:bottom w:type="dxa" w:w="102"/>
              <w:right w:type="dxa" w:w="62"/>
            </w:tcMar>
          </w:tcPr>
          <w:p w14:paraId="9F050000">
            <w:pPr>
              <w:pStyle w:val="Style_2"/>
              <w:widowControl w:val="1"/>
              <w:ind/>
              <w:jc w:val="center"/>
            </w:pPr>
            <w:r>
              <w:rPr>
                <w:sz w:val="24"/>
              </w:rPr>
              <w:t>- " -</w:t>
            </w:r>
          </w:p>
        </w:tc>
        <w:tc>
          <w:tcPr>
            <w:tcW w:type="dxa" w:w="1134"/>
            <w:tcBorders>
              <w:top w:sz="4" w:val="single"/>
              <w:left w:sz="4" w:val="single"/>
              <w:bottom w:sz="4" w:val="single"/>
              <w:right w:sz="4" w:val="single"/>
            </w:tcBorders>
            <w:tcMar>
              <w:top w:type="dxa" w:w="102"/>
              <w:left w:type="dxa" w:w="62"/>
              <w:bottom w:type="dxa" w:w="102"/>
              <w:right w:type="dxa" w:w="62"/>
            </w:tcMar>
          </w:tcPr>
          <w:p w14:paraId="A0050000">
            <w:pPr>
              <w:pStyle w:val="Style_2"/>
              <w:widowControl w:val="1"/>
              <w:ind/>
              <w:jc w:val="center"/>
            </w:pPr>
            <w:r>
              <w:rPr>
                <w:sz w:val="24"/>
              </w:rPr>
              <w:t>1</w:t>
            </w:r>
          </w:p>
        </w:tc>
        <w:tc>
          <w:tcPr>
            <w:tcW w:type="dxa" w:w="1134"/>
            <w:tcBorders>
              <w:top w:sz="4" w:val="single"/>
              <w:left w:sz="4" w:val="single"/>
              <w:bottom w:sz="4" w:val="single"/>
              <w:right w:sz="4" w:val="single"/>
            </w:tcBorders>
            <w:tcMar>
              <w:top w:type="dxa" w:w="102"/>
              <w:left w:type="dxa" w:w="62"/>
              <w:bottom w:type="dxa" w:w="102"/>
              <w:right w:type="dxa" w:w="62"/>
            </w:tcMar>
          </w:tcPr>
          <w:p w14:paraId="A1050000">
            <w:pPr>
              <w:pStyle w:val="Style_2"/>
              <w:widowControl w:val="1"/>
              <w:ind/>
              <w:jc w:val="center"/>
            </w:pPr>
            <w:r>
              <w:rPr>
                <w:sz w:val="24"/>
              </w:rPr>
              <w:t>1</w:t>
            </w:r>
          </w:p>
        </w:tc>
      </w:tr>
    </w:tbl>
    <w:p w14:paraId="A2050000">
      <w:pPr>
        <w:pStyle w:val="Style_2"/>
        <w:widowControl w:val="1"/>
        <w:ind/>
        <w:jc w:val="both"/>
      </w:pPr>
    </w:p>
    <w:p w14:paraId="A3050000">
      <w:pPr>
        <w:pStyle w:val="Style_2"/>
        <w:widowControl w:val="1"/>
        <w:ind/>
        <w:jc w:val="both"/>
      </w:pPr>
    </w:p>
    <w:p w14:paraId="A4050000">
      <w:pPr>
        <w:pStyle w:val="Style_2"/>
        <w:widowControl w:val="1"/>
        <w:ind/>
        <w:jc w:val="both"/>
      </w:pPr>
    </w:p>
    <w:p w14:paraId="A5050000">
      <w:pPr>
        <w:pStyle w:val="Style_2"/>
        <w:widowControl w:val="1"/>
        <w:ind/>
        <w:jc w:val="both"/>
      </w:pPr>
    </w:p>
    <w:p w14:paraId="A6050000">
      <w:pPr>
        <w:pStyle w:val="Style_2"/>
        <w:widowControl w:val="1"/>
        <w:ind/>
        <w:jc w:val="both"/>
      </w:pPr>
    </w:p>
    <w:p w14:paraId="A7050000">
      <w:pPr>
        <w:pStyle w:val="Style_2"/>
        <w:widowControl w:val="1"/>
        <w:ind/>
        <w:jc w:val="right"/>
        <w:outlineLvl w:val="1"/>
      </w:pPr>
      <w:r>
        <w:rPr>
          <w:sz w:val="24"/>
        </w:rPr>
        <w:t>Приложение 2</w:t>
      </w:r>
    </w:p>
    <w:p w14:paraId="A8050000">
      <w:pPr>
        <w:pStyle w:val="Style_2"/>
        <w:widowControl w:val="1"/>
        <w:ind/>
        <w:jc w:val="right"/>
      </w:pPr>
      <w:r>
        <w:rPr>
          <w:sz w:val="24"/>
        </w:rPr>
        <w:t>к Порядку</w:t>
      </w:r>
    </w:p>
    <w:p w14:paraId="A905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AA050000">
            <w:pPr>
              <w:pStyle w:val="Style_2"/>
              <w:widowControl w:val="1"/>
              <w:ind/>
              <w:jc w:val="center"/>
            </w:pPr>
            <w:r>
              <w:rPr>
                <w:color w:val="392C69"/>
                <w:sz w:val="24"/>
              </w:rPr>
              <w:t>Список изменяющих документов</w:t>
            </w:r>
          </w:p>
          <w:p w14:paraId="AB050000">
            <w:pPr>
              <w:pStyle w:val="Style_2"/>
              <w:widowControl w:val="1"/>
              <w:ind/>
              <w:jc w:val="center"/>
            </w:pPr>
            <w:r>
              <w:rPr>
                <w:color w:val="392C69"/>
                <w:sz w:val="24"/>
              </w:rPr>
              <w:t>(в ред. постановлений Правительства Вологодской области</w:t>
            </w:r>
          </w:p>
          <w:p w14:paraId="AC05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"https://login.consultant.ru/link/?req=doc&amp;base=RLAW095&amp;n=217433&amp;date=19.08.2025&amp;dst=100298&amp;field=134"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"https://login.consultant.ru/link/?req=doc&amp;base=RLAW095&amp;n=250372&amp;date=19.08.2025&amp;dst=100309&amp;field=134"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AD050000">
      <w:pPr>
        <w:pStyle w:val="Style_2"/>
        <w:widowControl w:val="1"/>
        <w:ind/>
        <w:jc w:val="both"/>
      </w:pPr>
    </w:p>
    <w:p w14:paraId="AE050000">
      <w:pPr>
        <w:pStyle w:val="Style_2"/>
        <w:widowControl w:val="1"/>
        <w:ind/>
        <w:jc w:val="right"/>
      </w:pPr>
      <w:r>
        <w:rPr>
          <w:sz w:val="24"/>
        </w:rPr>
        <w:t>Форма</w:t>
      </w:r>
    </w:p>
    <w:p w14:paraId="AF05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35"/>
        <w:gridCol w:w="285"/>
        <w:gridCol w:w="3815"/>
        <w:gridCol w:w="340"/>
        <w:gridCol w:w="3760"/>
        <w:gridCol w:w="435"/>
      </w:tblGrid>
      <w:tr>
        <w:tc>
          <w:tcPr>
            <w:tcW w:type="dxa" w:w="4535"/>
            <w:gridSpan w:val="3"/>
            <w:vMerge w:val="restart"/>
            <w:tcBorders>
              <w:top w:sz="4" w:val="nil"/>
              <w:left w:sz="4" w:val="nil"/>
              <w:bottom w:sz="4" w:val="nil"/>
              <w:right w:sz="4" w:val="nil"/>
            </w:tcBorders>
            <w:tcMar>
              <w:top w:type="dxa" w:w="102"/>
              <w:left w:type="dxa" w:w="62"/>
              <w:bottom w:type="dxa" w:w="102"/>
              <w:right w:type="dxa" w:w="62"/>
            </w:tcMar>
          </w:tcPr>
          <w:p w14:paraId="B005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B105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B2050000">
            <w:pPr>
              <w:pStyle w:val="Style_2"/>
            </w:pPr>
          </w:p>
        </w:tc>
      </w:tr>
      <w:tr>
        <w:tc>
          <w:tcPr>
            <w:tcW w:type="dxa" w:w="4535"/>
            <w:gridSpan w:val="3"/>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B305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B4050000">
            <w:pPr>
              <w:pStyle w:val="Style_2"/>
            </w:pPr>
            <w:r>
              <w:rPr>
                <w:sz w:val="24"/>
              </w:rPr>
              <w:t>(наименование органа опеки и попечительства, органа местного самоуправления, осуществляющего полномочия в сфере образования, организации, осуществляющей образовательную деятельность)</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B505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B6050000">
            <w:pPr>
              <w:pStyle w:val="Style_2"/>
              <w:widowControl w:val="1"/>
              <w:ind/>
              <w:jc w:val="center"/>
            </w:pPr>
            <w:bookmarkStart w:id="62" w:name="P1393"/>
            <w:bookmarkEnd w:id="62"/>
            <w:r>
              <w:rPr>
                <w:sz w:val="24"/>
              </w:rPr>
              <w:t>ЗАЯВЛЕНИЕ</w:t>
            </w:r>
          </w:p>
          <w:p w14:paraId="B7050000">
            <w:pPr>
              <w:pStyle w:val="Style_2"/>
              <w:widowControl w:val="1"/>
              <w:ind/>
              <w:jc w:val="center"/>
            </w:pPr>
            <w:r>
              <w:rPr>
                <w:sz w:val="24"/>
              </w:rPr>
              <w:t>о предоставлении бесплатного комплекта одежды, обуви,</w:t>
            </w:r>
          </w:p>
          <w:p w14:paraId="B8050000">
            <w:pPr>
              <w:pStyle w:val="Style_2"/>
              <w:widowControl w:val="1"/>
              <w:ind/>
              <w:jc w:val="center"/>
            </w:pPr>
            <w:r>
              <w:rPr>
                <w:sz w:val="24"/>
              </w:rPr>
              <w:t>мягкого инвентаря, оборудования (либо денежной компенсации)</w:t>
            </w:r>
          </w:p>
          <w:p w14:paraId="B9050000">
            <w:pPr>
              <w:pStyle w:val="Style_2"/>
              <w:widowControl w:val="1"/>
              <w:ind/>
              <w:jc w:val="center"/>
            </w:pPr>
            <w:r>
              <w:rPr>
                <w:sz w:val="24"/>
              </w:rPr>
              <w:t>и единовременного денежного пособия</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BA050000">
            <w:pPr>
              <w:pStyle w:val="Style_2"/>
            </w:pPr>
          </w:p>
        </w:tc>
      </w:tr>
      <w:tr>
        <w:tc>
          <w:tcPr>
            <w:tcW w:type="dxa" w:w="720"/>
            <w:gridSpan w:val="2"/>
            <w:tcBorders>
              <w:top w:sz="4" w:val="nil"/>
              <w:left w:sz="4" w:val="nil"/>
              <w:bottom w:sz="4" w:val="nil"/>
              <w:right w:sz="4" w:val="nil"/>
            </w:tcBorders>
            <w:tcMar>
              <w:top w:type="dxa" w:w="102"/>
              <w:left w:type="dxa" w:w="62"/>
              <w:bottom w:type="dxa" w:w="102"/>
              <w:right w:type="dxa" w:w="62"/>
            </w:tcMar>
          </w:tcPr>
          <w:p w14:paraId="BB050000">
            <w:pPr>
              <w:pStyle w:val="Style_2"/>
              <w:widowControl w:val="1"/>
              <w:ind w:firstLine="283"/>
              <w:jc w:val="both"/>
            </w:pPr>
            <w:r>
              <w:rPr>
                <w:sz w:val="24"/>
              </w:rPr>
              <w:t>Я,</w:t>
            </w:r>
          </w:p>
        </w:tc>
        <w:tc>
          <w:tcPr>
            <w:tcW w:type="dxa" w:w="7915"/>
            <w:gridSpan w:val="3"/>
            <w:tcBorders>
              <w:top w:sz="4" w:val="nil"/>
              <w:left w:sz="4" w:val="nil"/>
              <w:bottom w:sz="4" w:val="single"/>
              <w:right w:sz="4" w:val="nil"/>
            </w:tcBorders>
            <w:tcMar>
              <w:top w:type="dxa" w:w="102"/>
              <w:left w:type="dxa" w:w="62"/>
              <w:bottom w:type="dxa" w:w="102"/>
              <w:right w:type="dxa" w:w="62"/>
            </w:tcMar>
          </w:tcPr>
          <w:p w14:paraId="BC05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BD050000">
            <w:pPr>
              <w:pStyle w:val="Style_2"/>
            </w:pPr>
            <w:r>
              <w:rPr>
                <w:sz w:val="24"/>
              </w:rPr>
              <w:t>,</w:t>
            </w:r>
          </w:p>
        </w:tc>
      </w:tr>
      <w:tr>
        <w:tc>
          <w:tcPr>
            <w:tcW w:type="dxa" w:w="720"/>
            <w:gridSpan w:val="2"/>
            <w:tcBorders>
              <w:top w:sz="4" w:val="nil"/>
              <w:left w:sz="4" w:val="nil"/>
              <w:bottom w:sz="4" w:val="nil"/>
              <w:right w:sz="4" w:val="nil"/>
            </w:tcBorders>
            <w:tcMar>
              <w:top w:type="dxa" w:w="102"/>
              <w:left w:type="dxa" w:w="62"/>
              <w:bottom w:type="dxa" w:w="102"/>
              <w:right w:type="dxa" w:w="62"/>
            </w:tcMar>
          </w:tcPr>
          <w:p w14:paraId="BE050000">
            <w:pPr>
              <w:pStyle w:val="Style_2"/>
            </w:pPr>
          </w:p>
        </w:tc>
        <w:tc>
          <w:tcPr>
            <w:tcW w:type="dxa" w:w="7915"/>
            <w:gridSpan w:val="3"/>
            <w:tcBorders>
              <w:top w:sz="4" w:val="single"/>
              <w:left w:sz="4" w:val="nil"/>
              <w:bottom w:sz="4" w:val="nil"/>
              <w:right w:sz="4" w:val="nil"/>
            </w:tcBorders>
            <w:tcMar>
              <w:top w:type="dxa" w:w="102"/>
              <w:left w:type="dxa" w:w="62"/>
              <w:bottom w:type="dxa" w:w="102"/>
              <w:right w:type="dxa" w:w="62"/>
            </w:tcMar>
          </w:tcPr>
          <w:p w14:paraId="BF050000">
            <w:pPr>
              <w:pStyle w:val="Style_2"/>
              <w:widowControl w:val="1"/>
              <w:ind/>
              <w:jc w:val="center"/>
            </w:pPr>
            <w:r>
              <w:rPr>
                <w:sz w:val="24"/>
              </w:rPr>
              <w:t>(фамилия, имя, отчество заявителя)</w:t>
            </w:r>
          </w:p>
        </w:tc>
        <w:tc>
          <w:tcPr>
            <w:tcW w:type="dxa" w:w="435"/>
            <w:tcBorders>
              <w:top w:sz="4" w:val="nil"/>
              <w:left w:sz="4" w:val="nil"/>
              <w:bottom w:sz="4" w:val="nil"/>
              <w:right w:sz="4" w:val="nil"/>
            </w:tcBorders>
            <w:tcMar>
              <w:top w:type="dxa" w:w="102"/>
              <w:left w:type="dxa" w:w="62"/>
              <w:bottom w:type="dxa" w:w="102"/>
              <w:right w:type="dxa" w:w="62"/>
            </w:tcMar>
          </w:tcPr>
          <w:p w14:paraId="C005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C1050000">
            <w:pPr>
              <w:pStyle w:val="Style_2"/>
            </w:pPr>
            <w:r>
              <w:rPr>
                <w:sz w:val="24"/>
              </w:rPr>
              <w:t>проживающий(ая) по адресу: ________________________________________________,</w:t>
            </w:r>
          </w:p>
          <w:p w14:paraId="C2050000">
            <w:pPr>
              <w:pStyle w:val="Style_2"/>
              <w:widowControl w:val="1"/>
              <w:ind/>
              <w:jc w:val="both"/>
            </w:pPr>
            <w:r>
              <w:rPr>
                <w:sz w:val="24"/>
              </w:rPr>
              <w:t xml:space="preserve">прошу предоставить 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 единовременное денежное пособие и (нужное отметить "V"):</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C3050000">
            <w:pPr>
              <w:pStyle w:val="Style_2"/>
            </w:pPr>
          </w:p>
        </w:tc>
      </w:tr>
      <w:tr>
        <w:tc>
          <w:tcPr>
            <w:tcW w:type="dxa" w:w="435"/>
            <w:tcBorders>
              <w:top w:sz="4" w:val="nil"/>
              <w:left w:sz="4" w:val="nil"/>
              <w:bottom w:sz="4" w:val="nil"/>
              <w:right w:sz="4" w:val="single"/>
            </w:tcBorders>
            <w:tcMar>
              <w:top w:type="dxa" w:w="102"/>
              <w:left w:type="dxa" w:w="62"/>
              <w:bottom w:type="dxa" w:w="102"/>
              <w:right w:type="dxa" w:w="62"/>
            </w:tcMar>
          </w:tcPr>
          <w:p w14:paraId="C4050000">
            <w:pPr>
              <w:pStyle w:val="Style_2"/>
            </w:pPr>
          </w:p>
        </w:tc>
        <w:tc>
          <w:tcPr>
            <w:tcW w:type="dxa" w:w="285"/>
            <w:tcBorders>
              <w:top w:sz="4" w:val="single"/>
              <w:left w:sz="4" w:val="single"/>
              <w:bottom w:sz="4" w:val="single"/>
              <w:right w:sz="4" w:val="single"/>
            </w:tcBorders>
            <w:tcMar>
              <w:top w:type="dxa" w:w="102"/>
              <w:left w:type="dxa" w:w="62"/>
              <w:bottom w:type="dxa" w:w="102"/>
              <w:right w:type="dxa" w:w="62"/>
            </w:tcMar>
          </w:tcPr>
          <w:p w14:paraId="C5050000">
            <w:pPr>
              <w:pStyle w:val="Style_2"/>
            </w:pPr>
          </w:p>
        </w:tc>
        <w:tc>
          <w:tcPr>
            <w:tcW w:type="dxa" w:w="8350"/>
            <w:gridSpan w:val="4"/>
            <w:tcBorders>
              <w:top w:sz="4" w:val="nil"/>
              <w:left w:sz="4" w:val="single"/>
              <w:bottom w:sz="4" w:val="nil"/>
              <w:right w:sz="4" w:val="nil"/>
            </w:tcBorders>
            <w:tcMar>
              <w:top w:type="dxa" w:w="102"/>
              <w:left w:type="dxa" w:w="62"/>
              <w:bottom w:type="dxa" w:w="102"/>
              <w:right w:type="dxa" w:w="62"/>
            </w:tcMar>
          </w:tcPr>
          <w:p w14:paraId="C6050000">
            <w:pPr>
              <w:pStyle w:val="Style_2"/>
              <w:widowControl w:val="1"/>
              <w:ind/>
              <w:jc w:val="both"/>
            </w:pPr>
            <w:r>
              <w:rPr>
                <w:sz w:val="24"/>
              </w:rPr>
              <w:t>бесплатный комплект одежды, обувь, мягкий инвентарь, оборудование</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C7050000">
            <w:pPr>
              <w:pStyle w:val="Style_2"/>
            </w:pPr>
          </w:p>
        </w:tc>
      </w:tr>
      <w:tr>
        <w:tc>
          <w:tcPr>
            <w:tcW w:type="dxa" w:w="435"/>
            <w:tcBorders>
              <w:top w:sz="4" w:val="nil"/>
              <w:left w:sz="4" w:val="nil"/>
              <w:bottom w:sz="4" w:val="nil"/>
              <w:right w:sz="4" w:val="single"/>
            </w:tcBorders>
            <w:tcMar>
              <w:top w:type="dxa" w:w="102"/>
              <w:left w:type="dxa" w:w="62"/>
              <w:bottom w:type="dxa" w:w="102"/>
              <w:right w:type="dxa" w:w="62"/>
            </w:tcMar>
          </w:tcPr>
          <w:p w14:paraId="C8050000">
            <w:pPr>
              <w:pStyle w:val="Style_2"/>
            </w:pPr>
          </w:p>
        </w:tc>
        <w:tc>
          <w:tcPr>
            <w:tcW w:type="dxa" w:w="285"/>
            <w:tcBorders>
              <w:top w:sz="4" w:val="single"/>
              <w:left w:sz="4" w:val="single"/>
              <w:bottom w:sz="4" w:val="single"/>
              <w:right w:sz="4" w:val="single"/>
            </w:tcBorders>
            <w:tcMar>
              <w:top w:type="dxa" w:w="102"/>
              <w:left w:type="dxa" w:w="62"/>
              <w:bottom w:type="dxa" w:w="102"/>
              <w:right w:type="dxa" w:w="62"/>
            </w:tcMar>
          </w:tcPr>
          <w:p w14:paraId="C9050000">
            <w:pPr>
              <w:pStyle w:val="Style_2"/>
            </w:pPr>
          </w:p>
        </w:tc>
        <w:tc>
          <w:tcPr>
            <w:tcW w:type="dxa" w:w="8350"/>
            <w:gridSpan w:val="4"/>
            <w:tcBorders>
              <w:top w:sz="4" w:val="nil"/>
              <w:left w:sz="4" w:val="single"/>
              <w:bottom w:sz="4" w:val="nil"/>
              <w:right w:sz="4" w:val="nil"/>
            </w:tcBorders>
            <w:tcMar>
              <w:top w:type="dxa" w:w="102"/>
              <w:left w:type="dxa" w:w="62"/>
              <w:bottom w:type="dxa" w:w="102"/>
              <w:right w:type="dxa" w:w="62"/>
            </w:tcMar>
          </w:tcPr>
          <w:p w14:paraId="CA050000">
            <w:pPr>
              <w:pStyle w:val="Style_2"/>
            </w:pPr>
            <w:r>
              <w:rPr>
                <w:sz w:val="24"/>
              </w:rPr>
              <w:t>денежную компенсацию взамен бесплатного комплекта одежды, обуви, мягкого инвентаря, оборудования</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CB05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CC050000">
            <w:pPr>
              <w:pStyle w:val="Style_2"/>
              <w:widowControl w:val="1"/>
              <w:ind w:firstLine="283"/>
              <w:jc w:val="both"/>
            </w:pPr>
            <w:r>
              <w:rPr>
                <w:sz w:val="24"/>
              </w:rPr>
              <w:t>Денежные средства прошу перечислить в:</w:t>
            </w:r>
          </w:p>
        </w:tc>
      </w:tr>
      <w:tr>
        <w:tc>
          <w:tcPr>
            <w:tcW w:type="dxa" w:w="435"/>
            <w:vMerge w:val="restart"/>
            <w:tcBorders>
              <w:top w:sz="4" w:val="nil"/>
              <w:left w:sz="4" w:val="nil"/>
              <w:bottom w:sz="4" w:val="nil"/>
              <w:right w:sz="4" w:val="nil"/>
            </w:tcBorders>
            <w:tcMar>
              <w:top w:type="dxa" w:w="102"/>
              <w:left w:type="dxa" w:w="62"/>
              <w:bottom w:type="dxa" w:w="102"/>
              <w:right w:type="dxa" w:w="62"/>
            </w:tcMar>
          </w:tcPr>
          <w:p w14:paraId="CD050000">
            <w:pPr>
              <w:pStyle w:val="Style_2"/>
            </w:pPr>
          </w:p>
        </w:tc>
        <w:tc>
          <w:tcPr>
            <w:tcW w:type="dxa" w:w="8635"/>
            <w:gridSpan w:val="5"/>
            <w:tcBorders>
              <w:top w:sz="4" w:val="nil"/>
              <w:left w:sz="4" w:val="nil"/>
              <w:bottom w:sz="4" w:val="single"/>
              <w:right w:sz="4" w:val="nil"/>
            </w:tcBorders>
            <w:tcMar>
              <w:top w:type="dxa" w:w="102"/>
              <w:left w:type="dxa" w:w="62"/>
              <w:bottom w:type="dxa" w:w="102"/>
              <w:right w:type="dxa" w:w="62"/>
            </w:tcMar>
          </w:tcPr>
          <w:p w14:paraId="CE050000">
            <w:pPr>
              <w:pStyle w:val="Style_2"/>
            </w:pPr>
          </w:p>
        </w:tc>
      </w:tr>
      <w:tr>
        <w:tc>
          <w:tcPr>
            <w:tcW w:type="dxa" w:w="435"/>
            <w:gridSpan w:val="1"/>
            <w:vMerge w:val="continue"/>
            <w:tcBorders>
              <w:top w:sz="4" w:val="nil"/>
              <w:left w:sz="4" w:val="nil"/>
              <w:bottom w:sz="4" w:val="nil"/>
              <w:right w:sz="4" w:val="nil"/>
            </w:tcBorders>
            <w:tcMar>
              <w:top w:type="dxa" w:w="102"/>
              <w:left w:type="dxa" w:w="62"/>
              <w:bottom w:type="dxa" w:w="102"/>
              <w:right w:type="dxa" w:w="62"/>
            </w:tcMar>
          </w:tcPr>
          <w:p/>
        </w:tc>
        <w:tc>
          <w:tcPr>
            <w:tcW w:type="dxa" w:w="8635"/>
            <w:gridSpan w:val="5"/>
            <w:tcBorders>
              <w:top w:sz="4" w:val="single"/>
              <w:left w:sz="4" w:val="nil"/>
              <w:bottom w:sz="4" w:val="nil"/>
              <w:right w:sz="4" w:val="nil"/>
            </w:tcBorders>
            <w:tcMar>
              <w:top w:type="dxa" w:w="102"/>
              <w:left w:type="dxa" w:w="62"/>
              <w:bottom w:type="dxa" w:w="102"/>
              <w:right w:type="dxa" w:w="62"/>
            </w:tcMar>
          </w:tcPr>
          <w:p w14:paraId="CF050000">
            <w:pPr>
              <w:pStyle w:val="Style_2"/>
              <w:widowControl w:val="1"/>
              <w:ind/>
              <w:jc w:val="center"/>
            </w:pPr>
            <w:r>
              <w:rPr>
                <w:sz w:val="24"/>
              </w:rPr>
              <w:t>(реквизиты, по которым будет осуществляться выплата)</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D005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D105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предоставлению бесплатного комплекта одежды, обуви, мягкого инвентаря, оборудования (либо денежной компенсации) и единовременного денежного пособия, сообщаю следующие данные:</w:t>
            </w:r>
          </w:p>
        </w:tc>
      </w:tr>
    </w:tbl>
    <w:p w14:paraId="D205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D3050000">
            <w:pPr>
              <w:pStyle w:val="Style_2"/>
            </w:pPr>
            <w:r>
              <w:rPr>
                <w:sz w:val="24"/>
              </w:rPr>
              <w:t xml:space="preserve">в случае, если заявителем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"P1464" \o "&lt;*&gt; Заполняется в случае, если заявителем является лицо из числа детей-сирот и детей, оставшихся без попечения родителей."</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D4050000">
            <w:pPr>
              <w:pStyle w:val="Style_2"/>
            </w:pPr>
            <w:r>
              <w:rPr>
                <w:sz w:val="24"/>
              </w:rPr>
              <w:t>Орган опеки и попечительства, установивший опеку (попечительство)</w:t>
            </w:r>
          </w:p>
        </w:tc>
        <w:tc>
          <w:tcPr>
            <w:tcW w:type="dxa" w:w="3685"/>
            <w:tcBorders>
              <w:top w:sz="4" w:val="single"/>
              <w:left w:sz="4" w:val="single"/>
              <w:bottom w:sz="4" w:val="single"/>
              <w:right w:sz="4" w:val="single"/>
            </w:tcBorders>
            <w:tcMar>
              <w:top w:type="dxa" w:w="102"/>
              <w:left w:type="dxa" w:w="62"/>
              <w:bottom w:type="dxa" w:w="102"/>
              <w:right w:type="dxa" w:w="62"/>
            </w:tcMar>
          </w:tcPr>
          <w:p w14:paraId="D505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D6050000">
            <w:pPr>
              <w:pStyle w:val="Style_2"/>
            </w:pPr>
            <w:r>
              <w:rPr>
                <w:sz w:val="24"/>
              </w:rPr>
              <w:t>Дата установления опеки (попечительства)</w:t>
            </w:r>
          </w:p>
        </w:tc>
        <w:tc>
          <w:tcPr>
            <w:tcW w:type="dxa" w:w="3685"/>
            <w:tcBorders>
              <w:top w:sz="4" w:val="single"/>
              <w:left w:sz="4" w:val="single"/>
              <w:bottom w:sz="4" w:val="single"/>
              <w:right w:sz="4" w:val="single"/>
            </w:tcBorders>
            <w:tcMar>
              <w:top w:type="dxa" w:w="102"/>
              <w:left w:type="dxa" w:w="62"/>
              <w:bottom w:type="dxa" w:w="102"/>
              <w:right w:type="dxa" w:w="62"/>
            </w:tcMar>
          </w:tcPr>
          <w:p w14:paraId="D705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D8050000">
            <w:pPr>
              <w:pStyle w:val="Style_2"/>
            </w:pPr>
            <w:r>
              <w:rPr>
                <w:sz w:val="24"/>
              </w:rPr>
              <w:t xml:space="preserve">в случае, если заявителем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w:t>
            </w:r>
            <w:r>
              <w:rPr>
                <w:color w:val="0000FF"/>
                <w:sz w:val="24"/>
              </w:rPr>
              <w:fldChar w:fldCharType="begin"/>
            </w:r>
            <w:r>
              <w:rPr>
                <w:color w:val="0000FF"/>
                <w:sz w:val="24"/>
              </w:rPr>
              <w:instrText>HYPERLINK \l "P1465" \o "&lt;**&gt; Заполняется в случае, если заявителем является лицо, потерявшее в период обучения обоих родителей или единственного родителя."</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D9050000">
            <w:pPr>
              <w:pStyle w:val="Style_2"/>
            </w:pPr>
            <w:r>
              <w:rPr>
                <w:sz w:val="24"/>
              </w:rPr>
              <w:t>Дата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DA05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DB050000">
            <w:pPr>
              <w:pStyle w:val="Style_2"/>
            </w:pPr>
            <w:r>
              <w:rPr>
                <w:sz w:val="24"/>
              </w:rPr>
              <w:t>Место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DC05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DD050000">
            <w:pPr>
              <w:pStyle w:val="Style_2"/>
            </w:pPr>
            <w:r>
              <w:rPr>
                <w:sz w:val="24"/>
              </w:rPr>
              <w:t>Место регистрации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DE05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DF050000">
            <w:pPr>
              <w:pStyle w:val="Style_2"/>
            </w:pPr>
            <w:r>
              <w:rPr>
                <w:sz w:val="24"/>
              </w:rPr>
              <w:t>в случае, если заявителем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E0050000">
            <w:pPr>
              <w:pStyle w:val="Style_2"/>
            </w:pPr>
            <w:r>
              <w:rPr>
                <w:sz w:val="24"/>
              </w:rPr>
              <w:t>Ф.И.О.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E105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E2050000">
            <w:pPr>
              <w:pStyle w:val="Style_2"/>
            </w:pPr>
            <w:r>
              <w:rPr>
                <w:sz w:val="24"/>
              </w:rPr>
              <w:t>Дата рождения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E305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E4050000">
            <w:pPr>
              <w:pStyle w:val="Style_2"/>
            </w:pPr>
            <w:r>
              <w:rPr>
                <w:sz w:val="24"/>
              </w:rPr>
              <w:t>Дата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E505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E6050000">
            <w:pPr>
              <w:pStyle w:val="Style_2"/>
            </w:pPr>
            <w:r>
              <w:rPr>
                <w:sz w:val="24"/>
              </w:rPr>
              <w:t>Место регистрации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E705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E8050000">
            <w:pPr>
              <w:pStyle w:val="Style_2"/>
            </w:pPr>
            <w:r>
              <w:rPr>
                <w:sz w:val="24"/>
              </w:rPr>
              <w:t>в случае, если заявителем не реализовано право по представлению копии аттестата об основном общем образовании, либо копии аттестата о среднем общем образовании, либо копии свидетельства об обучении лица с ограниченными возможностями здоровья (с различными формами умственной отсталости), не имеющего основного общего и среднего общего образования и обучавшегося по адаптированным основным общеобразовательным программам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E9050000">
            <w:pPr>
              <w:pStyle w:val="Style_2"/>
            </w:pPr>
            <w:r>
              <w:rPr>
                <w:sz w:val="24"/>
              </w:rPr>
              <w:t>Наименование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EA05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EB050000">
            <w:pPr>
              <w:pStyle w:val="Style_2"/>
            </w:pPr>
            <w:r>
              <w:rPr>
                <w:sz w:val="24"/>
              </w:rPr>
              <w:t>Юридический адрес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EC050000">
            <w:pPr>
              <w:pStyle w:val="Style_2"/>
            </w:pPr>
          </w:p>
        </w:tc>
      </w:tr>
    </w:tbl>
    <w:p w14:paraId="ED05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EE05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EF05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F005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F105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F205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F3050000">
            <w:pPr>
              <w:pStyle w:val="Style_2"/>
              <w:widowControl w:val="1"/>
              <w:ind/>
              <w:jc w:val="center"/>
            </w:pPr>
            <w:r>
              <w:rPr>
                <w:sz w:val="24"/>
              </w:rPr>
              <w:t>(подпись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9066"/>
            <w:gridSpan w:val="4"/>
            <w:tcBorders>
              <w:top w:sz="4" w:val="nil"/>
              <w:left w:sz="4" w:val="nil"/>
              <w:bottom w:sz="4" w:val="nil"/>
              <w:right w:sz="4" w:val="nil"/>
            </w:tcBorders>
            <w:tcMar>
              <w:top w:type="dxa" w:w="102"/>
              <w:left w:type="dxa" w:w="62"/>
              <w:bottom w:type="dxa" w:w="102"/>
              <w:right w:type="dxa" w:w="62"/>
            </w:tcMar>
          </w:tcPr>
          <w:p w14:paraId="F405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F505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F605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F705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F805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F905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FA05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FB050000">
      <w:pPr>
        <w:pStyle w:val="Style_2"/>
        <w:widowControl w:val="1"/>
        <w:ind/>
        <w:jc w:val="both"/>
      </w:pPr>
    </w:p>
    <w:p w14:paraId="FC050000">
      <w:pPr>
        <w:pStyle w:val="Style_2"/>
        <w:widowControl w:val="1"/>
        <w:ind w:firstLine="540"/>
        <w:jc w:val="both"/>
      </w:pPr>
      <w:r>
        <w:rPr>
          <w:sz w:val="24"/>
        </w:rPr>
        <w:t>--------------------------------</w:t>
      </w:r>
    </w:p>
    <w:p w14:paraId="FD050000">
      <w:pPr>
        <w:pStyle w:val="Style_2"/>
        <w:widowControl w:val="1"/>
        <w:spacing w:before="240"/>
        <w:ind w:firstLine="540"/>
        <w:jc w:val="both"/>
      </w:pPr>
      <w:bookmarkStart w:id="63" w:name="P1464"/>
      <w:bookmarkEnd w:id="63"/>
      <w:r>
        <w:rPr>
          <w:sz w:val="24"/>
        </w:rPr>
        <w:t>&lt;*&gt; Заполняется в случае, если заявителем является лицо из числа детей-сирот и детей, оставшихся без попечения родителей.</w:t>
      </w:r>
    </w:p>
    <w:p w14:paraId="FE050000">
      <w:pPr>
        <w:pStyle w:val="Style_2"/>
        <w:widowControl w:val="1"/>
        <w:spacing w:before="240"/>
        <w:ind w:firstLine="540"/>
        <w:jc w:val="both"/>
      </w:pPr>
      <w:bookmarkStart w:id="64" w:name="P1465"/>
      <w:bookmarkEnd w:id="64"/>
      <w:r>
        <w:rPr>
          <w:sz w:val="24"/>
        </w:rPr>
        <w:t>&lt;**&gt; Заполняется в случае, если заявителем является лицо, потерявшее в период обучения обоих родителей или единственного родителя.</w:t>
      </w:r>
    </w:p>
    <w:p w14:paraId="FF050000">
      <w:pPr>
        <w:pStyle w:val="Style_2"/>
        <w:widowControl w:val="1"/>
        <w:spacing w:before="240"/>
        <w:ind w:firstLine="540"/>
        <w:jc w:val="both"/>
      </w:pPr>
      <w:r>
        <w:rPr>
          <w:sz w:val="24"/>
        </w:rPr>
        <w:t>&lt;***&gt; Заполняется в случае, если заявитель обращается в орган опеки и попечительства, орган местного самоуправления, осуществляющий полномочия в сфере образования.</w:t>
      </w:r>
    </w:p>
    <w:p w14:paraId="00060000">
      <w:pPr>
        <w:pStyle w:val="Style_2"/>
        <w:widowControl w:val="1"/>
        <w:ind/>
        <w:jc w:val="both"/>
      </w:pPr>
    </w:p>
    <w:p w14:paraId="01060000">
      <w:pPr>
        <w:pStyle w:val="Style_2"/>
        <w:widowControl w:val="1"/>
        <w:ind/>
        <w:jc w:val="both"/>
      </w:pPr>
    </w:p>
    <w:p w14:paraId="02060000">
      <w:pPr>
        <w:pStyle w:val="Style_2"/>
        <w:widowControl w:val="1"/>
        <w:ind/>
        <w:jc w:val="both"/>
      </w:pPr>
    </w:p>
    <w:p w14:paraId="03060000">
      <w:pPr>
        <w:pStyle w:val="Style_2"/>
        <w:widowControl w:val="1"/>
        <w:ind/>
        <w:jc w:val="both"/>
      </w:pPr>
    </w:p>
    <w:p w14:paraId="04060000">
      <w:pPr>
        <w:pStyle w:val="Style_2"/>
        <w:widowControl w:val="1"/>
        <w:ind/>
        <w:jc w:val="both"/>
      </w:pPr>
    </w:p>
    <w:p w14:paraId="05060000">
      <w:pPr>
        <w:pStyle w:val="Style_2"/>
        <w:widowControl w:val="1"/>
        <w:ind/>
        <w:jc w:val="right"/>
        <w:outlineLvl w:val="1"/>
      </w:pPr>
      <w:r>
        <w:rPr>
          <w:sz w:val="24"/>
        </w:rPr>
        <w:t>Приложение 3</w:t>
      </w:r>
    </w:p>
    <w:p w14:paraId="06060000">
      <w:pPr>
        <w:pStyle w:val="Style_2"/>
        <w:widowControl w:val="1"/>
        <w:ind/>
        <w:jc w:val="right"/>
      </w:pPr>
      <w:r>
        <w:rPr>
          <w:sz w:val="24"/>
        </w:rPr>
        <w:t>к Порядку</w:t>
      </w:r>
    </w:p>
    <w:p w14:paraId="0706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08060000">
            <w:pPr>
              <w:pStyle w:val="Style_2"/>
              <w:widowControl w:val="1"/>
              <w:ind/>
              <w:jc w:val="center"/>
            </w:pPr>
            <w:r>
              <w:rPr>
                <w:color w:val="392C69"/>
                <w:sz w:val="24"/>
              </w:rPr>
              <w:t>Список изменяющих документов</w:t>
            </w:r>
          </w:p>
          <w:p w14:paraId="09060000">
            <w:pPr>
              <w:pStyle w:val="Style_2"/>
              <w:widowControl w:val="1"/>
              <w:ind/>
              <w:jc w:val="center"/>
            </w:pPr>
            <w:r>
              <w:rPr>
                <w:color w:val="392C69"/>
                <w:sz w:val="24"/>
              </w:rPr>
              <w:t>(в ред. постановлений Правительства Вологодской области</w:t>
            </w:r>
          </w:p>
          <w:p w14:paraId="0A06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"https://login.consultant.ru/link/?req=doc&amp;base=RLAW095&amp;n=217433&amp;date=19.08.2025&amp;dst=100299&amp;field=134"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"https://login.consultant.ru/link/?req=doc&amp;base=RLAW095&amp;n=250372&amp;date=19.08.2025&amp;dst=100310&amp;field=134"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0B060000">
      <w:pPr>
        <w:pStyle w:val="Style_2"/>
        <w:widowControl w:val="1"/>
        <w:ind/>
        <w:jc w:val="both"/>
      </w:pPr>
    </w:p>
    <w:p w14:paraId="0C060000">
      <w:pPr>
        <w:pStyle w:val="Style_2"/>
        <w:widowControl w:val="1"/>
        <w:ind/>
        <w:jc w:val="right"/>
      </w:pPr>
      <w:r>
        <w:rPr>
          <w:sz w:val="24"/>
        </w:rPr>
        <w:t>Форма</w:t>
      </w:r>
    </w:p>
    <w:p w14:paraId="0D06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35"/>
        <w:gridCol w:w="285"/>
        <w:gridCol w:w="1636"/>
        <w:gridCol w:w="676"/>
        <w:gridCol w:w="451"/>
        <w:gridCol w:w="1052"/>
        <w:gridCol w:w="340"/>
        <w:gridCol w:w="3760"/>
        <w:gridCol w:w="435"/>
      </w:tblGrid>
      <w:tr>
        <w:tc>
          <w:tcPr>
            <w:tcW w:type="dxa" w:w="4535"/>
            <w:gridSpan w:val="6"/>
            <w:vMerge w:val="restart"/>
            <w:tcBorders>
              <w:top w:sz="4" w:val="nil"/>
              <w:left w:sz="4" w:val="nil"/>
              <w:bottom w:sz="4" w:val="nil"/>
              <w:right w:sz="4" w:val="nil"/>
            </w:tcBorders>
            <w:tcMar>
              <w:top w:type="dxa" w:w="102"/>
              <w:left w:type="dxa" w:w="62"/>
              <w:bottom w:type="dxa" w:w="102"/>
              <w:right w:type="dxa" w:w="62"/>
            </w:tcMar>
          </w:tcPr>
          <w:p w14:paraId="0E06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0F06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10060000">
            <w:pPr>
              <w:pStyle w:val="Style_2"/>
            </w:pPr>
          </w:p>
        </w:tc>
      </w:tr>
      <w:tr>
        <w:tc>
          <w:tcPr>
            <w:tcW w:type="dxa" w:w="4535"/>
            <w:gridSpan w:val="6"/>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1106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12060000">
            <w:pPr>
              <w:pStyle w:val="Style_2"/>
            </w:pPr>
            <w:r>
              <w:rPr>
                <w:sz w:val="24"/>
              </w:rPr>
              <w:t>(наименование органа опеки и попечительства, органа местного самоуправления, осуществляющего полномочия в сфере образования, организации, осуществляющей образовательную деятельность)</w:t>
            </w: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13060000">
            <w:pPr>
              <w:pStyle w:val="Style_2"/>
            </w:pP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14060000">
            <w:pPr>
              <w:pStyle w:val="Style_2"/>
              <w:widowControl w:val="1"/>
              <w:ind/>
              <w:jc w:val="center"/>
            </w:pPr>
            <w:bookmarkStart w:id="65" w:name="P1486"/>
            <w:bookmarkEnd w:id="65"/>
            <w:r>
              <w:rPr>
                <w:sz w:val="24"/>
              </w:rPr>
              <w:t>ЗАЯВЛЕНИЕ</w:t>
            </w:r>
          </w:p>
          <w:p w14:paraId="15060000">
            <w:pPr>
              <w:pStyle w:val="Style_2"/>
              <w:widowControl w:val="1"/>
              <w:ind/>
              <w:jc w:val="center"/>
            </w:pPr>
            <w:r>
              <w:rPr>
                <w:sz w:val="24"/>
              </w:rPr>
              <w:t>о предоставлении бесплатного комплекта одежды, обуви,</w:t>
            </w:r>
          </w:p>
          <w:p w14:paraId="16060000">
            <w:pPr>
              <w:pStyle w:val="Style_2"/>
              <w:widowControl w:val="1"/>
              <w:ind/>
              <w:jc w:val="center"/>
            </w:pPr>
            <w:r>
              <w:rPr>
                <w:sz w:val="24"/>
              </w:rPr>
              <w:t>мягкого инвентаря, оборудования (либо денежной компенсации)</w:t>
            </w:r>
          </w:p>
          <w:p w14:paraId="17060000">
            <w:pPr>
              <w:pStyle w:val="Style_2"/>
              <w:widowControl w:val="1"/>
              <w:ind/>
              <w:jc w:val="center"/>
            </w:pPr>
            <w:r>
              <w:rPr>
                <w:sz w:val="24"/>
              </w:rPr>
              <w:t>и единовременного денежного пособия</w:t>
            </w: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18060000">
            <w:pPr>
              <w:pStyle w:val="Style_2"/>
            </w:pPr>
          </w:p>
        </w:tc>
      </w:tr>
      <w:tr>
        <w:tc>
          <w:tcPr>
            <w:tcW w:type="dxa" w:w="720"/>
            <w:gridSpan w:val="2"/>
            <w:tcBorders>
              <w:top w:sz="4" w:val="nil"/>
              <w:left w:sz="4" w:val="nil"/>
              <w:bottom w:sz="4" w:val="nil"/>
              <w:right w:sz="4" w:val="nil"/>
            </w:tcBorders>
            <w:tcMar>
              <w:top w:type="dxa" w:w="102"/>
              <w:left w:type="dxa" w:w="62"/>
              <w:bottom w:type="dxa" w:w="102"/>
              <w:right w:type="dxa" w:w="62"/>
            </w:tcMar>
          </w:tcPr>
          <w:p w14:paraId="19060000">
            <w:pPr>
              <w:pStyle w:val="Style_2"/>
              <w:widowControl w:val="1"/>
              <w:ind w:firstLine="283"/>
              <w:jc w:val="both"/>
            </w:pPr>
            <w:r>
              <w:rPr>
                <w:sz w:val="24"/>
              </w:rPr>
              <w:t>Я,</w:t>
            </w:r>
          </w:p>
        </w:tc>
        <w:tc>
          <w:tcPr>
            <w:tcW w:type="dxa" w:w="7915"/>
            <w:gridSpan w:val="6"/>
            <w:tcBorders>
              <w:top w:sz="4" w:val="nil"/>
              <w:left w:sz="4" w:val="nil"/>
              <w:bottom w:sz="4" w:val="single"/>
              <w:right w:sz="4" w:val="nil"/>
            </w:tcBorders>
            <w:tcMar>
              <w:top w:type="dxa" w:w="102"/>
              <w:left w:type="dxa" w:w="62"/>
              <w:bottom w:type="dxa" w:w="102"/>
              <w:right w:type="dxa" w:w="62"/>
            </w:tcMar>
          </w:tcPr>
          <w:p w14:paraId="1A06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1B060000">
            <w:pPr>
              <w:pStyle w:val="Style_2"/>
            </w:pPr>
            <w:r>
              <w:rPr>
                <w:sz w:val="24"/>
              </w:rPr>
              <w:t>,</w:t>
            </w:r>
          </w:p>
        </w:tc>
      </w:tr>
      <w:tr>
        <w:tc>
          <w:tcPr>
            <w:tcW w:type="dxa" w:w="720"/>
            <w:gridSpan w:val="2"/>
            <w:tcBorders>
              <w:top w:sz="4" w:val="nil"/>
              <w:left w:sz="4" w:val="nil"/>
              <w:bottom w:sz="4" w:val="nil"/>
              <w:right w:sz="4" w:val="nil"/>
            </w:tcBorders>
            <w:tcMar>
              <w:top w:type="dxa" w:w="102"/>
              <w:left w:type="dxa" w:w="62"/>
              <w:bottom w:type="dxa" w:w="102"/>
              <w:right w:type="dxa" w:w="62"/>
            </w:tcMar>
          </w:tcPr>
          <w:p w14:paraId="1C060000">
            <w:pPr>
              <w:pStyle w:val="Style_2"/>
            </w:pPr>
          </w:p>
        </w:tc>
        <w:tc>
          <w:tcPr>
            <w:tcW w:type="dxa" w:w="7915"/>
            <w:gridSpan w:val="6"/>
            <w:tcBorders>
              <w:top w:sz="4" w:val="single"/>
              <w:left w:sz="4" w:val="nil"/>
              <w:bottom w:sz="4" w:val="nil"/>
              <w:right w:sz="4" w:val="nil"/>
            </w:tcBorders>
            <w:tcMar>
              <w:top w:type="dxa" w:w="102"/>
              <w:left w:type="dxa" w:w="62"/>
              <w:bottom w:type="dxa" w:w="102"/>
              <w:right w:type="dxa" w:w="62"/>
            </w:tcMar>
          </w:tcPr>
          <w:p w14:paraId="1D060000">
            <w:pPr>
              <w:pStyle w:val="Style_2"/>
              <w:widowControl w:val="1"/>
              <w:ind/>
              <w:jc w:val="center"/>
            </w:pPr>
            <w:r>
              <w:rPr>
                <w:sz w:val="24"/>
              </w:rPr>
              <w:t>(фамилия, имя, отчество представителя заявителя)</w:t>
            </w:r>
          </w:p>
        </w:tc>
        <w:tc>
          <w:tcPr>
            <w:tcW w:type="dxa" w:w="435"/>
            <w:tcBorders>
              <w:top w:sz="4" w:val="nil"/>
              <w:left w:sz="4" w:val="nil"/>
              <w:bottom w:sz="4" w:val="nil"/>
              <w:right w:sz="4" w:val="nil"/>
            </w:tcBorders>
            <w:tcMar>
              <w:top w:type="dxa" w:w="102"/>
              <w:left w:type="dxa" w:w="62"/>
              <w:bottom w:type="dxa" w:w="102"/>
              <w:right w:type="dxa" w:w="62"/>
            </w:tcMar>
          </w:tcPr>
          <w:p w14:paraId="1E060000">
            <w:pPr>
              <w:pStyle w:val="Style_2"/>
            </w:pPr>
          </w:p>
        </w:tc>
      </w:tr>
      <w:tr>
        <w:tc>
          <w:tcPr>
            <w:tcW w:type="dxa" w:w="3483"/>
            <w:gridSpan w:val="5"/>
            <w:tcBorders>
              <w:top w:sz="4" w:val="nil"/>
              <w:left w:sz="4" w:val="nil"/>
              <w:bottom w:sz="4" w:val="nil"/>
              <w:right w:sz="4" w:val="nil"/>
            </w:tcBorders>
            <w:tcMar>
              <w:top w:type="dxa" w:w="102"/>
              <w:left w:type="dxa" w:w="62"/>
              <w:bottom w:type="dxa" w:w="102"/>
              <w:right w:type="dxa" w:w="62"/>
            </w:tcMar>
          </w:tcPr>
          <w:p w14:paraId="1F060000">
            <w:pPr>
              <w:pStyle w:val="Style_2"/>
            </w:pPr>
            <w:r>
              <w:rPr>
                <w:sz w:val="24"/>
              </w:rPr>
              <w:t>действующий(ая) на основании</w:t>
            </w:r>
          </w:p>
        </w:tc>
        <w:tc>
          <w:tcPr>
            <w:tcW w:type="dxa" w:w="5152"/>
            <w:gridSpan w:val="3"/>
            <w:tcBorders>
              <w:top w:sz="4" w:val="nil"/>
              <w:left w:sz="4" w:val="nil"/>
              <w:bottom w:sz="4" w:val="single"/>
              <w:right w:sz="4" w:val="nil"/>
            </w:tcBorders>
            <w:tcMar>
              <w:top w:type="dxa" w:w="102"/>
              <w:left w:type="dxa" w:w="62"/>
              <w:bottom w:type="dxa" w:w="102"/>
              <w:right w:type="dxa" w:w="62"/>
            </w:tcMar>
          </w:tcPr>
          <w:p w14:paraId="2006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21060000">
            <w:pPr>
              <w:pStyle w:val="Style_2"/>
            </w:pPr>
            <w:r>
              <w:rPr>
                <w:sz w:val="24"/>
              </w:rPr>
              <w:t>,</w:t>
            </w:r>
          </w:p>
        </w:tc>
      </w:tr>
      <w:tr>
        <w:tc>
          <w:tcPr>
            <w:tcW w:type="dxa" w:w="3483"/>
            <w:gridSpan w:val="5"/>
            <w:tcBorders>
              <w:top w:sz="4" w:val="nil"/>
              <w:left w:sz="4" w:val="nil"/>
              <w:bottom w:sz="4" w:val="nil"/>
              <w:right w:sz="4" w:val="nil"/>
            </w:tcBorders>
            <w:tcMar>
              <w:top w:type="dxa" w:w="102"/>
              <w:left w:type="dxa" w:w="62"/>
              <w:bottom w:type="dxa" w:w="102"/>
              <w:right w:type="dxa" w:w="62"/>
            </w:tcMar>
          </w:tcPr>
          <w:p w14:paraId="22060000">
            <w:pPr>
              <w:pStyle w:val="Style_2"/>
            </w:pPr>
          </w:p>
        </w:tc>
        <w:tc>
          <w:tcPr>
            <w:tcW w:type="dxa" w:w="5152"/>
            <w:gridSpan w:val="3"/>
            <w:tcBorders>
              <w:top w:sz="4" w:val="single"/>
              <w:left w:sz="4" w:val="nil"/>
              <w:bottom w:sz="4" w:val="nil"/>
              <w:right w:sz="4" w:val="nil"/>
            </w:tcBorders>
            <w:tcMar>
              <w:top w:type="dxa" w:w="102"/>
              <w:left w:type="dxa" w:w="62"/>
              <w:bottom w:type="dxa" w:w="102"/>
              <w:right w:type="dxa" w:w="62"/>
            </w:tcMar>
          </w:tcPr>
          <w:p w14:paraId="23060000">
            <w:pPr>
              <w:pStyle w:val="Style_2"/>
            </w:pPr>
            <w:r>
              <w:rPr>
                <w:sz w:val="24"/>
              </w:rPr>
              <w:t>(документ, удостоверяющий полномочия представителя)</w:t>
            </w:r>
          </w:p>
        </w:tc>
        <w:tc>
          <w:tcPr>
            <w:tcW w:type="dxa" w:w="435"/>
            <w:tcBorders>
              <w:top w:sz="4" w:val="nil"/>
              <w:left w:sz="4" w:val="nil"/>
              <w:bottom w:sz="4" w:val="nil"/>
              <w:right w:sz="4" w:val="nil"/>
            </w:tcBorders>
            <w:tcMar>
              <w:top w:type="dxa" w:w="102"/>
              <w:left w:type="dxa" w:w="62"/>
              <w:bottom w:type="dxa" w:w="102"/>
              <w:right w:type="dxa" w:w="62"/>
            </w:tcMar>
          </w:tcPr>
          <w:p w14:paraId="24060000">
            <w:pPr>
              <w:pStyle w:val="Style_2"/>
            </w:pPr>
          </w:p>
        </w:tc>
      </w:tr>
      <w:tr>
        <w:tc>
          <w:tcPr>
            <w:tcW w:type="dxa" w:w="2356"/>
            <w:gridSpan w:val="3"/>
            <w:tcBorders>
              <w:top w:sz="4" w:val="nil"/>
              <w:left w:sz="4" w:val="nil"/>
              <w:bottom w:sz="4" w:val="nil"/>
              <w:right w:sz="4" w:val="nil"/>
            </w:tcBorders>
            <w:tcMar>
              <w:top w:type="dxa" w:w="102"/>
              <w:left w:type="dxa" w:w="62"/>
              <w:bottom w:type="dxa" w:w="102"/>
              <w:right w:type="dxa" w:w="62"/>
            </w:tcMar>
          </w:tcPr>
          <w:p w14:paraId="25060000">
            <w:pPr>
              <w:pStyle w:val="Style_2"/>
            </w:pPr>
            <w:r>
              <w:rPr>
                <w:sz w:val="24"/>
              </w:rPr>
              <w:t>прошу предоставить</w:t>
            </w:r>
          </w:p>
        </w:tc>
        <w:tc>
          <w:tcPr>
            <w:tcW w:type="dxa" w:w="6279"/>
            <w:gridSpan w:val="5"/>
            <w:tcBorders>
              <w:top w:sz="4" w:val="nil"/>
              <w:left w:sz="4" w:val="nil"/>
              <w:bottom w:sz="4" w:val="single"/>
              <w:right w:sz="4" w:val="nil"/>
            </w:tcBorders>
            <w:tcMar>
              <w:top w:type="dxa" w:w="102"/>
              <w:left w:type="dxa" w:w="62"/>
              <w:bottom w:type="dxa" w:w="102"/>
              <w:right w:type="dxa" w:w="62"/>
            </w:tcMar>
          </w:tcPr>
          <w:p w14:paraId="2606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27060000">
            <w:pPr>
              <w:pStyle w:val="Style_2"/>
            </w:pPr>
            <w:r>
              <w:rPr>
                <w:sz w:val="24"/>
              </w:rPr>
              <w:t>,</w:t>
            </w:r>
          </w:p>
        </w:tc>
      </w:tr>
      <w:tr>
        <w:tc>
          <w:tcPr>
            <w:tcW w:type="dxa" w:w="2356"/>
            <w:gridSpan w:val="3"/>
            <w:tcBorders>
              <w:top w:sz="4" w:val="nil"/>
              <w:left w:sz="4" w:val="nil"/>
              <w:bottom w:sz="4" w:val="nil"/>
              <w:right w:sz="4" w:val="nil"/>
            </w:tcBorders>
            <w:tcMar>
              <w:top w:type="dxa" w:w="102"/>
              <w:left w:type="dxa" w:w="62"/>
              <w:bottom w:type="dxa" w:w="102"/>
              <w:right w:type="dxa" w:w="62"/>
            </w:tcMar>
          </w:tcPr>
          <w:p w14:paraId="28060000">
            <w:pPr>
              <w:pStyle w:val="Style_2"/>
            </w:pPr>
          </w:p>
        </w:tc>
        <w:tc>
          <w:tcPr>
            <w:tcW w:type="dxa" w:w="6279"/>
            <w:gridSpan w:val="5"/>
            <w:tcBorders>
              <w:top w:sz="4" w:val="single"/>
              <w:left w:sz="4" w:val="nil"/>
              <w:bottom w:sz="4" w:val="nil"/>
              <w:right w:sz="4" w:val="nil"/>
            </w:tcBorders>
            <w:tcMar>
              <w:top w:type="dxa" w:w="102"/>
              <w:left w:type="dxa" w:w="62"/>
              <w:bottom w:type="dxa" w:w="102"/>
              <w:right w:type="dxa" w:w="62"/>
            </w:tcMar>
          </w:tcPr>
          <w:p w14:paraId="29060000">
            <w:pPr>
              <w:pStyle w:val="Style_2"/>
              <w:widowControl w:val="1"/>
              <w:ind/>
              <w:jc w:val="center"/>
            </w:pPr>
            <w:r>
              <w:rPr>
                <w:sz w:val="24"/>
              </w:rPr>
              <w:t>(фамилия, имя, отчество, дата рождения доверителя)</w:t>
            </w:r>
          </w:p>
        </w:tc>
        <w:tc>
          <w:tcPr>
            <w:tcW w:type="dxa" w:w="435"/>
            <w:tcBorders>
              <w:top w:sz="4" w:val="nil"/>
              <w:left w:sz="4" w:val="nil"/>
              <w:bottom w:sz="4" w:val="nil"/>
              <w:right w:sz="4" w:val="nil"/>
            </w:tcBorders>
            <w:tcMar>
              <w:top w:type="dxa" w:w="102"/>
              <w:left w:type="dxa" w:w="62"/>
              <w:bottom w:type="dxa" w:w="102"/>
              <w:right w:type="dxa" w:w="62"/>
            </w:tcMar>
          </w:tcPr>
          <w:p w14:paraId="2A060000">
            <w:pPr>
              <w:pStyle w:val="Style_2"/>
            </w:pPr>
          </w:p>
        </w:tc>
      </w:tr>
      <w:tr>
        <w:tc>
          <w:tcPr>
            <w:tcW w:type="dxa" w:w="3032"/>
            <w:gridSpan w:val="4"/>
            <w:tcBorders>
              <w:top w:sz="4" w:val="nil"/>
              <w:left w:sz="4" w:val="nil"/>
              <w:bottom w:sz="4" w:val="nil"/>
              <w:right w:sz="4" w:val="nil"/>
            </w:tcBorders>
            <w:tcMar>
              <w:top w:type="dxa" w:w="102"/>
              <w:left w:type="dxa" w:w="62"/>
              <w:bottom w:type="dxa" w:w="102"/>
              <w:right w:type="dxa" w:w="62"/>
            </w:tcMar>
          </w:tcPr>
          <w:p w14:paraId="2B060000">
            <w:pPr>
              <w:pStyle w:val="Style_2"/>
            </w:pPr>
            <w:r>
              <w:rPr>
                <w:sz w:val="24"/>
              </w:rPr>
              <w:t>являющемуся выпускником</w:t>
            </w:r>
          </w:p>
        </w:tc>
        <w:tc>
          <w:tcPr>
            <w:tcW w:type="dxa" w:w="5603"/>
            <w:gridSpan w:val="4"/>
            <w:tcBorders>
              <w:top w:sz="4" w:val="nil"/>
              <w:left w:sz="4" w:val="nil"/>
              <w:bottom w:sz="4" w:val="single"/>
              <w:right w:sz="4" w:val="nil"/>
            </w:tcBorders>
            <w:tcMar>
              <w:top w:type="dxa" w:w="102"/>
              <w:left w:type="dxa" w:w="62"/>
              <w:bottom w:type="dxa" w:w="102"/>
              <w:right w:type="dxa" w:w="62"/>
            </w:tcMar>
          </w:tcPr>
          <w:p w14:paraId="2C06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2D060000">
            <w:pPr>
              <w:pStyle w:val="Style_2"/>
            </w:pPr>
            <w:r>
              <w:rPr>
                <w:sz w:val="24"/>
              </w:rPr>
              <w:t>,</w:t>
            </w:r>
          </w:p>
        </w:tc>
      </w:tr>
      <w:tr>
        <w:tc>
          <w:tcPr>
            <w:tcW w:type="dxa" w:w="3032"/>
            <w:gridSpan w:val="4"/>
            <w:tcBorders>
              <w:top w:sz="4" w:val="nil"/>
              <w:left w:sz="4" w:val="nil"/>
              <w:bottom w:sz="4" w:val="nil"/>
              <w:right w:sz="4" w:val="nil"/>
            </w:tcBorders>
            <w:tcMar>
              <w:top w:type="dxa" w:w="102"/>
              <w:left w:type="dxa" w:w="62"/>
              <w:bottom w:type="dxa" w:w="102"/>
              <w:right w:type="dxa" w:w="62"/>
            </w:tcMar>
          </w:tcPr>
          <w:p w14:paraId="2E060000">
            <w:pPr>
              <w:pStyle w:val="Style_2"/>
            </w:pPr>
          </w:p>
        </w:tc>
        <w:tc>
          <w:tcPr>
            <w:tcW w:type="dxa" w:w="5603"/>
            <w:gridSpan w:val="4"/>
            <w:tcBorders>
              <w:top w:sz="4" w:val="single"/>
              <w:left w:sz="4" w:val="nil"/>
              <w:bottom w:sz="4" w:val="nil"/>
              <w:right w:sz="4" w:val="nil"/>
            </w:tcBorders>
            <w:tcMar>
              <w:top w:type="dxa" w:w="102"/>
              <w:left w:type="dxa" w:w="62"/>
              <w:bottom w:type="dxa" w:w="102"/>
              <w:right w:type="dxa" w:w="62"/>
            </w:tcMar>
          </w:tcPr>
          <w:p w14:paraId="2F060000">
            <w:pPr>
              <w:pStyle w:val="Style_2"/>
            </w:pPr>
            <w:r>
              <w:rPr>
                <w:sz w:val="24"/>
              </w:rPr>
              <w:t>(наименование общеобразовательной организации, профессиональной образовательной организации)</w:t>
            </w:r>
          </w:p>
        </w:tc>
        <w:tc>
          <w:tcPr>
            <w:tcW w:type="dxa" w:w="435"/>
            <w:tcBorders>
              <w:top w:sz="4" w:val="nil"/>
              <w:left w:sz="4" w:val="nil"/>
              <w:bottom w:sz="4" w:val="nil"/>
              <w:right w:sz="4" w:val="nil"/>
            </w:tcBorders>
            <w:tcMar>
              <w:top w:type="dxa" w:w="102"/>
              <w:left w:type="dxa" w:w="62"/>
              <w:bottom w:type="dxa" w:w="102"/>
              <w:right w:type="dxa" w:w="62"/>
            </w:tcMar>
          </w:tcPr>
          <w:p w14:paraId="30060000">
            <w:pPr>
              <w:pStyle w:val="Style_2"/>
            </w:pP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31060000">
            <w:pPr>
              <w:pStyle w:val="Style_2"/>
              <w:widowControl w:val="1"/>
              <w:ind/>
              <w:jc w:val="both"/>
            </w:pPr>
            <w:r>
              <w:rPr>
                <w:sz w:val="24"/>
              </w:rPr>
              <w:t xml:space="preserve">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 единовременное денежное пособие и (нужное отметить "V"):</w:t>
            </w: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32060000">
            <w:pPr>
              <w:pStyle w:val="Style_2"/>
            </w:pPr>
          </w:p>
        </w:tc>
      </w:tr>
      <w:tr>
        <w:tc>
          <w:tcPr>
            <w:tcW w:type="dxa" w:w="435"/>
            <w:tcBorders>
              <w:top w:sz="4" w:val="nil"/>
              <w:left w:sz="4" w:val="nil"/>
              <w:bottom w:sz="4" w:val="nil"/>
              <w:right w:sz="4" w:val="single"/>
            </w:tcBorders>
            <w:tcMar>
              <w:top w:type="dxa" w:w="102"/>
              <w:left w:type="dxa" w:w="62"/>
              <w:bottom w:type="dxa" w:w="102"/>
              <w:right w:type="dxa" w:w="62"/>
            </w:tcMar>
          </w:tcPr>
          <w:p w14:paraId="33060000">
            <w:pPr>
              <w:pStyle w:val="Style_2"/>
            </w:pPr>
          </w:p>
        </w:tc>
        <w:tc>
          <w:tcPr>
            <w:tcW w:type="dxa" w:w="285"/>
            <w:tcBorders>
              <w:top w:sz="4" w:val="single"/>
              <w:left w:sz="4" w:val="single"/>
              <w:bottom w:sz="4" w:val="single"/>
              <w:right w:sz="4" w:val="single"/>
            </w:tcBorders>
            <w:tcMar>
              <w:top w:type="dxa" w:w="102"/>
              <w:left w:type="dxa" w:w="62"/>
              <w:bottom w:type="dxa" w:w="102"/>
              <w:right w:type="dxa" w:w="62"/>
            </w:tcMar>
          </w:tcPr>
          <w:p w14:paraId="34060000">
            <w:pPr>
              <w:pStyle w:val="Style_2"/>
            </w:pPr>
          </w:p>
        </w:tc>
        <w:tc>
          <w:tcPr>
            <w:tcW w:type="dxa" w:w="8350"/>
            <w:gridSpan w:val="7"/>
            <w:tcBorders>
              <w:top w:sz="4" w:val="nil"/>
              <w:left w:sz="4" w:val="single"/>
              <w:bottom w:sz="4" w:val="nil"/>
              <w:right w:sz="4" w:val="nil"/>
            </w:tcBorders>
            <w:tcMar>
              <w:top w:type="dxa" w:w="102"/>
              <w:left w:type="dxa" w:w="62"/>
              <w:bottom w:type="dxa" w:w="102"/>
              <w:right w:type="dxa" w:w="62"/>
            </w:tcMar>
          </w:tcPr>
          <w:p w14:paraId="35060000">
            <w:pPr>
              <w:pStyle w:val="Style_2"/>
              <w:widowControl w:val="1"/>
              <w:ind/>
              <w:jc w:val="both"/>
            </w:pPr>
            <w:r>
              <w:rPr>
                <w:sz w:val="24"/>
              </w:rPr>
              <w:t>бесплатный комплект одежды, обувь, мягкий инвентарь, оборудование</w:t>
            </w: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36060000">
            <w:pPr>
              <w:pStyle w:val="Style_2"/>
            </w:pPr>
          </w:p>
        </w:tc>
      </w:tr>
      <w:tr>
        <w:tc>
          <w:tcPr>
            <w:tcW w:type="dxa" w:w="435"/>
            <w:tcBorders>
              <w:top w:sz="4" w:val="nil"/>
              <w:left w:sz="4" w:val="nil"/>
              <w:bottom w:sz="4" w:val="nil"/>
              <w:right w:sz="4" w:val="single"/>
            </w:tcBorders>
            <w:tcMar>
              <w:top w:type="dxa" w:w="102"/>
              <w:left w:type="dxa" w:w="62"/>
              <w:bottom w:type="dxa" w:w="102"/>
              <w:right w:type="dxa" w:w="62"/>
            </w:tcMar>
          </w:tcPr>
          <w:p w14:paraId="37060000">
            <w:pPr>
              <w:pStyle w:val="Style_2"/>
            </w:pPr>
          </w:p>
        </w:tc>
        <w:tc>
          <w:tcPr>
            <w:tcW w:type="dxa" w:w="285"/>
            <w:tcBorders>
              <w:top w:sz="4" w:val="single"/>
              <w:left w:sz="4" w:val="single"/>
              <w:bottom w:sz="4" w:val="single"/>
              <w:right w:sz="4" w:val="single"/>
            </w:tcBorders>
            <w:tcMar>
              <w:top w:type="dxa" w:w="102"/>
              <w:left w:type="dxa" w:w="62"/>
              <w:bottom w:type="dxa" w:w="102"/>
              <w:right w:type="dxa" w:w="62"/>
            </w:tcMar>
          </w:tcPr>
          <w:p w14:paraId="38060000">
            <w:pPr>
              <w:pStyle w:val="Style_2"/>
            </w:pPr>
          </w:p>
        </w:tc>
        <w:tc>
          <w:tcPr>
            <w:tcW w:type="dxa" w:w="8350"/>
            <w:gridSpan w:val="7"/>
            <w:tcBorders>
              <w:top w:sz="4" w:val="nil"/>
              <w:left w:sz="4" w:val="single"/>
              <w:bottom w:sz="4" w:val="nil"/>
              <w:right w:sz="4" w:val="nil"/>
            </w:tcBorders>
            <w:tcMar>
              <w:top w:type="dxa" w:w="102"/>
              <w:left w:type="dxa" w:w="62"/>
              <w:bottom w:type="dxa" w:w="102"/>
              <w:right w:type="dxa" w:w="62"/>
            </w:tcMar>
          </w:tcPr>
          <w:p w14:paraId="39060000">
            <w:pPr>
              <w:pStyle w:val="Style_2"/>
            </w:pPr>
            <w:r>
              <w:rPr>
                <w:sz w:val="24"/>
              </w:rPr>
              <w:t>денежную компенсацию взамен бесплатного комплекта одежды, обуви, мягкого инвентаря, оборудования</w:t>
            </w: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3A060000">
            <w:pPr>
              <w:pStyle w:val="Style_2"/>
            </w:pP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3B060000">
            <w:pPr>
              <w:pStyle w:val="Style_2"/>
              <w:widowControl w:val="1"/>
              <w:ind w:firstLine="283"/>
              <w:jc w:val="both"/>
            </w:pPr>
            <w:r>
              <w:rPr>
                <w:sz w:val="24"/>
              </w:rPr>
              <w:t>Денежные средства прошу перечислить в:</w:t>
            </w:r>
          </w:p>
        </w:tc>
      </w:tr>
      <w:tr>
        <w:tc>
          <w:tcPr>
            <w:tcW w:type="dxa" w:w="435"/>
            <w:vMerge w:val="restart"/>
            <w:tcBorders>
              <w:top w:sz="4" w:val="nil"/>
              <w:left w:sz="4" w:val="nil"/>
              <w:bottom w:sz="4" w:val="nil"/>
              <w:right w:sz="4" w:val="nil"/>
            </w:tcBorders>
            <w:tcMar>
              <w:top w:type="dxa" w:w="102"/>
              <w:left w:type="dxa" w:w="62"/>
              <w:bottom w:type="dxa" w:w="102"/>
              <w:right w:type="dxa" w:w="62"/>
            </w:tcMar>
          </w:tcPr>
          <w:p w14:paraId="3C060000">
            <w:pPr>
              <w:pStyle w:val="Style_2"/>
            </w:pPr>
          </w:p>
        </w:tc>
        <w:tc>
          <w:tcPr>
            <w:tcW w:type="dxa" w:w="8635"/>
            <w:gridSpan w:val="8"/>
            <w:tcBorders>
              <w:top w:sz="4" w:val="nil"/>
              <w:left w:sz="4" w:val="nil"/>
              <w:bottom w:sz="4" w:val="single"/>
              <w:right w:sz="4" w:val="nil"/>
            </w:tcBorders>
            <w:tcMar>
              <w:top w:type="dxa" w:w="102"/>
              <w:left w:type="dxa" w:w="62"/>
              <w:bottom w:type="dxa" w:w="102"/>
              <w:right w:type="dxa" w:w="62"/>
            </w:tcMar>
          </w:tcPr>
          <w:p w14:paraId="3D060000">
            <w:pPr>
              <w:pStyle w:val="Style_2"/>
            </w:pPr>
          </w:p>
        </w:tc>
      </w:tr>
      <w:tr>
        <w:tc>
          <w:tcPr>
            <w:tcW w:type="dxa" w:w="435"/>
            <w:gridSpan w:val="1"/>
            <w:vMerge w:val="continue"/>
            <w:tcBorders>
              <w:top w:sz="4" w:val="nil"/>
              <w:left w:sz="4" w:val="nil"/>
              <w:bottom w:sz="4" w:val="nil"/>
              <w:right w:sz="4" w:val="nil"/>
            </w:tcBorders>
            <w:tcMar>
              <w:top w:type="dxa" w:w="102"/>
              <w:left w:type="dxa" w:w="62"/>
              <w:bottom w:type="dxa" w:w="102"/>
              <w:right w:type="dxa" w:w="62"/>
            </w:tcMar>
          </w:tcPr>
          <w:p/>
        </w:tc>
        <w:tc>
          <w:tcPr>
            <w:tcW w:type="dxa" w:w="8635"/>
            <w:gridSpan w:val="8"/>
            <w:tcBorders>
              <w:top w:sz="4" w:val="single"/>
              <w:left w:sz="4" w:val="nil"/>
              <w:bottom w:sz="4" w:val="nil"/>
              <w:right w:sz="4" w:val="nil"/>
            </w:tcBorders>
            <w:tcMar>
              <w:top w:type="dxa" w:w="102"/>
              <w:left w:type="dxa" w:w="62"/>
              <w:bottom w:type="dxa" w:w="102"/>
              <w:right w:type="dxa" w:w="62"/>
            </w:tcMar>
          </w:tcPr>
          <w:p w14:paraId="3E060000">
            <w:pPr>
              <w:pStyle w:val="Style_2"/>
              <w:widowControl w:val="1"/>
              <w:ind/>
              <w:jc w:val="center"/>
            </w:pPr>
            <w:r>
              <w:rPr>
                <w:sz w:val="24"/>
              </w:rPr>
              <w:t>(реквизиты, по которым будет осуществляться выплата)</w:t>
            </w: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3F060000">
            <w:pPr>
              <w:pStyle w:val="Style_2"/>
            </w:pPr>
          </w:p>
        </w:tc>
      </w:tr>
      <w:tr>
        <w:tc>
          <w:tcPr>
            <w:tcW w:type="dxa" w:w="9070"/>
            <w:gridSpan w:val="9"/>
            <w:tcBorders>
              <w:top w:sz="4" w:val="nil"/>
              <w:left w:sz="4" w:val="nil"/>
              <w:bottom w:sz="4" w:val="nil"/>
              <w:right w:sz="4" w:val="nil"/>
            </w:tcBorders>
            <w:tcMar>
              <w:top w:type="dxa" w:w="102"/>
              <w:left w:type="dxa" w:w="62"/>
              <w:bottom w:type="dxa" w:w="102"/>
              <w:right w:type="dxa" w:w="62"/>
            </w:tcMar>
          </w:tcPr>
          <w:p w14:paraId="4006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предоставлению бесплатного комплекта одежды, обуви, мягкого инвентаря, оборудования (либо денежной компенсации) и единовременного денежного пособия, сообщаю следующие данные:</w:t>
            </w:r>
          </w:p>
        </w:tc>
      </w:tr>
    </w:tbl>
    <w:p w14:paraId="4106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42060000">
            <w:pPr>
              <w:pStyle w:val="Style_2"/>
            </w:pPr>
            <w:r>
              <w:rPr>
                <w:sz w:val="24"/>
              </w:rPr>
              <w:t xml:space="preserve">в случае, если представителем заявителя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"P1574" \o "&lt;*&gt; Заполняется в случае, если представитель заявителя представляет интересы лица из числа детей-сирот, детей, оставшихся без попечения родителей."</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43060000">
            <w:pPr>
              <w:pStyle w:val="Style_2"/>
            </w:pPr>
            <w:r>
              <w:rPr>
                <w:sz w:val="24"/>
              </w:rPr>
              <w:t>Орган опеки и попечительства, установивший опеку (попечительство)</w:t>
            </w:r>
          </w:p>
        </w:tc>
        <w:tc>
          <w:tcPr>
            <w:tcW w:type="dxa" w:w="3685"/>
            <w:tcBorders>
              <w:top w:sz="4" w:val="single"/>
              <w:left w:sz="4" w:val="single"/>
              <w:bottom w:sz="4" w:val="single"/>
              <w:right w:sz="4" w:val="single"/>
            </w:tcBorders>
            <w:tcMar>
              <w:top w:type="dxa" w:w="102"/>
              <w:left w:type="dxa" w:w="62"/>
              <w:bottom w:type="dxa" w:w="102"/>
              <w:right w:type="dxa" w:w="62"/>
            </w:tcMar>
          </w:tcPr>
          <w:p w14:paraId="44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5060000">
            <w:pPr>
              <w:pStyle w:val="Style_2"/>
            </w:pPr>
            <w:r>
              <w:rPr>
                <w:sz w:val="24"/>
              </w:rPr>
              <w:t>Дата установления опеки (попечительства)</w:t>
            </w:r>
          </w:p>
        </w:tc>
        <w:tc>
          <w:tcPr>
            <w:tcW w:type="dxa" w:w="3685"/>
            <w:tcBorders>
              <w:top w:sz="4" w:val="single"/>
              <w:left w:sz="4" w:val="single"/>
              <w:bottom w:sz="4" w:val="single"/>
              <w:right w:sz="4" w:val="single"/>
            </w:tcBorders>
            <w:tcMar>
              <w:top w:type="dxa" w:w="102"/>
              <w:left w:type="dxa" w:w="62"/>
              <w:bottom w:type="dxa" w:w="102"/>
              <w:right w:type="dxa" w:w="62"/>
            </w:tcMar>
          </w:tcPr>
          <w:p w14:paraId="4606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47060000">
            <w:pPr>
              <w:pStyle w:val="Style_2"/>
            </w:pPr>
            <w:r>
              <w:rPr>
                <w:sz w:val="24"/>
              </w:rPr>
              <w:t xml:space="preserve">в случае, если представителем заявителя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w:t>
            </w:r>
            <w:r>
              <w:rPr>
                <w:color w:val="0000FF"/>
                <w:sz w:val="24"/>
              </w:rPr>
              <w:fldChar w:fldCharType="begin"/>
            </w:r>
            <w:r>
              <w:rPr>
                <w:color w:val="0000FF"/>
                <w:sz w:val="24"/>
              </w:rPr>
              <w:instrText>HYPERLINK \l "P1575" \o "&lt;**&gt;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48060000">
            <w:pPr>
              <w:pStyle w:val="Style_2"/>
            </w:pPr>
            <w:r>
              <w:rPr>
                <w:sz w:val="24"/>
              </w:rPr>
              <w:t>Дата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49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A060000">
            <w:pPr>
              <w:pStyle w:val="Style_2"/>
            </w:pPr>
            <w:r>
              <w:rPr>
                <w:sz w:val="24"/>
              </w:rPr>
              <w:t>Место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4B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C060000">
            <w:pPr>
              <w:pStyle w:val="Style_2"/>
            </w:pPr>
            <w:r>
              <w:rPr>
                <w:sz w:val="24"/>
              </w:rPr>
              <w:t>Место регистрации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4D06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4E060000">
            <w:pPr>
              <w:pStyle w:val="Style_2"/>
            </w:pPr>
            <w:r>
              <w:rPr>
                <w:sz w:val="24"/>
              </w:rPr>
              <w:t>в случае, если представителем заявителя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4F060000">
            <w:pPr>
              <w:pStyle w:val="Style_2"/>
            </w:pPr>
            <w:r>
              <w:rPr>
                <w:sz w:val="24"/>
              </w:rPr>
              <w:t>Ф.И.О.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50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51060000">
            <w:pPr>
              <w:pStyle w:val="Style_2"/>
            </w:pPr>
            <w:r>
              <w:rPr>
                <w:sz w:val="24"/>
              </w:rPr>
              <w:t>Дата рождения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52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53060000">
            <w:pPr>
              <w:pStyle w:val="Style_2"/>
            </w:pPr>
            <w:r>
              <w:rPr>
                <w:sz w:val="24"/>
              </w:rPr>
              <w:t>Дата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54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55060000">
            <w:pPr>
              <w:pStyle w:val="Style_2"/>
            </w:pPr>
            <w:r>
              <w:rPr>
                <w:sz w:val="24"/>
              </w:rPr>
              <w:t>Место регистрации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5606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57060000">
            <w:pPr>
              <w:pStyle w:val="Style_2"/>
            </w:pPr>
            <w:r>
              <w:rPr>
                <w:sz w:val="24"/>
              </w:rPr>
              <w:t>в случае, если представителем заявителя не реализовано право по представлению копии аттестата об основном общем образовании, либо копии аттестата о среднем общем образовании, либо копии свидетельства об обучении лица с ограниченными возможностями здоровья (с различными формами умственной отсталости), не имеющего основного общего и среднего общего образования и обучавшегося по адаптированным основным общеобразовательным программам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58060000">
            <w:pPr>
              <w:pStyle w:val="Style_2"/>
            </w:pPr>
            <w:r>
              <w:rPr>
                <w:sz w:val="24"/>
              </w:rPr>
              <w:t>Наименование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59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5A060000">
            <w:pPr>
              <w:pStyle w:val="Style_2"/>
            </w:pPr>
            <w:r>
              <w:rPr>
                <w:sz w:val="24"/>
              </w:rPr>
              <w:t>Юридический адрес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5B060000">
            <w:pPr>
              <w:pStyle w:val="Style_2"/>
            </w:pPr>
          </w:p>
        </w:tc>
      </w:tr>
    </w:tbl>
    <w:p w14:paraId="5C06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5D06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5E06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5F06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6006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6106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62060000">
            <w:pPr>
              <w:pStyle w:val="Style_2"/>
              <w:widowControl w:val="1"/>
              <w:ind/>
              <w:jc w:val="center"/>
            </w:pPr>
            <w:r>
              <w:rPr>
                <w:sz w:val="24"/>
              </w:rPr>
              <w:t>(подпись представителя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9066"/>
            <w:gridSpan w:val="4"/>
            <w:tcBorders>
              <w:top w:sz="4" w:val="nil"/>
              <w:left w:sz="4" w:val="nil"/>
              <w:bottom w:sz="4" w:val="nil"/>
              <w:right w:sz="4" w:val="nil"/>
            </w:tcBorders>
            <w:tcMar>
              <w:top w:type="dxa" w:w="102"/>
              <w:left w:type="dxa" w:w="62"/>
              <w:bottom w:type="dxa" w:w="102"/>
              <w:right w:type="dxa" w:w="62"/>
            </w:tcMar>
          </w:tcPr>
          <w:p w14:paraId="6306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6406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6506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6606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6706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6806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6906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6A060000">
      <w:pPr>
        <w:pStyle w:val="Style_2"/>
        <w:widowControl w:val="1"/>
        <w:ind/>
        <w:jc w:val="both"/>
      </w:pPr>
    </w:p>
    <w:p w14:paraId="6B060000">
      <w:pPr>
        <w:pStyle w:val="Style_2"/>
        <w:widowControl w:val="1"/>
        <w:ind w:firstLine="540"/>
        <w:jc w:val="both"/>
      </w:pPr>
      <w:r>
        <w:rPr>
          <w:sz w:val="24"/>
        </w:rPr>
        <w:t>--------------------------------</w:t>
      </w:r>
    </w:p>
    <w:p w14:paraId="6C060000">
      <w:pPr>
        <w:pStyle w:val="Style_2"/>
        <w:widowControl w:val="1"/>
        <w:spacing w:before="240"/>
        <w:ind w:firstLine="540"/>
        <w:jc w:val="both"/>
      </w:pPr>
      <w:bookmarkStart w:id="66" w:name="P1574"/>
      <w:bookmarkEnd w:id="66"/>
      <w:r>
        <w:rPr>
          <w:sz w:val="24"/>
        </w:rPr>
        <w:t>&lt;*&gt; Заполняется в случае, если представитель заявителя представляет интересы лица из числа детей-сирот, детей, оставшихся без попечения родителей.</w:t>
      </w:r>
    </w:p>
    <w:p w14:paraId="6D060000">
      <w:pPr>
        <w:pStyle w:val="Style_2"/>
        <w:widowControl w:val="1"/>
        <w:spacing w:before="240"/>
        <w:ind w:firstLine="540"/>
        <w:jc w:val="both"/>
      </w:pPr>
      <w:bookmarkStart w:id="67" w:name="P1575"/>
      <w:bookmarkEnd w:id="67"/>
      <w:r>
        <w:rPr>
          <w:sz w:val="24"/>
        </w:rPr>
        <w:t>&lt;**&gt;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t>
      </w:r>
    </w:p>
    <w:p w14:paraId="6E060000">
      <w:pPr>
        <w:pStyle w:val="Style_2"/>
        <w:widowControl w:val="1"/>
        <w:spacing w:before="240"/>
        <w:ind w:firstLine="540"/>
        <w:jc w:val="both"/>
      </w:pPr>
      <w:r>
        <w:rPr>
          <w:sz w:val="24"/>
        </w:rPr>
        <w:t>&lt;***&gt; Заполняется в случае, если представитель заявителя обращается в орган опеки и попечительства, орган местного самоуправления, осуществляющий полномочия в сфере образования.</w:t>
      </w:r>
    </w:p>
    <w:p w14:paraId="6F060000">
      <w:pPr>
        <w:pStyle w:val="Style_2"/>
        <w:widowControl w:val="1"/>
        <w:ind/>
        <w:jc w:val="both"/>
      </w:pPr>
    </w:p>
    <w:p w14:paraId="70060000">
      <w:pPr>
        <w:pStyle w:val="Style_2"/>
        <w:widowControl w:val="1"/>
        <w:ind/>
        <w:jc w:val="both"/>
      </w:pPr>
    </w:p>
    <w:p w14:paraId="71060000">
      <w:pPr>
        <w:pStyle w:val="Style_2"/>
        <w:widowControl w:val="1"/>
        <w:ind/>
        <w:jc w:val="both"/>
      </w:pPr>
    </w:p>
    <w:p w14:paraId="72060000">
      <w:pPr>
        <w:pStyle w:val="Style_2"/>
        <w:widowControl w:val="1"/>
        <w:ind/>
        <w:jc w:val="both"/>
      </w:pPr>
    </w:p>
    <w:p w14:paraId="73060000">
      <w:pPr>
        <w:pStyle w:val="Style_2"/>
        <w:widowControl w:val="1"/>
        <w:ind/>
        <w:jc w:val="both"/>
      </w:pPr>
    </w:p>
    <w:p w14:paraId="74060000">
      <w:pPr>
        <w:pStyle w:val="Style_2"/>
        <w:widowControl w:val="1"/>
        <w:ind/>
        <w:jc w:val="right"/>
        <w:outlineLvl w:val="1"/>
      </w:pPr>
      <w:r>
        <w:rPr>
          <w:sz w:val="24"/>
        </w:rPr>
        <w:t>Приложение 4</w:t>
      </w:r>
    </w:p>
    <w:p w14:paraId="75060000">
      <w:pPr>
        <w:pStyle w:val="Style_2"/>
        <w:widowControl w:val="1"/>
        <w:ind/>
        <w:jc w:val="right"/>
      </w:pPr>
      <w:r>
        <w:rPr>
          <w:sz w:val="24"/>
        </w:rPr>
        <w:t>к Порядку</w:t>
      </w:r>
    </w:p>
    <w:p w14:paraId="7606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77060000">
            <w:pPr>
              <w:pStyle w:val="Style_2"/>
              <w:widowControl w:val="1"/>
              <w:ind/>
              <w:jc w:val="center"/>
            </w:pPr>
            <w:r>
              <w:rPr>
                <w:color w:val="392C69"/>
                <w:sz w:val="24"/>
              </w:rPr>
              <w:t>Список изменяющих документов</w:t>
            </w:r>
          </w:p>
          <w:p w14:paraId="78060000">
            <w:pPr>
              <w:pStyle w:val="Style_2"/>
              <w:widowControl w:val="1"/>
              <w:ind/>
              <w:jc w:val="center"/>
            </w:pPr>
            <w:r>
              <w:rPr>
                <w:color w:val="392C69"/>
                <w:sz w:val="24"/>
              </w:rPr>
              <w:t>(в ред. постановлений Правительства Вологодской области</w:t>
            </w:r>
          </w:p>
          <w:p w14:paraId="7906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"https://login.consultant.ru/link/?req=doc&amp;base=RLAW095&amp;n=217433&amp;date=19.08.2025&amp;dst=100300&amp;field=134"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"https://login.consultant.ru/link/?req=doc&amp;base=RLAW095&amp;n=250372&amp;date=19.08.2025&amp;dst=100311&amp;field=134"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7A060000">
      <w:pPr>
        <w:pStyle w:val="Style_2"/>
        <w:widowControl w:val="1"/>
        <w:ind/>
        <w:jc w:val="both"/>
      </w:pPr>
    </w:p>
    <w:p w14:paraId="7B060000">
      <w:pPr>
        <w:pStyle w:val="Style_2"/>
        <w:widowControl w:val="1"/>
        <w:ind/>
        <w:jc w:val="right"/>
      </w:pPr>
      <w:r>
        <w:rPr>
          <w:sz w:val="24"/>
        </w:rPr>
        <w:t>Форма</w:t>
      </w:r>
    </w:p>
    <w:p w14:paraId="7C06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720"/>
        <w:gridCol w:w="856"/>
        <w:gridCol w:w="1939"/>
        <w:gridCol w:w="1020"/>
        <w:gridCol w:w="340"/>
        <w:gridCol w:w="3760"/>
        <w:gridCol w:w="435"/>
      </w:tblGrid>
      <w:tr>
        <w:tc>
          <w:tcPr>
            <w:tcW w:type="dxa" w:w="4535"/>
            <w:gridSpan w:val="4"/>
            <w:vMerge w:val="restart"/>
            <w:tcBorders>
              <w:top w:sz="4" w:val="nil"/>
              <w:left w:sz="4" w:val="nil"/>
              <w:bottom w:sz="4" w:val="nil"/>
              <w:right w:sz="4" w:val="nil"/>
            </w:tcBorders>
            <w:tcMar>
              <w:top w:type="dxa" w:w="102"/>
              <w:left w:type="dxa" w:w="62"/>
              <w:bottom w:type="dxa" w:w="102"/>
              <w:right w:type="dxa" w:w="62"/>
            </w:tcMar>
          </w:tcPr>
          <w:p w14:paraId="7D06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7E06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7F060000">
            <w:pPr>
              <w:pStyle w:val="Style_2"/>
            </w:pPr>
          </w:p>
        </w:tc>
      </w:tr>
      <w:tr>
        <w:tc>
          <w:tcPr>
            <w:tcW w:type="dxa" w:w="4535"/>
            <w:gridSpan w:val="4"/>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8006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81060000">
            <w:pPr>
              <w:pStyle w:val="Style_2"/>
            </w:pPr>
            <w:r>
              <w:rPr>
                <w:sz w:val="24"/>
              </w:rPr>
              <w:t>(наименование органа опеки и попечительства)</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82060000">
            <w:pPr>
              <w:pStyle w:val="Style_2"/>
            </w:pP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83060000">
            <w:pPr>
              <w:pStyle w:val="Style_2"/>
              <w:widowControl w:val="1"/>
              <w:ind/>
              <w:jc w:val="center"/>
            </w:pPr>
            <w:bookmarkStart w:id="68" w:name="P1596"/>
            <w:bookmarkEnd w:id="68"/>
            <w:r>
              <w:rPr>
                <w:sz w:val="24"/>
              </w:rPr>
              <w:t>ЗАЯВЛЕНИЕ</w:t>
            </w:r>
          </w:p>
          <w:p w14:paraId="84060000">
            <w:pPr>
              <w:pStyle w:val="Style_2"/>
              <w:widowControl w:val="1"/>
              <w:ind/>
              <w:jc w:val="center"/>
            </w:pPr>
            <w:r>
              <w:rPr>
                <w:sz w:val="24"/>
              </w:rPr>
              <w:t>об обеспечении бесплатным проездом (кроме такси)</w:t>
            </w:r>
          </w:p>
          <w:p w14:paraId="85060000">
            <w:pPr>
              <w:pStyle w:val="Style_2"/>
              <w:widowControl w:val="1"/>
              <w:ind/>
              <w:jc w:val="center"/>
            </w:pPr>
            <w:r>
              <w:rPr>
                <w:sz w:val="24"/>
              </w:rPr>
              <w:t>на городском, пригородном транспорте, в сельской</w:t>
            </w:r>
          </w:p>
          <w:p w14:paraId="86060000">
            <w:pPr>
              <w:pStyle w:val="Style_2"/>
              <w:widowControl w:val="1"/>
              <w:ind/>
              <w:jc w:val="center"/>
            </w:pPr>
            <w:r>
              <w:rPr>
                <w:sz w:val="24"/>
              </w:rPr>
              <w:t>местности на внутрирайонном транспорте</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87060000">
            <w:pPr>
              <w:pStyle w:val="Style_2"/>
            </w:pPr>
          </w:p>
        </w:tc>
      </w:tr>
      <w:tr>
        <w:tc>
          <w:tcPr>
            <w:tcW w:type="dxa" w:w="720"/>
            <w:tcBorders>
              <w:top w:sz="4" w:val="nil"/>
              <w:left w:sz="4" w:val="nil"/>
              <w:bottom w:sz="4" w:val="nil"/>
              <w:right w:sz="4" w:val="nil"/>
            </w:tcBorders>
            <w:tcMar>
              <w:top w:type="dxa" w:w="102"/>
              <w:left w:type="dxa" w:w="62"/>
              <w:bottom w:type="dxa" w:w="102"/>
              <w:right w:type="dxa" w:w="62"/>
            </w:tcMar>
          </w:tcPr>
          <w:p w14:paraId="88060000">
            <w:pPr>
              <w:pStyle w:val="Style_2"/>
              <w:widowControl w:val="1"/>
              <w:ind w:firstLine="283"/>
              <w:jc w:val="both"/>
            </w:pPr>
            <w:r>
              <w:rPr>
                <w:sz w:val="24"/>
              </w:rPr>
              <w:t>Я,</w:t>
            </w:r>
          </w:p>
        </w:tc>
        <w:tc>
          <w:tcPr>
            <w:tcW w:type="dxa" w:w="7915"/>
            <w:gridSpan w:val="5"/>
            <w:tcBorders>
              <w:top w:sz="4" w:val="nil"/>
              <w:left w:sz="4" w:val="nil"/>
              <w:bottom w:sz="4" w:val="single"/>
              <w:right w:sz="4" w:val="nil"/>
            </w:tcBorders>
            <w:tcMar>
              <w:top w:type="dxa" w:w="102"/>
              <w:left w:type="dxa" w:w="62"/>
              <w:bottom w:type="dxa" w:w="102"/>
              <w:right w:type="dxa" w:w="62"/>
            </w:tcMar>
          </w:tcPr>
          <w:p w14:paraId="8906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8A060000">
            <w:pPr>
              <w:pStyle w:val="Style_2"/>
            </w:pPr>
            <w:r>
              <w:rPr>
                <w:sz w:val="24"/>
              </w:rPr>
              <w:t>,</w:t>
            </w:r>
          </w:p>
        </w:tc>
      </w:tr>
      <w:tr>
        <w:tc>
          <w:tcPr>
            <w:tcW w:type="dxa" w:w="720"/>
            <w:tcBorders>
              <w:top w:sz="4" w:val="nil"/>
              <w:left w:sz="4" w:val="nil"/>
              <w:bottom w:sz="4" w:val="nil"/>
              <w:right w:sz="4" w:val="nil"/>
            </w:tcBorders>
            <w:tcMar>
              <w:top w:type="dxa" w:w="102"/>
              <w:left w:type="dxa" w:w="62"/>
              <w:bottom w:type="dxa" w:w="102"/>
              <w:right w:type="dxa" w:w="62"/>
            </w:tcMar>
          </w:tcPr>
          <w:p w14:paraId="8B060000">
            <w:pPr>
              <w:pStyle w:val="Style_2"/>
            </w:pPr>
          </w:p>
        </w:tc>
        <w:tc>
          <w:tcPr>
            <w:tcW w:type="dxa" w:w="7915"/>
            <w:gridSpan w:val="5"/>
            <w:tcBorders>
              <w:top w:sz="4" w:val="single"/>
              <w:left w:sz="4" w:val="nil"/>
              <w:bottom w:sz="4" w:val="nil"/>
              <w:right w:sz="4" w:val="nil"/>
            </w:tcBorders>
            <w:tcMar>
              <w:top w:type="dxa" w:w="102"/>
              <w:left w:type="dxa" w:w="62"/>
              <w:bottom w:type="dxa" w:w="102"/>
              <w:right w:type="dxa" w:w="62"/>
            </w:tcMar>
          </w:tcPr>
          <w:p w14:paraId="8C060000">
            <w:pPr>
              <w:pStyle w:val="Style_2"/>
              <w:widowControl w:val="1"/>
              <w:ind/>
              <w:jc w:val="center"/>
            </w:pPr>
            <w:r>
              <w:rPr>
                <w:sz w:val="24"/>
              </w:rPr>
              <w:t>(фамилия, имя, отчество заявителя)</w:t>
            </w:r>
          </w:p>
        </w:tc>
        <w:tc>
          <w:tcPr>
            <w:tcW w:type="dxa" w:w="435"/>
            <w:tcBorders>
              <w:top w:sz="4" w:val="nil"/>
              <w:left w:sz="4" w:val="nil"/>
              <w:bottom w:sz="4" w:val="nil"/>
              <w:right w:sz="4" w:val="nil"/>
            </w:tcBorders>
            <w:tcMar>
              <w:top w:type="dxa" w:w="102"/>
              <w:left w:type="dxa" w:w="62"/>
              <w:bottom w:type="dxa" w:w="102"/>
              <w:right w:type="dxa" w:w="62"/>
            </w:tcMar>
          </w:tcPr>
          <w:p w14:paraId="8D060000">
            <w:pPr>
              <w:pStyle w:val="Style_2"/>
            </w:pP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8E060000">
            <w:pPr>
              <w:pStyle w:val="Style_2"/>
              <w:widowControl w:val="1"/>
              <w:ind/>
              <w:jc w:val="both"/>
            </w:pPr>
            <w:r>
              <w:rPr>
                <w:sz w:val="24"/>
              </w:rPr>
              <w:t>проживающий(ая) по адресу: ________________________________________________,</w:t>
            </w:r>
          </w:p>
        </w:tc>
      </w:tr>
      <w:tr>
        <w:tc>
          <w:tcPr>
            <w:tcW w:type="dxa" w:w="3515"/>
            <w:gridSpan w:val="3"/>
            <w:tcBorders>
              <w:top w:sz="4" w:val="nil"/>
              <w:left w:sz="4" w:val="nil"/>
              <w:bottom w:sz="4" w:val="nil"/>
              <w:right w:sz="4" w:val="nil"/>
            </w:tcBorders>
            <w:tcMar>
              <w:top w:type="dxa" w:w="102"/>
              <w:left w:type="dxa" w:w="62"/>
              <w:bottom w:type="dxa" w:w="102"/>
              <w:right w:type="dxa" w:w="62"/>
            </w:tcMar>
          </w:tcPr>
          <w:p w14:paraId="8F060000">
            <w:pPr>
              <w:pStyle w:val="Style_2"/>
            </w:pPr>
            <w:r>
              <w:rPr>
                <w:sz w:val="24"/>
              </w:rPr>
              <w:t>прошу обеспечить подопечного</w:t>
            </w:r>
          </w:p>
        </w:tc>
        <w:tc>
          <w:tcPr>
            <w:tcW w:type="dxa" w:w="5555"/>
            <w:gridSpan w:val="4"/>
            <w:tcBorders>
              <w:top w:sz="4" w:val="nil"/>
              <w:left w:sz="4" w:val="nil"/>
              <w:bottom w:sz="4" w:val="single"/>
              <w:right w:sz="4" w:val="nil"/>
            </w:tcBorders>
            <w:tcMar>
              <w:top w:type="dxa" w:w="102"/>
              <w:left w:type="dxa" w:w="62"/>
              <w:bottom w:type="dxa" w:w="102"/>
              <w:right w:type="dxa" w:w="62"/>
            </w:tcMar>
          </w:tcPr>
          <w:p w14:paraId="90060000">
            <w:pPr>
              <w:pStyle w:val="Style_2"/>
            </w:pPr>
          </w:p>
        </w:tc>
      </w:tr>
      <w:tr>
        <w:tc>
          <w:tcPr>
            <w:tcW w:type="dxa" w:w="3515"/>
            <w:gridSpan w:val="3"/>
            <w:tcBorders>
              <w:top w:sz="4" w:val="nil"/>
              <w:left w:sz="4" w:val="nil"/>
              <w:bottom w:sz="4" w:val="nil"/>
              <w:right w:sz="4" w:val="nil"/>
            </w:tcBorders>
            <w:tcMar>
              <w:top w:type="dxa" w:w="102"/>
              <w:left w:type="dxa" w:w="62"/>
              <w:bottom w:type="dxa" w:w="102"/>
              <w:right w:type="dxa" w:w="62"/>
            </w:tcMar>
          </w:tcPr>
          <w:p w14:paraId="91060000">
            <w:pPr>
              <w:pStyle w:val="Style_2"/>
            </w:pPr>
          </w:p>
        </w:tc>
        <w:tc>
          <w:tcPr>
            <w:tcW w:type="dxa" w:w="5555"/>
            <w:gridSpan w:val="4"/>
            <w:tcBorders>
              <w:top w:sz="4" w:val="single"/>
              <w:left w:sz="4" w:val="nil"/>
              <w:bottom w:sz="4" w:val="nil"/>
              <w:right w:sz="4" w:val="nil"/>
            </w:tcBorders>
            <w:tcMar>
              <w:top w:type="dxa" w:w="102"/>
              <w:left w:type="dxa" w:w="62"/>
              <w:bottom w:type="dxa" w:w="102"/>
              <w:right w:type="dxa" w:w="62"/>
            </w:tcMar>
          </w:tcPr>
          <w:p w14:paraId="92060000">
            <w:pPr>
              <w:pStyle w:val="Style_2"/>
              <w:widowControl w:val="1"/>
              <w:ind/>
              <w:jc w:val="center"/>
            </w:pPr>
            <w:r>
              <w:rPr>
                <w:sz w:val="24"/>
              </w:rPr>
              <w:t>(фамилия, имя, отчество, дата рождения)</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93060000">
            <w:pPr>
              <w:pStyle w:val="Style_2"/>
              <w:widowControl w:val="1"/>
              <w:ind/>
              <w:jc w:val="both"/>
            </w:pPr>
            <w:r>
              <w:rPr>
                <w:sz w:val="24"/>
              </w:rPr>
              <w:t xml:space="preserve">бесплатным проездом (кроме такси) на городском, пригородном транспорте, в сельской местности на внутрирайонном транспорте в виде предоставления проездных документов (билетов) на 20__/20__ учебный год 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94060000">
            <w:pPr>
              <w:pStyle w:val="Style_2"/>
            </w:pPr>
          </w:p>
        </w:tc>
      </w:tr>
      <w:tr>
        <w:tc>
          <w:tcPr>
            <w:tcW w:type="dxa" w:w="1576"/>
            <w:gridSpan w:val="2"/>
            <w:tcBorders>
              <w:top w:sz="4" w:val="nil"/>
              <w:left w:sz="4" w:val="nil"/>
              <w:bottom w:sz="4" w:val="nil"/>
              <w:right w:sz="4" w:val="nil"/>
            </w:tcBorders>
            <w:tcMar>
              <w:top w:type="dxa" w:w="102"/>
              <w:left w:type="dxa" w:w="62"/>
              <w:bottom w:type="dxa" w:w="102"/>
              <w:right w:type="dxa" w:w="62"/>
            </w:tcMar>
          </w:tcPr>
          <w:p w14:paraId="95060000">
            <w:pPr>
              <w:pStyle w:val="Style_2"/>
            </w:pPr>
            <w:r>
              <w:rPr>
                <w:sz w:val="24"/>
              </w:rPr>
              <w:t>Примечание:</w:t>
            </w:r>
          </w:p>
        </w:tc>
        <w:tc>
          <w:tcPr>
            <w:tcW w:type="dxa" w:w="7494"/>
            <w:gridSpan w:val="5"/>
            <w:tcBorders>
              <w:top w:sz="4" w:val="nil"/>
              <w:left w:sz="4" w:val="nil"/>
              <w:bottom w:sz="4" w:val="single"/>
              <w:right w:sz="4" w:val="nil"/>
            </w:tcBorders>
            <w:tcMar>
              <w:top w:type="dxa" w:w="102"/>
              <w:left w:type="dxa" w:w="62"/>
              <w:bottom w:type="dxa" w:w="102"/>
              <w:right w:type="dxa" w:w="62"/>
            </w:tcMar>
          </w:tcPr>
          <w:p w14:paraId="96060000">
            <w:pPr>
              <w:pStyle w:val="Style_2"/>
            </w:pPr>
          </w:p>
        </w:tc>
      </w:tr>
      <w:tr>
        <w:tc>
          <w:tcPr>
            <w:tcW w:type="dxa" w:w="1576"/>
            <w:gridSpan w:val="2"/>
            <w:tcBorders>
              <w:top w:sz="4" w:val="nil"/>
              <w:left w:sz="4" w:val="nil"/>
              <w:bottom w:sz="4" w:val="nil"/>
              <w:right w:sz="4" w:val="nil"/>
            </w:tcBorders>
            <w:tcMar>
              <w:top w:type="dxa" w:w="102"/>
              <w:left w:type="dxa" w:w="62"/>
              <w:bottom w:type="dxa" w:w="102"/>
              <w:right w:type="dxa" w:w="62"/>
            </w:tcMar>
          </w:tcPr>
          <w:p w14:paraId="97060000">
            <w:pPr>
              <w:pStyle w:val="Style_2"/>
            </w:pPr>
          </w:p>
        </w:tc>
        <w:tc>
          <w:tcPr>
            <w:tcW w:type="dxa" w:w="7494"/>
            <w:gridSpan w:val="5"/>
            <w:tcBorders>
              <w:top w:sz="4" w:val="single"/>
              <w:left w:sz="4" w:val="nil"/>
              <w:bottom w:sz="4" w:val="nil"/>
              <w:right w:sz="4" w:val="nil"/>
            </w:tcBorders>
            <w:tcMar>
              <w:top w:type="dxa" w:w="102"/>
              <w:left w:type="dxa" w:w="62"/>
              <w:bottom w:type="dxa" w:w="102"/>
              <w:right w:type="dxa" w:w="62"/>
            </w:tcMar>
          </w:tcPr>
          <w:p w14:paraId="98060000">
            <w:pPr>
              <w:pStyle w:val="Style_2"/>
            </w:pPr>
            <w:r>
              <w:rPr>
                <w:sz w:val="24"/>
              </w:rPr>
              <w:t>(указать наименование транспортной организации (индивидуального предпринимателя) и (или) номер маршрута для приобретения проездного документа (билета)</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99060000">
            <w:pPr>
              <w:pStyle w:val="Style_2"/>
            </w:pP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9A06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обеспечению бесплатным проездом (кроме такси) на городском, пригородном транспорте, в сельской местности на внутрирайонном транспорте, сообщаю следующие данные:</w:t>
            </w:r>
          </w:p>
        </w:tc>
      </w:tr>
    </w:tbl>
    <w:p w14:paraId="9B06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9C060000">
            <w:pPr>
              <w:pStyle w:val="Style_2"/>
            </w:pPr>
            <w:r>
              <w:rPr>
                <w:sz w:val="24"/>
              </w:rPr>
              <w:t>в случае, если заявителем не реализовано право по представлению справки общеобразовательной организации, подтверждающей обучение ребенка-сироты, ребенка, оставшегося без попечения родителей</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9D060000">
            <w:pPr>
              <w:pStyle w:val="Style_2"/>
            </w:pPr>
            <w:r>
              <w:rPr>
                <w:sz w:val="24"/>
              </w:rPr>
              <w:t>наименование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9E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9F060000">
            <w:pPr>
              <w:pStyle w:val="Style_2"/>
            </w:pPr>
            <w:r>
              <w:rPr>
                <w:sz w:val="24"/>
              </w:rPr>
              <w:t>юридический адрес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A0060000">
            <w:pPr>
              <w:pStyle w:val="Style_2"/>
            </w:pPr>
          </w:p>
        </w:tc>
      </w:tr>
    </w:tbl>
    <w:p w14:paraId="A106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A206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A306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A406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A506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A606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A7060000">
            <w:pPr>
              <w:pStyle w:val="Style_2"/>
              <w:widowControl w:val="1"/>
              <w:ind/>
              <w:jc w:val="center"/>
            </w:pPr>
            <w:r>
              <w:rPr>
                <w:sz w:val="24"/>
              </w:rPr>
              <w:t>(подпись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9066"/>
            <w:gridSpan w:val="4"/>
            <w:tcBorders>
              <w:top w:sz="4" w:val="nil"/>
              <w:left w:sz="4" w:val="nil"/>
              <w:bottom w:sz="4" w:val="nil"/>
              <w:right w:sz="4" w:val="nil"/>
            </w:tcBorders>
            <w:tcMar>
              <w:top w:type="dxa" w:w="102"/>
              <w:left w:type="dxa" w:w="62"/>
              <w:bottom w:type="dxa" w:w="102"/>
              <w:right w:type="dxa" w:w="62"/>
            </w:tcMar>
          </w:tcPr>
          <w:p w14:paraId="A806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A906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AA06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AB06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AC06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AD06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AE06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AF060000">
      <w:pPr>
        <w:pStyle w:val="Style_2"/>
        <w:widowControl w:val="1"/>
        <w:ind/>
        <w:jc w:val="both"/>
      </w:pPr>
    </w:p>
    <w:p w14:paraId="B0060000">
      <w:pPr>
        <w:pStyle w:val="Style_2"/>
        <w:widowControl w:val="1"/>
        <w:ind/>
        <w:jc w:val="both"/>
      </w:pPr>
    </w:p>
    <w:p w14:paraId="B1060000">
      <w:pPr>
        <w:pStyle w:val="Style_2"/>
        <w:widowControl w:val="1"/>
        <w:ind/>
        <w:jc w:val="both"/>
      </w:pPr>
    </w:p>
    <w:p w14:paraId="B2060000">
      <w:pPr>
        <w:pStyle w:val="Style_2"/>
        <w:widowControl w:val="1"/>
        <w:ind/>
        <w:jc w:val="both"/>
      </w:pPr>
    </w:p>
    <w:p w14:paraId="B3060000">
      <w:pPr>
        <w:pStyle w:val="Style_2"/>
        <w:widowControl w:val="1"/>
        <w:ind/>
        <w:jc w:val="both"/>
      </w:pPr>
    </w:p>
    <w:p w14:paraId="B4060000">
      <w:pPr>
        <w:pStyle w:val="Style_2"/>
        <w:widowControl w:val="1"/>
        <w:ind/>
        <w:jc w:val="right"/>
        <w:outlineLvl w:val="1"/>
      </w:pPr>
      <w:r>
        <w:rPr>
          <w:sz w:val="24"/>
        </w:rPr>
        <w:t>Приложение 5</w:t>
      </w:r>
    </w:p>
    <w:p w14:paraId="B5060000">
      <w:pPr>
        <w:pStyle w:val="Style_2"/>
        <w:widowControl w:val="1"/>
        <w:ind/>
        <w:jc w:val="right"/>
      </w:pPr>
      <w:r>
        <w:rPr>
          <w:sz w:val="24"/>
        </w:rPr>
        <w:t>к Порядку</w:t>
      </w:r>
    </w:p>
    <w:p w14:paraId="B606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B7060000">
            <w:pPr>
              <w:pStyle w:val="Style_2"/>
              <w:widowControl w:val="1"/>
              <w:ind/>
              <w:jc w:val="center"/>
            </w:pPr>
            <w:r>
              <w:rPr>
                <w:color w:val="392C69"/>
                <w:sz w:val="24"/>
              </w:rPr>
              <w:t>Список изменяющих документов</w:t>
            </w:r>
          </w:p>
          <w:p w14:paraId="B8060000">
            <w:pPr>
              <w:pStyle w:val="Style_2"/>
              <w:widowControl w:val="1"/>
              <w:ind/>
              <w:jc w:val="center"/>
            </w:pPr>
            <w:r>
              <w:rPr>
                <w:color w:val="392C69"/>
                <w:sz w:val="24"/>
              </w:rPr>
              <w:t>(в ред. постановлений Правительства Вологодской области</w:t>
            </w:r>
          </w:p>
          <w:p w14:paraId="B906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"https://login.consultant.ru/link/?req=doc&amp;base=RLAW095&amp;n=217433&amp;date=19.08.2025&amp;dst=100301&amp;field=134"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"https://login.consultant.ru/link/?req=doc&amp;base=RLAW095&amp;n=250372&amp;date=19.08.2025&amp;dst=100312&amp;field=134"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BA060000">
      <w:pPr>
        <w:pStyle w:val="Style_2"/>
        <w:widowControl w:val="1"/>
        <w:ind/>
        <w:jc w:val="both"/>
      </w:pPr>
    </w:p>
    <w:p w14:paraId="BB060000">
      <w:pPr>
        <w:pStyle w:val="Style_2"/>
        <w:widowControl w:val="1"/>
        <w:ind/>
        <w:jc w:val="right"/>
      </w:pPr>
      <w:r>
        <w:rPr>
          <w:sz w:val="24"/>
        </w:rPr>
        <w:t>Форма</w:t>
      </w:r>
    </w:p>
    <w:p w14:paraId="BC06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720"/>
        <w:gridCol w:w="3815"/>
        <w:gridCol w:w="340"/>
        <w:gridCol w:w="3760"/>
        <w:gridCol w:w="435"/>
      </w:tblGrid>
      <w:tr>
        <w:tc>
          <w:tcPr>
            <w:tcW w:type="dxa" w:w="4535"/>
            <w:gridSpan w:val="2"/>
            <w:vMerge w:val="restart"/>
            <w:tcBorders>
              <w:top w:sz="4" w:val="nil"/>
              <w:left w:sz="4" w:val="nil"/>
              <w:bottom w:sz="4" w:val="nil"/>
              <w:right w:sz="4" w:val="nil"/>
            </w:tcBorders>
            <w:tcMar>
              <w:top w:type="dxa" w:w="102"/>
              <w:left w:type="dxa" w:w="62"/>
              <w:bottom w:type="dxa" w:w="102"/>
              <w:right w:type="dxa" w:w="62"/>
            </w:tcMar>
          </w:tcPr>
          <w:p w14:paraId="BD06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BE06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BF060000">
            <w:pPr>
              <w:pStyle w:val="Style_2"/>
            </w:pPr>
          </w:p>
        </w:tc>
      </w:tr>
      <w:tr>
        <w:tc>
          <w:tcPr>
            <w:tcW w:type="dxa" w:w="4535"/>
            <w:gridSpan w:val="2"/>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C006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C1060000">
            <w:pPr>
              <w:pStyle w:val="Style_2"/>
            </w:pPr>
            <w:r>
              <w:rPr>
                <w:sz w:val="24"/>
              </w:rPr>
              <w:t>(наименование органа опеки и попечительства, органа местного самоуправления, осуществляющего полномочия в сфере образования)</w:t>
            </w:r>
          </w:p>
        </w:tc>
      </w:tr>
      <w:tr>
        <w:tc>
          <w:tcPr>
            <w:tcW w:type="dxa" w:w="9070"/>
            <w:gridSpan w:val="5"/>
            <w:tcBorders>
              <w:top w:sz="4" w:val="nil"/>
              <w:left w:sz="4" w:val="nil"/>
              <w:bottom w:sz="4" w:val="nil"/>
              <w:right w:sz="4" w:val="nil"/>
            </w:tcBorders>
            <w:tcMar>
              <w:top w:type="dxa" w:w="102"/>
              <w:left w:type="dxa" w:w="62"/>
              <w:bottom w:type="dxa" w:w="102"/>
              <w:right w:type="dxa" w:w="62"/>
            </w:tcMar>
          </w:tcPr>
          <w:p w14:paraId="C2060000">
            <w:pPr>
              <w:pStyle w:val="Style_2"/>
            </w:pPr>
          </w:p>
        </w:tc>
      </w:tr>
      <w:tr>
        <w:tc>
          <w:tcPr>
            <w:tcW w:type="dxa" w:w="9070"/>
            <w:gridSpan w:val="5"/>
            <w:tcBorders>
              <w:top w:sz="4" w:val="nil"/>
              <w:left w:sz="4" w:val="nil"/>
              <w:bottom w:sz="4" w:val="nil"/>
              <w:right w:sz="4" w:val="nil"/>
            </w:tcBorders>
            <w:tcMar>
              <w:top w:type="dxa" w:w="102"/>
              <w:left w:type="dxa" w:w="62"/>
              <w:bottom w:type="dxa" w:w="102"/>
              <w:right w:type="dxa" w:w="62"/>
            </w:tcMar>
          </w:tcPr>
          <w:p w14:paraId="C3060000">
            <w:pPr>
              <w:pStyle w:val="Style_2"/>
              <w:widowControl w:val="1"/>
              <w:ind/>
              <w:jc w:val="center"/>
            </w:pPr>
            <w:bookmarkStart w:id="69" w:name="P1659"/>
            <w:bookmarkEnd w:id="69"/>
            <w:r>
              <w:rPr>
                <w:sz w:val="24"/>
              </w:rPr>
              <w:t>ЗАЯВЛЕНИЕ</w:t>
            </w:r>
          </w:p>
          <w:p w14:paraId="C4060000">
            <w:pPr>
              <w:pStyle w:val="Style_2"/>
              <w:widowControl w:val="1"/>
              <w:ind/>
              <w:jc w:val="center"/>
            </w:pPr>
            <w:r>
              <w:rPr>
                <w:sz w:val="24"/>
              </w:rPr>
              <w:t>об обеспечении бесплатным проездом (кроме такси)</w:t>
            </w:r>
          </w:p>
          <w:p w14:paraId="C5060000">
            <w:pPr>
              <w:pStyle w:val="Style_2"/>
              <w:widowControl w:val="1"/>
              <w:ind/>
              <w:jc w:val="center"/>
            </w:pPr>
            <w:r>
              <w:rPr>
                <w:sz w:val="24"/>
              </w:rPr>
              <w:t>на городском, пригородном транспорте, в сельской</w:t>
            </w:r>
          </w:p>
          <w:p w14:paraId="C6060000">
            <w:pPr>
              <w:pStyle w:val="Style_2"/>
              <w:widowControl w:val="1"/>
              <w:ind/>
              <w:jc w:val="center"/>
            </w:pPr>
            <w:r>
              <w:rPr>
                <w:sz w:val="24"/>
              </w:rPr>
              <w:t>местности на внутрирайонном транспорте</w:t>
            </w:r>
          </w:p>
        </w:tc>
      </w:tr>
      <w:tr>
        <w:tc>
          <w:tcPr>
            <w:tcW w:type="dxa" w:w="9070"/>
            <w:gridSpan w:val="5"/>
            <w:tcBorders>
              <w:top w:sz="4" w:val="nil"/>
              <w:left w:sz="4" w:val="nil"/>
              <w:bottom w:sz="4" w:val="nil"/>
              <w:right w:sz="4" w:val="nil"/>
            </w:tcBorders>
            <w:tcMar>
              <w:top w:type="dxa" w:w="102"/>
              <w:left w:type="dxa" w:w="62"/>
              <w:bottom w:type="dxa" w:w="102"/>
              <w:right w:type="dxa" w:w="62"/>
            </w:tcMar>
          </w:tcPr>
          <w:p w14:paraId="C7060000">
            <w:pPr>
              <w:pStyle w:val="Style_2"/>
            </w:pPr>
          </w:p>
        </w:tc>
      </w:tr>
      <w:tr>
        <w:tc>
          <w:tcPr>
            <w:tcW w:type="dxa" w:w="720"/>
            <w:tcBorders>
              <w:top w:sz="4" w:val="nil"/>
              <w:left w:sz="4" w:val="nil"/>
              <w:bottom w:sz="4" w:val="nil"/>
              <w:right w:sz="4" w:val="nil"/>
            </w:tcBorders>
            <w:tcMar>
              <w:top w:type="dxa" w:w="102"/>
              <w:left w:type="dxa" w:w="62"/>
              <w:bottom w:type="dxa" w:w="102"/>
              <w:right w:type="dxa" w:w="62"/>
            </w:tcMar>
          </w:tcPr>
          <w:p w14:paraId="C8060000">
            <w:pPr>
              <w:pStyle w:val="Style_2"/>
              <w:widowControl w:val="1"/>
              <w:ind w:firstLine="283"/>
              <w:jc w:val="both"/>
            </w:pPr>
            <w:r>
              <w:rPr>
                <w:sz w:val="24"/>
              </w:rPr>
              <w:t>Я,</w:t>
            </w:r>
          </w:p>
        </w:tc>
        <w:tc>
          <w:tcPr>
            <w:tcW w:type="dxa" w:w="7915"/>
            <w:gridSpan w:val="3"/>
            <w:tcBorders>
              <w:top w:sz="4" w:val="nil"/>
              <w:left w:sz="4" w:val="nil"/>
              <w:bottom w:sz="4" w:val="single"/>
              <w:right w:sz="4" w:val="nil"/>
            </w:tcBorders>
            <w:tcMar>
              <w:top w:type="dxa" w:w="102"/>
              <w:left w:type="dxa" w:w="62"/>
              <w:bottom w:type="dxa" w:w="102"/>
              <w:right w:type="dxa" w:w="62"/>
            </w:tcMar>
          </w:tcPr>
          <w:p w14:paraId="C906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CA060000">
            <w:pPr>
              <w:pStyle w:val="Style_2"/>
            </w:pPr>
            <w:r>
              <w:rPr>
                <w:sz w:val="24"/>
              </w:rPr>
              <w:t>,</w:t>
            </w:r>
          </w:p>
        </w:tc>
      </w:tr>
      <w:tr>
        <w:tc>
          <w:tcPr>
            <w:tcW w:type="dxa" w:w="720"/>
            <w:tcBorders>
              <w:top w:sz="4" w:val="nil"/>
              <w:left w:sz="4" w:val="nil"/>
              <w:bottom w:sz="4" w:val="nil"/>
              <w:right w:sz="4" w:val="nil"/>
            </w:tcBorders>
            <w:tcMar>
              <w:top w:type="dxa" w:w="102"/>
              <w:left w:type="dxa" w:w="62"/>
              <w:bottom w:type="dxa" w:w="102"/>
              <w:right w:type="dxa" w:w="62"/>
            </w:tcMar>
          </w:tcPr>
          <w:p w14:paraId="CB060000">
            <w:pPr>
              <w:pStyle w:val="Style_2"/>
            </w:pPr>
          </w:p>
        </w:tc>
        <w:tc>
          <w:tcPr>
            <w:tcW w:type="dxa" w:w="7915"/>
            <w:gridSpan w:val="3"/>
            <w:tcBorders>
              <w:top w:sz="4" w:val="single"/>
              <w:left w:sz="4" w:val="nil"/>
              <w:bottom w:sz="4" w:val="nil"/>
              <w:right w:sz="4" w:val="nil"/>
            </w:tcBorders>
            <w:tcMar>
              <w:top w:type="dxa" w:w="102"/>
              <w:left w:type="dxa" w:w="62"/>
              <w:bottom w:type="dxa" w:w="102"/>
              <w:right w:type="dxa" w:w="62"/>
            </w:tcMar>
          </w:tcPr>
          <w:p w14:paraId="CC060000">
            <w:pPr>
              <w:pStyle w:val="Style_2"/>
              <w:widowControl w:val="1"/>
              <w:ind/>
              <w:jc w:val="center"/>
            </w:pPr>
            <w:r>
              <w:rPr>
                <w:sz w:val="24"/>
              </w:rPr>
              <w:t>(фамилия, имя, отчество заявителя)</w:t>
            </w:r>
          </w:p>
        </w:tc>
        <w:tc>
          <w:tcPr>
            <w:tcW w:type="dxa" w:w="435"/>
            <w:tcBorders>
              <w:top w:sz="4" w:val="nil"/>
              <w:left w:sz="4" w:val="nil"/>
              <w:bottom w:sz="4" w:val="nil"/>
              <w:right w:sz="4" w:val="nil"/>
            </w:tcBorders>
            <w:tcMar>
              <w:top w:type="dxa" w:w="102"/>
              <w:left w:type="dxa" w:w="62"/>
              <w:bottom w:type="dxa" w:w="102"/>
              <w:right w:type="dxa" w:w="62"/>
            </w:tcMar>
          </w:tcPr>
          <w:p w14:paraId="CD060000">
            <w:pPr>
              <w:pStyle w:val="Style_2"/>
            </w:pPr>
          </w:p>
        </w:tc>
      </w:tr>
      <w:tr>
        <w:tc>
          <w:tcPr>
            <w:tcW w:type="dxa" w:w="9070"/>
            <w:gridSpan w:val="5"/>
            <w:tcBorders>
              <w:top w:sz="4" w:val="nil"/>
              <w:left w:sz="4" w:val="nil"/>
              <w:bottom w:sz="4" w:val="nil"/>
              <w:right w:sz="4" w:val="nil"/>
            </w:tcBorders>
            <w:tcMar>
              <w:top w:type="dxa" w:w="102"/>
              <w:left w:type="dxa" w:w="62"/>
              <w:bottom w:type="dxa" w:w="102"/>
              <w:right w:type="dxa" w:w="62"/>
            </w:tcMar>
          </w:tcPr>
          <w:p w14:paraId="CE060000">
            <w:pPr>
              <w:pStyle w:val="Style_2"/>
              <w:widowControl w:val="1"/>
              <w:ind/>
              <w:jc w:val="both"/>
            </w:pPr>
            <w:r>
              <w:rPr>
                <w:sz w:val="24"/>
              </w:rPr>
              <w:t>проживающий(ая) по адресу: ________________________________________________,</w:t>
            </w:r>
          </w:p>
        </w:tc>
      </w:tr>
      <w:tr>
        <w:tc>
          <w:tcPr>
            <w:tcW w:type="dxa" w:w="9070"/>
            <w:gridSpan w:val="5"/>
            <w:tcBorders>
              <w:top w:sz="4" w:val="nil"/>
              <w:left w:sz="4" w:val="nil"/>
              <w:bottom w:sz="4" w:val="nil"/>
              <w:right w:sz="4" w:val="nil"/>
            </w:tcBorders>
            <w:tcMar>
              <w:top w:type="dxa" w:w="102"/>
              <w:left w:type="dxa" w:w="62"/>
              <w:bottom w:type="dxa" w:w="102"/>
              <w:right w:type="dxa" w:w="62"/>
            </w:tcMar>
          </w:tcPr>
          <w:p w14:paraId="CF060000">
            <w:pPr>
              <w:pStyle w:val="Style_2"/>
              <w:widowControl w:val="1"/>
              <w:ind/>
              <w:jc w:val="both"/>
            </w:pPr>
            <w:r>
              <w:rPr>
                <w:sz w:val="24"/>
              </w:rPr>
              <w:t xml:space="preserve">прошу обеспечить меня бесплатным проездом (кроме такси) на городском, пригородном транспорте, в сельской местности на внутрирайонном транспорте 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 путем (нужное отметить "V"):</w:t>
            </w:r>
          </w:p>
        </w:tc>
      </w:tr>
    </w:tbl>
    <w:p w14:paraId="D006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737"/>
        <w:gridCol w:w="8334"/>
      </w:tblGrid>
      <w:tr>
        <w:tc>
          <w:tcPr>
            <w:tcW w:type="dxa" w:w="737"/>
            <w:tcBorders>
              <w:top w:sz="4" w:val="single"/>
              <w:left w:sz="4" w:val="single"/>
              <w:bottom w:sz="4" w:val="single"/>
              <w:right w:sz="4" w:val="single"/>
            </w:tcBorders>
            <w:tcMar>
              <w:top w:type="dxa" w:w="102"/>
              <w:left w:type="dxa" w:w="62"/>
              <w:bottom w:type="dxa" w:w="102"/>
              <w:right w:type="dxa" w:w="62"/>
            </w:tcMar>
          </w:tcPr>
          <w:p w14:paraId="D1060000">
            <w:pPr>
              <w:pStyle w:val="Style_2"/>
            </w:pPr>
          </w:p>
        </w:tc>
        <w:tc>
          <w:tcPr>
            <w:tcW w:type="dxa" w:w="8334"/>
            <w:tcBorders>
              <w:top w:sz="4" w:val="single"/>
              <w:left w:sz="4" w:val="single"/>
              <w:bottom w:sz="4" w:val="single"/>
              <w:right w:sz="4" w:val="single"/>
            </w:tcBorders>
            <w:tcMar>
              <w:top w:type="dxa" w:w="102"/>
              <w:left w:type="dxa" w:w="62"/>
              <w:bottom w:type="dxa" w:w="102"/>
              <w:right w:type="dxa" w:w="62"/>
            </w:tcMar>
          </w:tcPr>
          <w:p w14:paraId="D2060000">
            <w:pPr>
              <w:pStyle w:val="Style_2"/>
            </w:pPr>
            <w:r>
              <w:rPr>
                <w:sz w:val="24"/>
              </w:rPr>
              <w:t>выдачи проездных документов на 20__/20__ учебный год</w:t>
            </w:r>
          </w:p>
        </w:tc>
      </w:tr>
      <w:tr>
        <w:tc>
          <w:tcPr>
            <w:tcW w:type="dxa" w:w="737"/>
            <w:tcBorders>
              <w:top w:sz="4" w:val="single"/>
              <w:left w:sz="4" w:val="single"/>
              <w:bottom w:sz="4" w:val="single"/>
              <w:right w:sz="4" w:val="single"/>
            </w:tcBorders>
            <w:tcMar>
              <w:top w:type="dxa" w:w="102"/>
              <w:left w:type="dxa" w:w="62"/>
              <w:bottom w:type="dxa" w:w="102"/>
              <w:right w:type="dxa" w:w="62"/>
            </w:tcMar>
          </w:tcPr>
          <w:p w14:paraId="D3060000">
            <w:pPr>
              <w:pStyle w:val="Style_2"/>
            </w:pPr>
          </w:p>
        </w:tc>
        <w:tc>
          <w:tcPr>
            <w:tcW w:type="dxa" w:w="8334"/>
            <w:tcBorders>
              <w:top w:sz="4" w:val="single"/>
              <w:left w:sz="4" w:val="single"/>
              <w:bottom w:sz="4" w:val="single"/>
              <w:right w:sz="4" w:val="single"/>
            </w:tcBorders>
            <w:tcMar>
              <w:top w:type="dxa" w:w="102"/>
              <w:left w:type="dxa" w:w="62"/>
              <w:bottom w:type="dxa" w:w="102"/>
              <w:right w:type="dxa" w:w="62"/>
            </w:tcMar>
          </w:tcPr>
          <w:p w14:paraId="D4060000">
            <w:pPr>
              <w:pStyle w:val="Style_2"/>
            </w:pPr>
            <w:r>
              <w:rPr>
                <w:sz w:val="24"/>
              </w:rPr>
              <w:t>выплаты денежных средств на приобретение проездных документов (билетов)</w:t>
            </w:r>
          </w:p>
        </w:tc>
      </w:tr>
    </w:tbl>
    <w:p w14:paraId="D506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35"/>
        <w:gridCol w:w="1871"/>
        <w:gridCol w:w="6746"/>
      </w:tblGrid>
      <w:tr>
        <w:tc>
          <w:tcPr>
            <w:tcW w:type="dxa" w:w="2306"/>
            <w:gridSpan w:val="2"/>
            <w:tcBorders>
              <w:top w:sz="4" w:val="nil"/>
              <w:left w:sz="4" w:val="nil"/>
              <w:bottom w:sz="4" w:val="nil"/>
              <w:right w:sz="4" w:val="nil"/>
            </w:tcBorders>
            <w:tcMar>
              <w:top w:type="dxa" w:w="102"/>
              <w:left w:type="dxa" w:w="62"/>
              <w:bottom w:type="dxa" w:w="102"/>
              <w:right w:type="dxa" w:w="62"/>
            </w:tcMar>
          </w:tcPr>
          <w:p w14:paraId="D6060000">
            <w:pPr>
              <w:pStyle w:val="Style_2"/>
              <w:widowControl w:val="1"/>
              <w:ind w:firstLine="283"/>
              <w:jc w:val="both"/>
            </w:pPr>
            <w:r>
              <w:rPr>
                <w:sz w:val="24"/>
              </w:rPr>
              <w:t xml:space="preserve">Примечание </w:t>
            </w:r>
            <w:r>
              <w:rPr>
                <w:color w:val="0000FF"/>
                <w:sz w:val="24"/>
              </w:rPr>
              <w:fldChar w:fldCharType="begin"/>
            </w:r>
            <w:r>
              <w:rPr>
                <w:color w:val="0000FF"/>
                <w:sz w:val="24"/>
              </w:rPr>
              <w:instrText>HYPERLINK \l "P1733" \o "&lt;*&gt; Заполняется в случае выдачи проездных документов."</w:instrText>
            </w:r>
            <w:r>
              <w:rPr>
                <w:color w:val="0000FF"/>
                <w:sz w:val="24"/>
              </w:rPr>
              <w:fldChar w:fldCharType="separate"/>
            </w:r>
            <w:r>
              <w:rPr>
                <w:color w:val="0000FF"/>
                <w:sz w:val="24"/>
              </w:rPr>
              <w:t>&lt;*&gt;</w:t>
            </w:r>
            <w:r>
              <w:rPr>
                <w:color w:val="0000FF"/>
                <w:sz w:val="24"/>
              </w:rPr>
              <w:fldChar w:fldCharType="end"/>
            </w:r>
            <w:r>
              <w:rPr>
                <w:sz w:val="24"/>
              </w:rPr>
              <w:t>:</w:t>
            </w:r>
          </w:p>
        </w:tc>
        <w:tc>
          <w:tcPr>
            <w:tcW w:type="dxa" w:w="6746"/>
            <w:tcBorders>
              <w:top w:sz="4" w:val="nil"/>
              <w:left w:sz="4" w:val="nil"/>
              <w:bottom w:sz="4" w:val="single"/>
              <w:right w:sz="4" w:val="nil"/>
            </w:tcBorders>
            <w:tcMar>
              <w:top w:type="dxa" w:w="102"/>
              <w:left w:type="dxa" w:w="62"/>
              <w:bottom w:type="dxa" w:w="102"/>
              <w:right w:type="dxa" w:w="62"/>
            </w:tcMar>
          </w:tcPr>
          <w:p w14:paraId="D7060000">
            <w:pPr>
              <w:pStyle w:val="Style_2"/>
            </w:pPr>
          </w:p>
        </w:tc>
      </w:tr>
      <w:tr>
        <w:tc>
          <w:tcPr>
            <w:tcW w:type="dxa" w:w="2306"/>
            <w:gridSpan w:val="2"/>
            <w:tcBorders>
              <w:top w:sz="4" w:val="nil"/>
              <w:left w:sz="4" w:val="nil"/>
              <w:bottom w:sz="4" w:val="nil"/>
              <w:right w:sz="4" w:val="nil"/>
            </w:tcBorders>
            <w:tcMar>
              <w:top w:type="dxa" w:w="102"/>
              <w:left w:type="dxa" w:w="62"/>
              <w:bottom w:type="dxa" w:w="102"/>
              <w:right w:type="dxa" w:w="62"/>
            </w:tcMar>
          </w:tcPr>
          <w:p w14:paraId="D8060000">
            <w:pPr>
              <w:pStyle w:val="Style_2"/>
            </w:pPr>
          </w:p>
        </w:tc>
        <w:tc>
          <w:tcPr>
            <w:tcW w:type="dxa" w:w="6746"/>
            <w:tcBorders>
              <w:top w:sz="4" w:val="single"/>
              <w:left w:sz="4" w:val="nil"/>
              <w:bottom w:sz="4" w:val="nil"/>
              <w:right w:sz="4" w:val="nil"/>
            </w:tcBorders>
            <w:tcMar>
              <w:top w:type="dxa" w:w="102"/>
              <w:left w:type="dxa" w:w="62"/>
              <w:bottom w:type="dxa" w:w="102"/>
              <w:right w:type="dxa" w:w="62"/>
            </w:tcMar>
          </w:tcPr>
          <w:p w14:paraId="D9060000">
            <w:pPr>
              <w:pStyle w:val="Style_2"/>
            </w:pPr>
            <w:r>
              <w:rPr>
                <w:sz w:val="24"/>
              </w:rPr>
              <w:t>(указать наименование транспортной организации (индивидуального предпринимателя) и (или) номер маршрута для приобретения проездного документа (билета)</w:t>
            </w:r>
          </w:p>
        </w:tc>
      </w:tr>
      <w:tr>
        <w:tc>
          <w:tcPr>
            <w:tcW w:type="dxa" w:w="9052"/>
            <w:gridSpan w:val="3"/>
            <w:tcBorders>
              <w:top w:sz="4" w:val="nil"/>
              <w:left w:sz="4" w:val="nil"/>
              <w:bottom w:sz="4" w:val="nil"/>
              <w:right w:sz="4" w:val="nil"/>
            </w:tcBorders>
            <w:tcMar>
              <w:top w:type="dxa" w:w="102"/>
              <w:left w:type="dxa" w:w="62"/>
              <w:bottom w:type="dxa" w:w="102"/>
              <w:right w:type="dxa" w:w="62"/>
            </w:tcMar>
          </w:tcPr>
          <w:p w14:paraId="DA060000">
            <w:pPr>
              <w:pStyle w:val="Style_2"/>
            </w:pPr>
          </w:p>
        </w:tc>
      </w:tr>
      <w:tr>
        <w:tc>
          <w:tcPr>
            <w:tcW w:type="dxa" w:w="9052"/>
            <w:gridSpan w:val="3"/>
            <w:tcBorders>
              <w:top w:sz="4" w:val="nil"/>
              <w:left w:sz="4" w:val="nil"/>
              <w:bottom w:sz="4" w:val="nil"/>
              <w:right w:sz="4" w:val="nil"/>
            </w:tcBorders>
            <w:tcMar>
              <w:top w:type="dxa" w:w="102"/>
              <w:left w:type="dxa" w:w="62"/>
              <w:bottom w:type="dxa" w:w="102"/>
              <w:right w:type="dxa" w:w="62"/>
            </w:tcMar>
          </w:tcPr>
          <w:p w14:paraId="DB060000">
            <w:pPr>
              <w:pStyle w:val="Style_2"/>
              <w:widowControl w:val="1"/>
              <w:ind w:firstLine="283"/>
              <w:jc w:val="both"/>
            </w:pPr>
            <w:r>
              <w:rPr>
                <w:sz w:val="24"/>
              </w:rPr>
              <w:t>Денежные средства прошу перечислить в:</w:t>
            </w:r>
          </w:p>
        </w:tc>
      </w:tr>
      <w:tr>
        <w:tc>
          <w:tcPr>
            <w:tcW w:type="dxa" w:w="435"/>
            <w:tcBorders>
              <w:top w:sz="4" w:val="nil"/>
              <w:left w:sz="4" w:val="nil"/>
              <w:bottom w:sz="4" w:val="nil"/>
              <w:right w:sz="4" w:val="nil"/>
            </w:tcBorders>
            <w:tcMar>
              <w:top w:type="dxa" w:w="102"/>
              <w:left w:type="dxa" w:w="62"/>
              <w:bottom w:type="dxa" w:w="102"/>
              <w:right w:type="dxa" w:w="62"/>
            </w:tcMar>
          </w:tcPr>
          <w:p w14:paraId="DC060000">
            <w:pPr>
              <w:pStyle w:val="Style_2"/>
            </w:pPr>
          </w:p>
        </w:tc>
        <w:tc>
          <w:tcPr>
            <w:tcW w:type="dxa" w:w="8617"/>
            <w:gridSpan w:val="2"/>
            <w:tcBorders>
              <w:top w:sz="4" w:val="nil"/>
              <w:left w:sz="4" w:val="nil"/>
              <w:bottom w:sz="4" w:val="single"/>
              <w:right w:sz="4" w:val="nil"/>
            </w:tcBorders>
            <w:tcMar>
              <w:top w:type="dxa" w:w="102"/>
              <w:left w:type="dxa" w:w="62"/>
              <w:bottom w:type="dxa" w:w="102"/>
              <w:right w:type="dxa" w:w="62"/>
            </w:tcMar>
          </w:tcPr>
          <w:p w14:paraId="DD060000">
            <w:pPr>
              <w:pStyle w:val="Style_2"/>
            </w:pPr>
          </w:p>
        </w:tc>
      </w:tr>
      <w:tr>
        <w:tc>
          <w:tcPr>
            <w:tcW w:type="dxa" w:w="435"/>
            <w:tcBorders>
              <w:top w:sz="4" w:val="nil"/>
              <w:left w:sz="4" w:val="nil"/>
              <w:bottom w:sz="4" w:val="nil"/>
              <w:right w:sz="4" w:val="nil"/>
            </w:tcBorders>
            <w:tcMar>
              <w:top w:type="dxa" w:w="102"/>
              <w:left w:type="dxa" w:w="62"/>
              <w:bottom w:type="dxa" w:w="102"/>
              <w:right w:type="dxa" w:w="62"/>
            </w:tcMar>
          </w:tcPr>
          <w:p w14:paraId="DE060000">
            <w:pPr>
              <w:pStyle w:val="Style_2"/>
            </w:pPr>
          </w:p>
        </w:tc>
        <w:tc>
          <w:tcPr>
            <w:tcW w:type="dxa" w:w="8617"/>
            <w:gridSpan w:val="2"/>
            <w:tcBorders>
              <w:top w:sz="4" w:val="single"/>
              <w:left w:sz="4" w:val="nil"/>
              <w:bottom w:sz="4" w:val="nil"/>
              <w:right w:sz="4" w:val="nil"/>
            </w:tcBorders>
            <w:tcMar>
              <w:top w:type="dxa" w:w="102"/>
              <w:left w:type="dxa" w:w="62"/>
              <w:bottom w:type="dxa" w:w="102"/>
              <w:right w:type="dxa" w:w="62"/>
            </w:tcMar>
          </w:tcPr>
          <w:p w14:paraId="DF060000">
            <w:pPr>
              <w:pStyle w:val="Style_2"/>
              <w:widowControl w:val="1"/>
              <w:ind/>
              <w:jc w:val="center"/>
            </w:pPr>
            <w:r>
              <w:rPr>
                <w:sz w:val="24"/>
              </w:rPr>
              <w:t>(реквизиты, по которым будет осуществляться выплата)</w:t>
            </w:r>
          </w:p>
        </w:tc>
      </w:tr>
      <w:tr>
        <w:tc>
          <w:tcPr>
            <w:tcW w:type="dxa" w:w="9052"/>
            <w:gridSpan w:val="3"/>
            <w:tcBorders>
              <w:top w:sz="4" w:val="nil"/>
              <w:left w:sz="4" w:val="nil"/>
              <w:bottom w:sz="4" w:val="nil"/>
              <w:right w:sz="4" w:val="nil"/>
            </w:tcBorders>
            <w:tcMar>
              <w:top w:type="dxa" w:w="102"/>
              <w:left w:type="dxa" w:w="62"/>
              <w:bottom w:type="dxa" w:w="102"/>
              <w:right w:type="dxa" w:w="62"/>
            </w:tcMar>
          </w:tcPr>
          <w:p w14:paraId="E0060000">
            <w:pPr>
              <w:pStyle w:val="Style_2"/>
            </w:pPr>
          </w:p>
        </w:tc>
      </w:tr>
      <w:tr>
        <w:tc>
          <w:tcPr>
            <w:tcW w:type="dxa" w:w="9052"/>
            <w:gridSpan w:val="3"/>
            <w:tcBorders>
              <w:top w:sz="4" w:val="nil"/>
              <w:left w:sz="4" w:val="nil"/>
              <w:bottom w:sz="4" w:val="nil"/>
              <w:right w:sz="4" w:val="nil"/>
            </w:tcBorders>
            <w:tcMar>
              <w:top w:type="dxa" w:w="102"/>
              <w:left w:type="dxa" w:w="62"/>
              <w:bottom w:type="dxa" w:w="102"/>
              <w:right w:type="dxa" w:w="62"/>
            </w:tcMar>
          </w:tcPr>
          <w:p w14:paraId="E106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обеспечению бесплатным проездом (кроме такси) на городском, пригородном транспорте, в сельской местности на внутрирайонном транспорте, сообщаю следующие данные:</w:t>
            </w:r>
          </w:p>
        </w:tc>
      </w:tr>
    </w:tbl>
    <w:p w14:paraId="E206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E3060000">
            <w:pPr>
              <w:pStyle w:val="Style_2"/>
            </w:pPr>
            <w:r>
              <w:rPr>
                <w:sz w:val="24"/>
              </w:rPr>
              <w:t xml:space="preserve">в случае, если заявителем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"P1734" \o "&lt;**&gt; Заполняется в случае, если заявителями являются ребенок-сирота, ребенок, оставшийся без попечения родителей, лицо из числа детей-сирот, детей, оставшихся без попечения родителей."</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E4060000">
            <w:pPr>
              <w:pStyle w:val="Style_2"/>
            </w:pPr>
            <w:r>
              <w:rPr>
                <w:sz w:val="24"/>
              </w:rPr>
              <w:t>Орган опеки и попечительства, установивший опеку (попечительство)</w:t>
            </w:r>
          </w:p>
        </w:tc>
        <w:tc>
          <w:tcPr>
            <w:tcW w:type="dxa" w:w="3685"/>
            <w:tcBorders>
              <w:top w:sz="4" w:val="single"/>
              <w:left w:sz="4" w:val="single"/>
              <w:bottom w:sz="4" w:val="single"/>
              <w:right w:sz="4" w:val="single"/>
            </w:tcBorders>
            <w:tcMar>
              <w:top w:type="dxa" w:w="102"/>
              <w:left w:type="dxa" w:w="62"/>
              <w:bottom w:type="dxa" w:w="102"/>
              <w:right w:type="dxa" w:w="62"/>
            </w:tcMar>
          </w:tcPr>
          <w:p w14:paraId="E5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E6060000">
            <w:pPr>
              <w:pStyle w:val="Style_2"/>
            </w:pPr>
            <w:r>
              <w:rPr>
                <w:sz w:val="24"/>
              </w:rPr>
              <w:t>Дата установления опеки (попечительства)</w:t>
            </w:r>
          </w:p>
        </w:tc>
        <w:tc>
          <w:tcPr>
            <w:tcW w:type="dxa" w:w="3685"/>
            <w:tcBorders>
              <w:top w:sz="4" w:val="single"/>
              <w:left w:sz="4" w:val="single"/>
              <w:bottom w:sz="4" w:val="single"/>
              <w:right w:sz="4" w:val="single"/>
            </w:tcBorders>
            <w:tcMar>
              <w:top w:type="dxa" w:w="102"/>
              <w:left w:type="dxa" w:w="62"/>
              <w:bottom w:type="dxa" w:w="102"/>
              <w:right w:type="dxa" w:w="62"/>
            </w:tcMar>
          </w:tcPr>
          <w:p w14:paraId="E706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E8060000">
            <w:pPr>
              <w:pStyle w:val="Style_2"/>
            </w:pPr>
            <w:r>
              <w:rPr>
                <w:sz w:val="24"/>
              </w:rPr>
              <w:t xml:space="preserve">в случае, если заявителем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w:t>
            </w:r>
            <w:r>
              <w:rPr>
                <w:color w:val="0000FF"/>
                <w:sz w:val="24"/>
              </w:rPr>
              <w:fldChar w:fldCharType="begin"/>
            </w:r>
            <w:r>
              <w:rPr>
                <w:color w:val="0000FF"/>
                <w:sz w:val="24"/>
              </w:rPr>
              <w:instrText>HYPERLINK \l "P1735" \o "&lt;***&gt; Заполняется в случае, если заявителем является лицо, потерявшее в период обучения обоих родителей или единственного родителя."</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E9060000">
            <w:pPr>
              <w:pStyle w:val="Style_2"/>
            </w:pPr>
            <w:r>
              <w:rPr>
                <w:sz w:val="24"/>
              </w:rPr>
              <w:t>Дата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EA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EB060000">
            <w:pPr>
              <w:pStyle w:val="Style_2"/>
            </w:pPr>
            <w:r>
              <w:rPr>
                <w:sz w:val="24"/>
              </w:rPr>
              <w:t>Место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EC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ED060000">
            <w:pPr>
              <w:pStyle w:val="Style_2"/>
            </w:pPr>
            <w:r>
              <w:rPr>
                <w:sz w:val="24"/>
              </w:rPr>
              <w:t>Место регистрации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EE06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EF060000">
            <w:pPr>
              <w:pStyle w:val="Style_2"/>
            </w:pPr>
            <w:r>
              <w:rPr>
                <w:sz w:val="24"/>
              </w:rPr>
              <w:t>в случае, если заявителем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F0060000">
            <w:pPr>
              <w:pStyle w:val="Style_2"/>
            </w:pPr>
            <w:r>
              <w:rPr>
                <w:sz w:val="24"/>
              </w:rPr>
              <w:t>Ф.И.О.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F1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2060000">
            <w:pPr>
              <w:pStyle w:val="Style_2"/>
            </w:pPr>
            <w:r>
              <w:rPr>
                <w:sz w:val="24"/>
              </w:rPr>
              <w:t>Дата рождения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F3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4060000">
            <w:pPr>
              <w:pStyle w:val="Style_2"/>
            </w:pPr>
            <w:r>
              <w:rPr>
                <w:sz w:val="24"/>
              </w:rPr>
              <w:t>Дата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F5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6060000">
            <w:pPr>
              <w:pStyle w:val="Style_2"/>
            </w:pPr>
            <w:r>
              <w:rPr>
                <w:sz w:val="24"/>
              </w:rPr>
              <w:t>Место регистрации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F706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F8060000">
            <w:pPr>
              <w:pStyle w:val="Style_2"/>
            </w:pPr>
            <w:r>
              <w:rPr>
                <w:sz w:val="24"/>
              </w:rPr>
              <w:t>в случае, если заявителем не реализовано право по представлению справки общеобразовательной организации, подтверждающей обучение ребенка-сироты, ребенка, оставшегося без попечения родителей, лица из числа детей-сирот и детей, оставшихся без попечения родителей, в данной организации</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F9060000">
            <w:pPr>
              <w:pStyle w:val="Style_2"/>
            </w:pPr>
            <w:r>
              <w:rPr>
                <w:sz w:val="24"/>
              </w:rPr>
              <w:t>Наименование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FA06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B060000">
            <w:pPr>
              <w:pStyle w:val="Style_2"/>
            </w:pPr>
            <w:r>
              <w:rPr>
                <w:sz w:val="24"/>
              </w:rPr>
              <w:t>Юридический адрес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FC060000">
            <w:pPr>
              <w:pStyle w:val="Style_2"/>
            </w:pPr>
          </w:p>
        </w:tc>
      </w:tr>
    </w:tbl>
    <w:p w14:paraId="FD06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FE06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FF06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0007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0107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0207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03070000">
            <w:pPr>
              <w:pStyle w:val="Style_2"/>
              <w:widowControl w:val="1"/>
              <w:ind/>
              <w:jc w:val="center"/>
            </w:pPr>
            <w:r>
              <w:rPr>
                <w:sz w:val="24"/>
              </w:rPr>
              <w:t>(подпись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9066"/>
            <w:gridSpan w:val="4"/>
            <w:tcBorders>
              <w:top w:sz="4" w:val="nil"/>
              <w:left w:sz="4" w:val="nil"/>
              <w:bottom w:sz="4" w:val="nil"/>
              <w:right w:sz="4" w:val="nil"/>
            </w:tcBorders>
            <w:tcMar>
              <w:top w:type="dxa" w:w="102"/>
              <w:left w:type="dxa" w:w="62"/>
              <w:bottom w:type="dxa" w:w="102"/>
              <w:right w:type="dxa" w:w="62"/>
            </w:tcMar>
          </w:tcPr>
          <w:p w14:paraId="0407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0507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0607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0707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0807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0907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0A07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0B070000">
      <w:pPr>
        <w:pStyle w:val="Style_2"/>
        <w:widowControl w:val="1"/>
        <w:ind/>
        <w:jc w:val="both"/>
      </w:pPr>
    </w:p>
    <w:p w14:paraId="0C070000">
      <w:pPr>
        <w:pStyle w:val="Style_2"/>
        <w:widowControl w:val="1"/>
        <w:ind w:firstLine="540"/>
        <w:jc w:val="both"/>
      </w:pPr>
      <w:r>
        <w:rPr>
          <w:sz w:val="24"/>
        </w:rPr>
        <w:t>--------------------------------</w:t>
      </w:r>
    </w:p>
    <w:p w14:paraId="0D070000">
      <w:pPr>
        <w:pStyle w:val="Style_2"/>
        <w:widowControl w:val="1"/>
        <w:spacing w:before="240"/>
        <w:ind w:firstLine="540"/>
        <w:jc w:val="both"/>
      </w:pPr>
      <w:bookmarkStart w:id="70" w:name="P1733"/>
      <w:bookmarkEnd w:id="70"/>
      <w:r>
        <w:rPr>
          <w:sz w:val="24"/>
        </w:rPr>
        <w:t>&lt;*&gt; Заполняется в случае выдачи проездных документов.</w:t>
      </w:r>
    </w:p>
    <w:p w14:paraId="0E070000">
      <w:pPr>
        <w:pStyle w:val="Style_2"/>
        <w:widowControl w:val="1"/>
        <w:spacing w:before="240"/>
        <w:ind w:firstLine="540"/>
        <w:jc w:val="both"/>
      </w:pPr>
      <w:bookmarkStart w:id="71" w:name="P1734"/>
      <w:bookmarkEnd w:id="71"/>
      <w:r>
        <w:rPr>
          <w:sz w:val="24"/>
        </w:rPr>
        <w:t>&lt;**&gt; Заполняется в случае, если заявителями являются ребенок-сирота, ребенок, оставшийся без попечения родителей, лицо из числа детей-сирот, детей, оставшихся без попечения родителей.</w:t>
      </w:r>
    </w:p>
    <w:p w14:paraId="0F070000">
      <w:pPr>
        <w:pStyle w:val="Style_2"/>
        <w:widowControl w:val="1"/>
        <w:spacing w:before="240"/>
        <w:ind w:firstLine="540"/>
        <w:jc w:val="both"/>
      </w:pPr>
      <w:bookmarkStart w:id="72" w:name="P1735"/>
      <w:bookmarkEnd w:id="72"/>
      <w:r>
        <w:rPr>
          <w:sz w:val="24"/>
        </w:rPr>
        <w:t>&lt;***&gt; Заполняется в случае, если заявителем является лицо, потерявшее в период обучения обоих родителей или единственного родителя.</w:t>
      </w:r>
    </w:p>
    <w:p w14:paraId="10070000">
      <w:pPr>
        <w:pStyle w:val="Style_2"/>
        <w:widowControl w:val="1"/>
        <w:ind/>
        <w:jc w:val="both"/>
      </w:pPr>
    </w:p>
    <w:p w14:paraId="11070000">
      <w:pPr>
        <w:pStyle w:val="Style_2"/>
        <w:widowControl w:val="1"/>
        <w:ind/>
        <w:jc w:val="both"/>
      </w:pPr>
    </w:p>
    <w:p w14:paraId="12070000">
      <w:pPr>
        <w:pStyle w:val="Style_2"/>
        <w:widowControl w:val="1"/>
        <w:ind/>
        <w:jc w:val="both"/>
      </w:pPr>
    </w:p>
    <w:p w14:paraId="13070000">
      <w:pPr>
        <w:pStyle w:val="Style_2"/>
        <w:widowControl w:val="1"/>
        <w:ind/>
        <w:jc w:val="both"/>
      </w:pPr>
    </w:p>
    <w:p w14:paraId="14070000">
      <w:pPr>
        <w:pStyle w:val="Style_2"/>
        <w:widowControl w:val="1"/>
        <w:ind/>
        <w:jc w:val="both"/>
      </w:pPr>
    </w:p>
    <w:p w14:paraId="15070000">
      <w:pPr>
        <w:pStyle w:val="Style_2"/>
        <w:widowControl w:val="1"/>
        <w:ind/>
        <w:jc w:val="right"/>
        <w:outlineLvl w:val="1"/>
      </w:pPr>
      <w:r>
        <w:rPr>
          <w:sz w:val="24"/>
        </w:rPr>
        <w:t>Приложение 6</w:t>
      </w:r>
    </w:p>
    <w:p w14:paraId="16070000">
      <w:pPr>
        <w:pStyle w:val="Style_2"/>
        <w:widowControl w:val="1"/>
        <w:ind/>
        <w:jc w:val="right"/>
      </w:pPr>
      <w:r>
        <w:rPr>
          <w:sz w:val="24"/>
        </w:rPr>
        <w:t>к Порядку</w:t>
      </w:r>
    </w:p>
    <w:p w14:paraId="1707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18070000">
            <w:pPr>
              <w:pStyle w:val="Style_2"/>
              <w:widowControl w:val="1"/>
              <w:ind/>
              <w:jc w:val="center"/>
            </w:pPr>
            <w:r>
              <w:rPr>
                <w:color w:val="392C69"/>
                <w:sz w:val="24"/>
              </w:rPr>
              <w:t>Список изменяющих документов</w:t>
            </w:r>
          </w:p>
          <w:p w14:paraId="19070000">
            <w:pPr>
              <w:pStyle w:val="Style_2"/>
              <w:widowControl w:val="1"/>
              <w:ind/>
              <w:jc w:val="center"/>
            </w:pPr>
            <w:r>
              <w:rPr>
                <w:color w:val="392C69"/>
                <w:sz w:val="24"/>
              </w:rPr>
              <w:t>(в ред. постановлений Правительства Вологодской области</w:t>
            </w:r>
          </w:p>
          <w:p w14:paraId="1A07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"https://login.consultant.ru/link/?req=doc&amp;base=RLAW095&amp;n=217433&amp;date=19.08.2025&amp;dst=100302&amp;field=134"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"https://login.consultant.ru/link/?req=doc&amp;base=RLAW095&amp;n=250372&amp;date=19.08.2025&amp;dst=100313&amp;field=134"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1B070000">
      <w:pPr>
        <w:pStyle w:val="Style_2"/>
        <w:widowControl w:val="1"/>
        <w:ind/>
        <w:jc w:val="both"/>
      </w:pPr>
    </w:p>
    <w:p w14:paraId="1C070000">
      <w:pPr>
        <w:pStyle w:val="Style_2"/>
        <w:widowControl w:val="1"/>
        <w:ind/>
        <w:jc w:val="right"/>
      </w:pPr>
      <w:r>
        <w:rPr>
          <w:sz w:val="24"/>
        </w:rPr>
        <w:t>Форма</w:t>
      </w:r>
    </w:p>
    <w:p w14:paraId="1D07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35"/>
        <w:gridCol w:w="285"/>
        <w:gridCol w:w="3815"/>
        <w:gridCol w:w="340"/>
        <w:gridCol w:w="3760"/>
        <w:gridCol w:w="435"/>
      </w:tblGrid>
      <w:tr>
        <w:tc>
          <w:tcPr>
            <w:tcW w:type="dxa" w:w="4535"/>
            <w:gridSpan w:val="3"/>
            <w:vMerge w:val="restart"/>
            <w:tcBorders>
              <w:top w:sz="4" w:val="nil"/>
              <w:left w:sz="4" w:val="nil"/>
              <w:bottom w:sz="4" w:val="nil"/>
              <w:right w:sz="4" w:val="nil"/>
            </w:tcBorders>
            <w:tcMar>
              <w:top w:type="dxa" w:w="102"/>
              <w:left w:type="dxa" w:w="62"/>
              <w:bottom w:type="dxa" w:w="102"/>
              <w:right w:type="dxa" w:w="62"/>
            </w:tcMar>
          </w:tcPr>
          <w:p w14:paraId="1E07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1F07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20070000">
            <w:pPr>
              <w:pStyle w:val="Style_2"/>
            </w:pPr>
          </w:p>
        </w:tc>
      </w:tr>
      <w:tr>
        <w:tc>
          <w:tcPr>
            <w:tcW w:type="dxa" w:w="4535"/>
            <w:gridSpan w:val="3"/>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2107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22070000">
            <w:pPr>
              <w:pStyle w:val="Style_2"/>
            </w:pPr>
            <w:r>
              <w:rPr>
                <w:sz w:val="24"/>
              </w:rPr>
              <w:t>(наименование организации, осуществляющей образовательную деятельность)</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2307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24070000">
            <w:pPr>
              <w:pStyle w:val="Style_2"/>
              <w:widowControl w:val="1"/>
              <w:ind/>
              <w:jc w:val="center"/>
            </w:pPr>
            <w:bookmarkStart w:id="73" w:name="P1755"/>
            <w:bookmarkEnd w:id="73"/>
            <w:r>
              <w:rPr>
                <w:sz w:val="24"/>
              </w:rPr>
              <w:t>ЗАЯВЛЕНИЕ</w:t>
            </w:r>
          </w:p>
          <w:p w14:paraId="25070000">
            <w:pPr>
              <w:pStyle w:val="Style_2"/>
              <w:widowControl w:val="1"/>
              <w:ind/>
              <w:jc w:val="center"/>
            </w:pPr>
            <w:r>
              <w:rPr>
                <w:sz w:val="24"/>
              </w:rPr>
              <w:t>об обеспечении бесплатным проездом (кроме такси)</w:t>
            </w:r>
          </w:p>
          <w:p w14:paraId="26070000">
            <w:pPr>
              <w:pStyle w:val="Style_2"/>
              <w:widowControl w:val="1"/>
              <w:ind/>
              <w:jc w:val="center"/>
            </w:pPr>
            <w:r>
              <w:rPr>
                <w:sz w:val="24"/>
              </w:rPr>
              <w:t>на городском, пригородном транспорте, в сельской</w:t>
            </w:r>
          </w:p>
          <w:p w14:paraId="27070000">
            <w:pPr>
              <w:pStyle w:val="Style_2"/>
              <w:widowControl w:val="1"/>
              <w:ind/>
              <w:jc w:val="center"/>
            </w:pPr>
            <w:r>
              <w:rPr>
                <w:sz w:val="24"/>
              </w:rPr>
              <w:t>местности на внутрирайонном транспорте</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28070000">
            <w:pPr>
              <w:pStyle w:val="Style_2"/>
            </w:pPr>
          </w:p>
        </w:tc>
      </w:tr>
      <w:tr>
        <w:tc>
          <w:tcPr>
            <w:tcW w:type="dxa" w:w="720"/>
            <w:gridSpan w:val="2"/>
            <w:tcBorders>
              <w:top w:sz="4" w:val="nil"/>
              <w:left w:sz="4" w:val="nil"/>
              <w:bottom w:sz="4" w:val="nil"/>
              <w:right w:sz="4" w:val="nil"/>
            </w:tcBorders>
            <w:tcMar>
              <w:top w:type="dxa" w:w="102"/>
              <w:left w:type="dxa" w:w="62"/>
              <w:bottom w:type="dxa" w:w="102"/>
              <w:right w:type="dxa" w:w="62"/>
            </w:tcMar>
          </w:tcPr>
          <w:p w14:paraId="29070000">
            <w:pPr>
              <w:pStyle w:val="Style_2"/>
              <w:widowControl w:val="1"/>
              <w:ind w:firstLine="283"/>
              <w:jc w:val="both"/>
            </w:pPr>
            <w:r>
              <w:rPr>
                <w:sz w:val="24"/>
              </w:rPr>
              <w:t>Я,</w:t>
            </w:r>
          </w:p>
        </w:tc>
        <w:tc>
          <w:tcPr>
            <w:tcW w:type="dxa" w:w="7915"/>
            <w:gridSpan w:val="3"/>
            <w:tcBorders>
              <w:top w:sz="4" w:val="nil"/>
              <w:left w:sz="4" w:val="nil"/>
              <w:bottom w:sz="4" w:val="single"/>
              <w:right w:sz="4" w:val="nil"/>
            </w:tcBorders>
            <w:tcMar>
              <w:top w:type="dxa" w:w="102"/>
              <w:left w:type="dxa" w:w="62"/>
              <w:bottom w:type="dxa" w:w="102"/>
              <w:right w:type="dxa" w:w="62"/>
            </w:tcMar>
          </w:tcPr>
          <w:p w14:paraId="2A07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2B070000">
            <w:pPr>
              <w:pStyle w:val="Style_2"/>
            </w:pPr>
            <w:r>
              <w:rPr>
                <w:sz w:val="24"/>
              </w:rPr>
              <w:t>,</w:t>
            </w:r>
          </w:p>
        </w:tc>
      </w:tr>
      <w:tr>
        <w:tc>
          <w:tcPr>
            <w:tcW w:type="dxa" w:w="720"/>
            <w:gridSpan w:val="2"/>
            <w:tcBorders>
              <w:top w:sz="4" w:val="nil"/>
              <w:left w:sz="4" w:val="nil"/>
              <w:bottom w:sz="4" w:val="nil"/>
              <w:right w:sz="4" w:val="nil"/>
            </w:tcBorders>
            <w:tcMar>
              <w:top w:type="dxa" w:w="102"/>
              <w:left w:type="dxa" w:w="62"/>
              <w:bottom w:type="dxa" w:w="102"/>
              <w:right w:type="dxa" w:w="62"/>
            </w:tcMar>
          </w:tcPr>
          <w:p w14:paraId="2C070000">
            <w:pPr>
              <w:pStyle w:val="Style_2"/>
            </w:pPr>
          </w:p>
        </w:tc>
        <w:tc>
          <w:tcPr>
            <w:tcW w:type="dxa" w:w="7915"/>
            <w:gridSpan w:val="3"/>
            <w:tcBorders>
              <w:top w:sz="4" w:val="single"/>
              <w:left w:sz="4" w:val="nil"/>
              <w:bottom w:sz="4" w:val="nil"/>
              <w:right w:sz="4" w:val="nil"/>
            </w:tcBorders>
            <w:tcMar>
              <w:top w:type="dxa" w:w="102"/>
              <w:left w:type="dxa" w:w="62"/>
              <w:bottom w:type="dxa" w:w="102"/>
              <w:right w:type="dxa" w:w="62"/>
            </w:tcMar>
          </w:tcPr>
          <w:p w14:paraId="2D070000">
            <w:pPr>
              <w:pStyle w:val="Style_2"/>
              <w:widowControl w:val="1"/>
              <w:ind/>
              <w:jc w:val="center"/>
            </w:pPr>
            <w:r>
              <w:rPr>
                <w:sz w:val="24"/>
              </w:rPr>
              <w:t>(фамилия, имя, отчество заявителя)</w:t>
            </w:r>
          </w:p>
        </w:tc>
        <w:tc>
          <w:tcPr>
            <w:tcW w:type="dxa" w:w="435"/>
            <w:tcBorders>
              <w:top w:sz="4" w:val="nil"/>
              <w:left w:sz="4" w:val="nil"/>
              <w:bottom w:sz="4" w:val="nil"/>
              <w:right w:sz="4" w:val="nil"/>
            </w:tcBorders>
            <w:tcMar>
              <w:top w:type="dxa" w:w="102"/>
              <w:left w:type="dxa" w:w="62"/>
              <w:bottom w:type="dxa" w:w="102"/>
              <w:right w:type="dxa" w:w="62"/>
            </w:tcMar>
          </w:tcPr>
          <w:p w14:paraId="2E07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2F070000">
            <w:pPr>
              <w:pStyle w:val="Style_2"/>
              <w:widowControl w:val="1"/>
              <w:ind/>
              <w:jc w:val="both"/>
            </w:pPr>
            <w:r>
              <w:rPr>
                <w:sz w:val="24"/>
              </w:rPr>
              <w:t>проживающий(ая) по адресу: ________________________________________________,</w:t>
            </w:r>
          </w:p>
          <w:p w14:paraId="30070000">
            <w:pPr>
              <w:pStyle w:val="Style_2"/>
              <w:widowControl w:val="1"/>
              <w:ind/>
              <w:jc w:val="both"/>
            </w:pPr>
            <w:r>
              <w:rPr>
                <w:sz w:val="24"/>
              </w:rPr>
              <w:t xml:space="preserve">прошу обеспечить меня бесплатным проездом (кроме такси) на городском, пригородном транспорте, в сельской местности на внутрирайонном транспорте в виде выплаты денежных средств на приобретение проездных документов (билетов) на 20__/20__ учебный год 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3107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32070000">
            <w:pPr>
              <w:pStyle w:val="Style_2"/>
              <w:widowControl w:val="1"/>
              <w:ind w:firstLine="283"/>
              <w:jc w:val="both"/>
            </w:pPr>
            <w:r>
              <w:rPr>
                <w:sz w:val="24"/>
              </w:rPr>
              <w:t>Денежные средства прошу перечислить в:</w:t>
            </w:r>
          </w:p>
        </w:tc>
      </w:tr>
      <w:tr>
        <w:tc>
          <w:tcPr>
            <w:tcW w:type="dxa" w:w="435"/>
            <w:vMerge w:val="restart"/>
            <w:tcBorders>
              <w:top w:sz="4" w:val="nil"/>
              <w:left w:sz="4" w:val="nil"/>
              <w:bottom w:sz="4" w:val="nil"/>
              <w:right w:sz="4" w:val="nil"/>
            </w:tcBorders>
            <w:tcMar>
              <w:top w:type="dxa" w:w="102"/>
              <w:left w:type="dxa" w:w="62"/>
              <w:bottom w:type="dxa" w:w="102"/>
              <w:right w:type="dxa" w:w="62"/>
            </w:tcMar>
          </w:tcPr>
          <w:p w14:paraId="33070000">
            <w:pPr>
              <w:pStyle w:val="Style_2"/>
            </w:pPr>
          </w:p>
        </w:tc>
        <w:tc>
          <w:tcPr>
            <w:tcW w:type="dxa" w:w="8200"/>
            <w:gridSpan w:val="4"/>
            <w:tcBorders>
              <w:top w:sz="4" w:val="nil"/>
              <w:left w:sz="4" w:val="nil"/>
              <w:bottom w:sz="4" w:val="single"/>
              <w:right w:sz="4" w:val="nil"/>
            </w:tcBorders>
            <w:tcMar>
              <w:top w:type="dxa" w:w="102"/>
              <w:left w:type="dxa" w:w="62"/>
              <w:bottom w:type="dxa" w:w="102"/>
              <w:right w:type="dxa" w:w="62"/>
            </w:tcMar>
          </w:tcPr>
          <w:p w14:paraId="3407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35070000">
            <w:pPr>
              <w:pStyle w:val="Style_2"/>
              <w:widowControl w:val="1"/>
              <w:ind/>
              <w:jc w:val="both"/>
            </w:pPr>
            <w:r>
              <w:rPr>
                <w:sz w:val="24"/>
              </w:rPr>
              <w:t>.</w:t>
            </w:r>
          </w:p>
        </w:tc>
      </w:tr>
      <w:tr>
        <w:tc>
          <w:tcPr>
            <w:tcW w:type="dxa" w:w="435"/>
            <w:gridSpan w:val="1"/>
            <w:vMerge w:val="continue"/>
            <w:tcBorders>
              <w:top w:sz="4" w:val="nil"/>
              <w:left w:sz="4" w:val="nil"/>
              <w:bottom w:sz="4" w:val="nil"/>
              <w:right w:sz="4" w:val="nil"/>
            </w:tcBorders>
            <w:tcMar>
              <w:top w:type="dxa" w:w="102"/>
              <w:left w:type="dxa" w:w="62"/>
              <w:bottom w:type="dxa" w:w="102"/>
              <w:right w:type="dxa" w:w="62"/>
            </w:tcMar>
          </w:tcPr>
          <w:p/>
        </w:tc>
        <w:tc>
          <w:tcPr>
            <w:tcW w:type="dxa" w:w="8200"/>
            <w:gridSpan w:val="4"/>
            <w:tcBorders>
              <w:top w:sz="4" w:val="single"/>
              <w:left w:sz="4" w:val="nil"/>
              <w:bottom w:sz="4" w:val="nil"/>
              <w:right w:sz="4" w:val="nil"/>
            </w:tcBorders>
            <w:tcMar>
              <w:top w:type="dxa" w:w="102"/>
              <w:left w:type="dxa" w:w="62"/>
              <w:bottom w:type="dxa" w:w="102"/>
              <w:right w:type="dxa" w:w="62"/>
            </w:tcMar>
          </w:tcPr>
          <w:p w14:paraId="36070000">
            <w:pPr>
              <w:pStyle w:val="Style_2"/>
              <w:widowControl w:val="1"/>
              <w:ind/>
              <w:jc w:val="center"/>
            </w:pPr>
            <w:r>
              <w:rPr>
                <w:sz w:val="24"/>
              </w:rPr>
              <w:t>(реквизиты, по которым будет осуществляться выплата)</w:t>
            </w:r>
          </w:p>
        </w:tc>
        <w:tc>
          <w:tcPr>
            <w:tcW w:type="dxa" w:w="435"/>
            <w:tcBorders>
              <w:top w:sz="4" w:val="nil"/>
              <w:left w:sz="4" w:val="nil"/>
              <w:bottom w:sz="4" w:val="nil"/>
              <w:right w:sz="4" w:val="nil"/>
            </w:tcBorders>
            <w:tcMar>
              <w:top w:type="dxa" w:w="102"/>
              <w:left w:type="dxa" w:w="62"/>
              <w:bottom w:type="dxa" w:w="102"/>
              <w:right w:type="dxa" w:w="62"/>
            </w:tcMar>
          </w:tcPr>
          <w:p w14:paraId="3707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3807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3907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обеспечению бесплатным проездом (кроме такси) на городском, пригородном транспорте, в сельской местности на внутрирайонном транспорте, сообщаю следующие данные:</w:t>
            </w:r>
          </w:p>
        </w:tc>
      </w:tr>
    </w:tbl>
    <w:p w14:paraId="3A07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3B070000">
            <w:pPr>
              <w:pStyle w:val="Style_2"/>
            </w:pPr>
            <w:r>
              <w:rPr>
                <w:sz w:val="24"/>
              </w:rPr>
              <w:t xml:space="preserve">в случае, если заявителем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"P1812" \o "&lt;*&gt; Заполняется в случае, если заявителями являются дети-сироты, дети, оставшиеся без попечения родителей, законные представители детей-сирот, детей, оставшихся без попечения родителей, лица из числа детей-сирот, детей, оставшихся без попечения родителей."</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3C070000">
            <w:pPr>
              <w:pStyle w:val="Style_2"/>
            </w:pPr>
            <w:r>
              <w:rPr>
                <w:sz w:val="24"/>
              </w:rPr>
              <w:t>Орган опеки и попечительства, установивший опеку (попечительство)</w:t>
            </w:r>
          </w:p>
        </w:tc>
        <w:tc>
          <w:tcPr>
            <w:tcW w:type="dxa" w:w="3685"/>
            <w:tcBorders>
              <w:top w:sz="4" w:val="single"/>
              <w:left w:sz="4" w:val="single"/>
              <w:bottom w:sz="4" w:val="single"/>
              <w:right w:sz="4" w:val="single"/>
            </w:tcBorders>
            <w:tcMar>
              <w:top w:type="dxa" w:w="102"/>
              <w:left w:type="dxa" w:w="62"/>
              <w:bottom w:type="dxa" w:w="102"/>
              <w:right w:type="dxa" w:w="62"/>
            </w:tcMar>
          </w:tcPr>
          <w:p w14:paraId="3D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3E070000">
            <w:pPr>
              <w:pStyle w:val="Style_2"/>
            </w:pPr>
            <w:r>
              <w:rPr>
                <w:sz w:val="24"/>
              </w:rPr>
              <w:t>Дата установления опеки (попечительства)</w:t>
            </w:r>
          </w:p>
        </w:tc>
        <w:tc>
          <w:tcPr>
            <w:tcW w:type="dxa" w:w="3685"/>
            <w:tcBorders>
              <w:top w:sz="4" w:val="single"/>
              <w:left w:sz="4" w:val="single"/>
              <w:bottom w:sz="4" w:val="single"/>
              <w:right w:sz="4" w:val="single"/>
            </w:tcBorders>
            <w:tcMar>
              <w:top w:type="dxa" w:w="102"/>
              <w:left w:type="dxa" w:w="62"/>
              <w:bottom w:type="dxa" w:w="102"/>
              <w:right w:type="dxa" w:w="62"/>
            </w:tcMar>
          </w:tcPr>
          <w:p w14:paraId="3F07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40070000">
            <w:pPr>
              <w:pStyle w:val="Style_2"/>
            </w:pPr>
            <w:r>
              <w:rPr>
                <w:sz w:val="24"/>
              </w:rPr>
              <w:t>в случае, если заявителем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41070000">
            <w:pPr>
              <w:pStyle w:val="Style_2"/>
            </w:pPr>
            <w:r>
              <w:rPr>
                <w:sz w:val="24"/>
              </w:rPr>
              <w:t>Дата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42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3070000">
            <w:pPr>
              <w:pStyle w:val="Style_2"/>
            </w:pPr>
            <w:r>
              <w:rPr>
                <w:sz w:val="24"/>
              </w:rPr>
              <w:t>Место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44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5070000">
            <w:pPr>
              <w:pStyle w:val="Style_2"/>
            </w:pPr>
            <w:r>
              <w:rPr>
                <w:sz w:val="24"/>
              </w:rPr>
              <w:t>Место регистрации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4607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47070000">
            <w:pPr>
              <w:pStyle w:val="Style_2"/>
            </w:pPr>
            <w:r>
              <w:rPr>
                <w:sz w:val="24"/>
              </w:rPr>
              <w:t>в случае, если заявителем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48070000">
            <w:pPr>
              <w:pStyle w:val="Style_2"/>
            </w:pPr>
            <w:r>
              <w:rPr>
                <w:sz w:val="24"/>
              </w:rPr>
              <w:t>Ф.И.О.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49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A070000">
            <w:pPr>
              <w:pStyle w:val="Style_2"/>
            </w:pPr>
            <w:r>
              <w:rPr>
                <w:sz w:val="24"/>
              </w:rPr>
              <w:t>Дата рождения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4B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C070000">
            <w:pPr>
              <w:pStyle w:val="Style_2"/>
            </w:pPr>
            <w:r>
              <w:rPr>
                <w:sz w:val="24"/>
              </w:rPr>
              <w:t>Дата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4D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E070000">
            <w:pPr>
              <w:pStyle w:val="Style_2"/>
            </w:pPr>
            <w:r>
              <w:rPr>
                <w:sz w:val="24"/>
              </w:rPr>
              <w:t>Место регистрации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4F070000">
            <w:pPr>
              <w:pStyle w:val="Style_2"/>
            </w:pPr>
          </w:p>
        </w:tc>
      </w:tr>
    </w:tbl>
    <w:p w14:paraId="5007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5107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5207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5307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5407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5507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56070000">
            <w:pPr>
              <w:pStyle w:val="Style_2"/>
              <w:widowControl w:val="1"/>
              <w:ind/>
              <w:jc w:val="center"/>
            </w:pPr>
            <w:r>
              <w:rPr>
                <w:sz w:val="24"/>
              </w:rPr>
              <w:t>(подпись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3343"/>
            <w:tcBorders>
              <w:top w:sz="4" w:val="nil"/>
              <w:left w:sz="4" w:val="nil"/>
              <w:bottom w:sz="4" w:val="nil"/>
              <w:right w:sz="4" w:val="nil"/>
            </w:tcBorders>
            <w:tcMar>
              <w:top w:type="dxa" w:w="102"/>
              <w:left w:type="dxa" w:w="62"/>
              <w:bottom w:type="dxa" w:w="102"/>
              <w:right w:type="dxa" w:w="62"/>
            </w:tcMar>
          </w:tcPr>
          <w:p w14:paraId="57070000">
            <w:pPr>
              <w:pStyle w:val="Style_2"/>
              <w:widowControl w:val="1"/>
              <w:ind/>
              <w:jc w:val="center"/>
            </w:pPr>
            <w:r>
              <w:rPr>
                <w:sz w:val="24"/>
              </w:rPr>
              <w:t>"__"________________ 20__ г.</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nil"/>
              <w:left w:sz="4" w:val="nil"/>
              <w:bottom w:sz="4" w:val="single"/>
              <w:right w:sz="4" w:val="nil"/>
            </w:tcBorders>
            <w:tcMar>
              <w:top w:type="dxa" w:w="102"/>
              <w:left w:type="dxa" w:w="62"/>
              <w:bottom w:type="dxa" w:w="102"/>
              <w:right w:type="dxa" w:w="62"/>
            </w:tcMar>
          </w:tcPr>
          <w:p w14:paraId="58070000">
            <w:pPr>
              <w:pStyle w:val="Style_2"/>
            </w:pP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3343"/>
            <w:tcBorders>
              <w:top w:sz="4" w:val="nil"/>
              <w:left w:sz="4" w:val="nil"/>
              <w:bottom w:sz="4" w:val="nil"/>
              <w:right w:sz="4" w:val="nil"/>
            </w:tcBorders>
            <w:tcMar>
              <w:top w:type="dxa" w:w="102"/>
              <w:left w:type="dxa" w:w="62"/>
              <w:bottom w:type="dxa" w:w="102"/>
              <w:right w:type="dxa" w:w="62"/>
            </w:tcMar>
          </w:tcPr>
          <w:p w14:paraId="5907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5A07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5B070000">
      <w:pPr>
        <w:pStyle w:val="Style_2"/>
        <w:widowControl w:val="1"/>
        <w:ind/>
        <w:jc w:val="both"/>
      </w:pPr>
    </w:p>
    <w:p w14:paraId="5C070000">
      <w:pPr>
        <w:pStyle w:val="Style_2"/>
        <w:widowControl w:val="1"/>
        <w:ind w:firstLine="540"/>
        <w:jc w:val="both"/>
      </w:pPr>
      <w:r>
        <w:rPr>
          <w:sz w:val="24"/>
        </w:rPr>
        <w:t>--------------------------------</w:t>
      </w:r>
    </w:p>
    <w:p w14:paraId="5D070000">
      <w:pPr>
        <w:pStyle w:val="Style_2"/>
        <w:widowControl w:val="1"/>
        <w:spacing w:before="240"/>
        <w:ind w:firstLine="540"/>
        <w:jc w:val="both"/>
      </w:pPr>
      <w:bookmarkStart w:id="74" w:name="P1812"/>
      <w:bookmarkEnd w:id="74"/>
      <w:r>
        <w:rPr>
          <w:sz w:val="24"/>
        </w:rPr>
        <w:t>&lt;*&gt; Заполняется в случае, если заявителями являются дети-сироты, дети, оставшиеся без попечения родителей, законные представители детей-сирот, детей, оставшихся без попечения родителей, лица из числа детей-сирот, детей, оставшихся без попечения родителей.</w:t>
      </w:r>
    </w:p>
    <w:p w14:paraId="5E070000">
      <w:pPr>
        <w:pStyle w:val="Style_2"/>
        <w:widowControl w:val="1"/>
        <w:spacing w:before="240"/>
        <w:ind w:firstLine="540"/>
        <w:jc w:val="both"/>
      </w:pPr>
      <w:r>
        <w:rPr>
          <w:sz w:val="24"/>
        </w:rPr>
        <w:t>&lt;**&gt; Заполняется в случае, если заявителем является лицо, потерявшее в период обучения обоих родителей или единственного родителя.</w:t>
      </w:r>
    </w:p>
    <w:p w14:paraId="5F070000">
      <w:pPr>
        <w:pStyle w:val="Style_2"/>
        <w:widowControl w:val="1"/>
        <w:ind/>
        <w:jc w:val="both"/>
      </w:pPr>
    </w:p>
    <w:p w14:paraId="60070000">
      <w:pPr>
        <w:pStyle w:val="Style_2"/>
        <w:widowControl w:val="1"/>
        <w:ind/>
        <w:jc w:val="both"/>
      </w:pPr>
    </w:p>
    <w:p w14:paraId="61070000">
      <w:pPr>
        <w:pStyle w:val="Style_2"/>
        <w:widowControl w:val="1"/>
        <w:ind/>
        <w:jc w:val="both"/>
      </w:pPr>
    </w:p>
    <w:p w14:paraId="62070000">
      <w:pPr>
        <w:pStyle w:val="Style_2"/>
        <w:widowControl w:val="1"/>
        <w:ind/>
        <w:jc w:val="both"/>
      </w:pPr>
    </w:p>
    <w:p w14:paraId="63070000">
      <w:pPr>
        <w:pStyle w:val="Style_2"/>
        <w:widowControl w:val="1"/>
        <w:ind/>
        <w:jc w:val="both"/>
      </w:pPr>
    </w:p>
    <w:p w14:paraId="64070000">
      <w:pPr>
        <w:pStyle w:val="Style_2"/>
        <w:widowControl w:val="1"/>
        <w:ind/>
        <w:jc w:val="right"/>
        <w:outlineLvl w:val="1"/>
      </w:pPr>
      <w:r>
        <w:rPr>
          <w:sz w:val="24"/>
        </w:rPr>
        <w:t>Приложение 7</w:t>
      </w:r>
    </w:p>
    <w:p w14:paraId="65070000">
      <w:pPr>
        <w:pStyle w:val="Style_2"/>
        <w:widowControl w:val="1"/>
        <w:ind/>
        <w:jc w:val="right"/>
      </w:pPr>
      <w:r>
        <w:rPr>
          <w:sz w:val="24"/>
        </w:rPr>
        <w:t>к Порядку</w:t>
      </w:r>
    </w:p>
    <w:p w14:paraId="6607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67070000">
            <w:pPr>
              <w:pStyle w:val="Style_2"/>
              <w:widowControl w:val="1"/>
              <w:ind/>
              <w:jc w:val="center"/>
            </w:pPr>
            <w:r>
              <w:rPr>
                <w:color w:val="392C69"/>
                <w:sz w:val="24"/>
              </w:rPr>
              <w:t>Список изменяющих документов</w:t>
            </w:r>
          </w:p>
          <w:p w14:paraId="68070000">
            <w:pPr>
              <w:pStyle w:val="Style_2"/>
              <w:widowControl w:val="1"/>
              <w:ind/>
              <w:jc w:val="center"/>
            </w:pPr>
            <w:r>
              <w:rPr>
                <w:color w:val="392C69"/>
                <w:sz w:val="24"/>
              </w:rPr>
              <w:t>(в ред. постановлений Правительства Вологодской области</w:t>
            </w:r>
          </w:p>
          <w:p w14:paraId="6907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"https://login.consultant.ru/link/?req=doc&amp;base=RLAW095&amp;n=217433&amp;date=19.08.2025&amp;dst=100303&amp;field=134"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"https://login.consultant.ru/link/?req=doc&amp;base=RLAW095&amp;n=250372&amp;date=19.08.2025&amp;dst=100314&amp;field=134"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6A070000">
      <w:pPr>
        <w:pStyle w:val="Style_2"/>
        <w:widowControl w:val="1"/>
        <w:ind/>
        <w:jc w:val="both"/>
      </w:pPr>
    </w:p>
    <w:p w14:paraId="6B070000">
      <w:pPr>
        <w:pStyle w:val="Style_2"/>
        <w:widowControl w:val="1"/>
        <w:ind/>
        <w:jc w:val="right"/>
      </w:pPr>
      <w:r>
        <w:rPr>
          <w:sz w:val="24"/>
        </w:rPr>
        <w:t>Форма</w:t>
      </w:r>
    </w:p>
    <w:p w14:paraId="6C07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720"/>
        <w:gridCol w:w="1441"/>
        <w:gridCol w:w="1322"/>
        <w:gridCol w:w="1052"/>
        <w:gridCol w:w="340"/>
        <w:gridCol w:w="3760"/>
        <w:gridCol w:w="435"/>
      </w:tblGrid>
      <w:tr>
        <w:tc>
          <w:tcPr>
            <w:tcW w:type="dxa" w:w="4535"/>
            <w:gridSpan w:val="4"/>
            <w:vMerge w:val="restart"/>
            <w:tcBorders>
              <w:top w:sz="4" w:val="nil"/>
              <w:left w:sz="4" w:val="nil"/>
              <w:bottom w:sz="4" w:val="nil"/>
              <w:right w:sz="4" w:val="nil"/>
            </w:tcBorders>
            <w:tcMar>
              <w:top w:type="dxa" w:w="102"/>
              <w:left w:type="dxa" w:w="62"/>
              <w:bottom w:type="dxa" w:w="102"/>
              <w:right w:type="dxa" w:w="62"/>
            </w:tcMar>
          </w:tcPr>
          <w:p w14:paraId="6D07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6E07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6F070000">
            <w:pPr>
              <w:pStyle w:val="Style_2"/>
            </w:pPr>
          </w:p>
        </w:tc>
      </w:tr>
      <w:tr>
        <w:tc>
          <w:tcPr>
            <w:tcW w:type="dxa" w:w="4535"/>
            <w:gridSpan w:val="4"/>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7007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71070000">
            <w:pPr>
              <w:pStyle w:val="Style_2"/>
            </w:pPr>
            <w:r>
              <w:rPr>
                <w:sz w:val="24"/>
              </w:rPr>
              <w:t>(наименование органа опеки и попечительства, органа местного самоуправления, осуществляющего полномочия в сфере образования, организации, осуществляющей образовательную деятельность)</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72070000">
            <w:pPr>
              <w:pStyle w:val="Style_2"/>
            </w:pP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73070000">
            <w:pPr>
              <w:pStyle w:val="Style_2"/>
              <w:widowControl w:val="1"/>
              <w:ind/>
              <w:jc w:val="center"/>
            </w:pPr>
            <w:bookmarkStart w:id="75" w:name="P1833"/>
            <w:bookmarkEnd w:id="75"/>
            <w:r>
              <w:rPr>
                <w:sz w:val="24"/>
              </w:rPr>
              <w:t>ЗАЯВЛЕНИЕ</w:t>
            </w:r>
          </w:p>
          <w:p w14:paraId="74070000">
            <w:pPr>
              <w:pStyle w:val="Style_2"/>
              <w:widowControl w:val="1"/>
              <w:ind/>
              <w:jc w:val="center"/>
            </w:pPr>
            <w:r>
              <w:rPr>
                <w:sz w:val="24"/>
              </w:rPr>
              <w:t>об обеспечении бесплатным проездом (кроме такси)</w:t>
            </w:r>
          </w:p>
          <w:p w14:paraId="75070000">
            <w:pPr>
              <w:pStyle w:val="Style_2"/>
              <w:widowControl w:val="1"/>
              <w:ind/>
              <w:jc w:val="center"/>
            </w:pPr>
            <w:r>
              <w:rPr>
                <w:sz w:val="24"/>
              </w:rPr>
              <w:t>на городском, пригородном транспорте, в сельской</w:t>
            </w:r>
          </w:p>
          <w:p w14:paraId="76070000">
            <w:pPr>
              <w:pStyle w:val="Style_2"/>
              <w:widowControl w:val="1"/>
              <w:ind/>
              <w:jc w:val="center"/>
            </w:pPr>
            <w:r>
              <w:rPr>
                <w:sz w:val="24"/>
              </w:rPr>
              <w:t>местности на внутрирайонном транспорте</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77070000">
            <w:pPr>
              <w:pStyle w:val="Style_2"/>
            </w:pPr>
          </w:p>
        </w:tc>
      </w:tr>
      <w:tr>
        <w:tc>
          <w:tcPr>
            <w:tcW w:type="dxa" w:w="720"/>
            <w:tcBorders>
              <w:top w:sz="4" w:val="nil"/>
              <w:left w:sz="4" w:val="nil"/>
              <w:bottom w:sz="4" w:val="nil"/>
              <w:right w:sz="4" w:val="nil"/>
            </w:tcBorders>
            <w:tcMar>
              <w:top w:type="dxa" w:w="102"/>
              <w:left w:type="dxa" w:w="62"/>
              <w:bottom w:type="dxa" w:w="102"/>
              <w:right w:type="dxa" w:w="62"/>
            </w:tcMar>
          </w:tcPr>
          <w:p w14:paraId="78070000">
            <w:pPr>
              <w:pStyle w:val="Style_2"/>
              <w:widowControl w:val="1"/>
              <w:ind w:firstLine="283"/>
              <w:jc w:val="both"/>
            </w:pPr>
            <w:r>
              <w:rPr>
                <w:sz w:val="24"/>
              </w:rPr>
              <w:t>Я,</w:t>
            </w:r>
          </w:p>
        </w:tc>
        <w:tc>
          <w:tcPr>
            <w:tcW w:type="dxa" w:w="7915"/>
            <w:gridSpan w:val="5"/>
            <w:tcBorders>
              <w:top w:sz="4" w:val="nil"/>
              <w:left w:sz="4" w:val="nil"/>
              <w:bottom w:sz="4" w:val="single"/>
              <w:right w:sz="4" w:val="nil"/>
            </w:tcBorders>
            <w:tcMar>
              <w:top w:type="dxa" w:w="102"/>
              <w:left w:type="dxa" w:w="62"/>
              <w:bottom w:type="dxa" w:w="102"/>
              <w:right w:type="dxa" w:w="62"/>
            </w:tcMar>
          </w:tcPr>
          <w:p w14:paraId="7907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7A070000">
            <w:pPr>
              <w:pStyle w:val="Style_2"/>
            </w:pPr>
            <w:r>
              <w:rPr>
                <w:sz w:val="24"/>
              </w:rPr>
              <w:t>,</w:t>
            </w:r>
          </w:p>
        </w:tc>
      </w:tr>
      <w:tr>
        <w:tc>
          <w:tcPr>
            <w:tcW w:type="dxa" w:w="720"/>
            <w:tcBorders>
              <w:top w:sz="4" w:val="nil"/>
              <w:left w:sz="4" w:val="nil"/>
              <w:bottom w:sz="4" w:val="nil"/>
              <w:right w:sz="4" w:val="nil"/>
            </w:tcBorders>
            <w:tcMar>
              <w:top w:type="dxa" w:w="102"/>
              <w:left w:type="dxa" w:w="62"/>
              <w:bottom w:type="dxa" w:w="102"/>
              <w:right w:type="dxa" w:w="62"/>
            </w:tcMar>
          </w:tcPr>
          <w:p w14:paraId="7B070000">
            <w:pPr>
              <w:pStyle w:val="Style_2"/>
            </w:pPr>
          </w:p>
        </w:tc>
        <w:tc>
          <w:tcPr>
            <w:tcW w:type="dxa" w:w="7915"/>
            <w:gridSpan w:val="5"/>
            <w:tcBorders>
              <w:top w:sz="4" w:val="single"/>
              <w:left w:sz="4" w:val="nil"/>
              <w:bottom w:sz="4" w:val="nil"/>
              <w:right w:sz="4" w:val="nil"/>
            </w:tcBorders>
            <w:tcMar>
              <w:top w:type="dxa" w:w="102"/>
              <w:left w:type="dxa" w:w="62"/>
              <w:bottom w:type="dxa" w:w="102"/>
              <w:right w:type="dxa" w:w="62"/>
            </w:tcMar>
          </w:tcPr>
          <w:p w14:paraId="7C070000">
            <w:pPr>
              <w:pStyle w:val="Style_2"/>
              <w:widowControl w:val="1"/>
              <w:ind/>
              <w:jc w:val="center"/>
            </w:pPr>
            <w:r>
              <w:rPr>
                <w:sz w:val="24"/>
              </w:rPr>
              <w:t>(фамилия, имя, отчество представителя заявителя)</w:t>
            </w:r>
          </w:p>
        </w:tc>
        <w:tc>
          <w:tcPr>
            <w:tcW w:type="dxa" w:w="435"/>
            <w:tcBorders>
              <w:top w:sz="4" w:val="nil"/>
              <w:left w:sz="4" w:val="nil"/>
              <w:bottom w:sz="4" w:val="nil"/>
              <w:right w:sz="4" w:val="nil"/>
            </w:tcBorders>
            <w:tcMar>
              <w:top w:type="dxa" w:w="102"/>
              <w:left w:type="dxa" w:w="62"/>
              <w:bottom w:type="dxa" w:w="102"/>
              <w:right w:type="dxa" w:w="62"/>
            </w:tcMar>
          </w:tcPr>
          <w:p w14:paraId="7D070000">
            <w:pPr>
              <w:pStyle w:val="Style_2"/>
            </w:pPr>
          </w:p>
        </w:tc>
      </w:tr>
      <w:tr>
        <w:tc>
          <w:tcPr>
            <w:tcW w:type="dxa" w:w="3483"/>
            <w:gridSpan w:val="3"/>
            <w:tcBorders>
              <w:top w:sz="4" w:val="nil"/>
              <w:left w:sz="4" w:val="nil"/>
              <w:bottom w:sz="4" w:val="nil"/>
              <w:right w:sz="4" w:val="nil"/>
            </w:tcBorders>
            <w:tcMar>
              <w:top w:type="dxa" w:w="102"/>
              <w:left w:type="dxa" w:w="62"/>
              <w:bottom w:type="dxa" w:w="102"/>
              <w:right w:type="dxa" w:w="62"/>
            </w:tcMar>
          </w:tcPr>
          <w:p w14:paraId="7E070000">
            <w:pPr>
              <w:pStyle w:val="Style_2"/>
            </w:pPr>
            <w:r>
              <w:rPr>
                <w:sz w:val="24"/>
              </w:rPr>
              <w:t>действующий(ая) на основании</w:t>
            </w:r>
          </w:p>
        </w:tc>
        <w:tc>
          <w:tcPr>
            <w:tcW w:type="dxa" w:w="5152"/>
            <w:gridSpan w:val="3"/>
            <w:tcBorders>
              <w:top w:sz="4" w:val="nil"/>
              <w:left w:sz="4" w:val="nil"/>
              <w:bottom w:sz="4" w:val="single"/>
              <w:right w:sz="4" w:val="nil"/>
            </w:tcBorders>
            <w:tcMar>
              <w:top w:type="dxa" w:w="102"/>
              <w:left w:type="dxa" w:w="62"/>
              <w:bottom w:type="dxa" w:w="102"/>
              <w:right w:type="dxa" w:w="62"/>
            </w:tcMar>
          </w:tcPr>
          <w:p w14:paraId="7F07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80070000">
            <w:pPr>
              <w:pStyle w:val="Style_2"/>
              <w:widowControl w:val="1"/>
              <w:ind/>
              <w:jc w:val="both"/>
            </w:pPr>
            <w:r>
              <w:rPr>
                <w:sz w:val="24"/>
              </w:rPr>
              <w:t>,</w:t>
            </w:r>
          </w:p>
        </w:tc>
      </w:tr>
      <w:tr>
        <w:tc>
          <w:tcPr>
            <w:tcW w:type="dxa" w:w="3483"/>
            <w:gridSpan w:val="3"/>
            <w:tcBorders>
              <w:top w:sz="4" w:val="nil"/>
              <w:left w:sz="4" w:val="nil"/>
              <w:bottom w:sz="4" w:val="nil"/>
              <w:right w:sz="4" w:val="nil"/>
            </w:tcBorders>
            <w:tcMar>
              <w:top w:type="dxa" w:w="102"/>
              <w:left w:type="dxa" w:w="62"/>
              <w:bottom w:type="dxa" w:w="102"/>
              <w:right w:type="dxa" w:w="62"/>
            </w:tcMar>
          </w:tcPr>
          <w:p w14:paraId="81070000">
            <w:pPr>
              <w:pStyle w:val="Style_2"/>
            </w:pPr>
          </w:p>
        </w:tc>
        <w:tc>
          <w:tcPr>
            <w:tcW w:type="dxa" w:w="5152"/>
            <w:gridSpan w:val="3"/>
            <w:tcBorders>
              <w:top w:sz="4" w:val="single"/>
              <w:left w:sz="4" w:val="nil"/>
              <w:bottom w:sz="4" w:val="nil"/>
              <w:right w:sz="4" w:val="nil"/>
            </w:tcBorders>
            <w:tcMar>
              <w:top w:type="dxa" w:w="102"/>
              <w:left w:type="dxa" w:w="62"/>
              <w:bottom w:type="dxa" w:w="102"/>
              <w:right w:type="dxa" w:w="62"/>
            </w:tcMar>
          </w:tcPr>
          <w:p w14:paraId="82070000">
            <w:pPr>
              <w:pStyle w:val="Style_2"/>
            </w:pPr>
            <w:r>
              <w:rPr>
                <w:sz w:val="24"/>
              </w:rPr>
              <w:t>(документ, удостоверяющий полномочия представителя)</w:t>
            </w:r>
          </w:p>
        </w:tc>
        <w:tc>
          <w:tcPr>
            <w:tcW w:type="dxa" w:w="435"/>
            <w:tcBorders>
              <w:top w:sz="4" w:val="nil"/>
              <w:left w:sz="4" w:val="nil"/>
              <w:bottom w:sz="4" w:val="nil"/>
              <w:right w:sz="4" w:val="nil"/>
            </w:tcBorders>
            <w:tcMar>
              <w:top w:type="dxa" w:w="102"/>
              <w:left w:type="dxa" w:w="62"/>
              <w:bottom w:type="dxa" w:w="102"/>
              <w:right w:type="dxa" w:w="62"/>
            </w:tcMar>
          </w:tcPr>
          <w:p w14:paraId="83070000">
            <w:pPr>
              <w:pStyle w:val="Style_2"/>
            </w:pPr>
          </w:p>
        </w:tc>
      </w:tr>
      <w:tr>
        <w:tc>
          <w:tcPr>
            <w:tcW w:type="dxa" w:w="2161"/>
            <w:gridSpan w:val="2"/>
            <w:tcBorders>
              <w:top w:sz="4" w:val="nil"/>
              <w:left w:sz="4" w:val="nil"/>
              <w:bottom w:sz="4" w:val="nil"/>
              <w:right w:sz="4" w:val="nil"/>
            </w:tcBorders>
            <w:tcMar>
              <w:top w:type="dxa" w:w="102"/>
              <w:left w:type="dxa" w:w="62"/>
              <w:bottom w:type="dxa" w:w="102"/>
              <w:right w:type="dxa" w:w="62"/>
            </w:tcMar>
          </w:tcPr>
          <w:p w14:paraId="84070000">
            <w:pPr>
              <w:pStyle w:val="Style_2"/>
            </w:pPr>
            <w:r>
              <w:rPr>
                <w:sz w:val="24"/>
              </w:rPr>
              <w:t>прошу обеспечить</w:t>
            </w:r>
          </w:p>
        </w:tc>
        <w:tc>
          <w:tcPr>
            <w:tcW w:type="dxa" w:w="6909"/>
            <w:gridSpan w:val="5"/>
            <w:tcBorders>
              <w:top w:sz="4" w:val="nil"/>
              <w:left w:sz="4" w:val="nil"/>
              <w:bottom w:sz="4" w:val="single"/>
              <w:right w:sz="4" w:val="nil"/>
            </w:tcBorders>
            <w:tcMar>
              <w:top w:type="dxa" w:w="102"/>
              <w:left w:type="dxa" w:w="62"/>
              <w:bottom w:type="dxa" w:w="102"/>
              <w:right w:type="dxa" w:w="62"/>
            </w:tcMar>
          </w:tcPr>
          <w:p w14:paraId="85070000">
            <w:pPr>
              <w:pStyle w:val="Style_2"/>
            </w:pPr>
          </w:p>
        </w:tc>
      </w:tr>
      <w:tr>
        <w:tc>
          <w:tcPr>
            <w:tcW w:type="dxa" w:w="2161"/>
            <w:gridSpan w:val="2"/>
            <w:tcBorders>
              <w:top w:sz="4" w:val="nil"/>
              <w:left w:sz="4" w:val="nil"/>
              <w:bottom w:sz="4" w:val="nil"/>
              <w:right w:sz="4" w:val="nil"/>
            </w:tcBorders>
            <w:tcMar>
              <w:top w:type="dxa" w:w="102"/>
              <w:left w:type="dxa" w:w="62"/>
              <w:bottom w:type="dxa" w:w="102"/>
              <w:right w:type="dxa" w:w="62"/>
            </w:tcMar>
          </w:tcPr>
          <w:p w14:paraId="86070000">
            <w:pPr>
              <w:pStyle w:val="Style_2"/>
            </w:pPr>
          </w:p>
        </w:tc>
        <w:tc>
          <w:tcPr>
            <w:tcW w:type="dxa" w:w="6909"/>
            <w:gridSpan w:val="5"/>
            <w:tcBorders>
              <w:top w:sz="4" w:val="single"/>
              <w:left w:sz="4" w:val="nil"/>
              <w:bottom w:sz="4" w:val="nil"/>
              <w:right w:sz="4" w:val="nil"/>
            </w:tcBorders>
            <w:tcMar>
              <w:top w:type="dxa" w:w="102"/>
              <w:left w:type="dxa" w:w="62"/>
              <w:bottom w:type="dxa" w:w="102"/>
              <w:right w:type="dxa" w:w="62"/>
            </w:tcMar>
          </w:tcPr>
          <w:p w14:paraId="87070000">
            <w:pPr>
              <w:pStyle w:val="Style_2"/>
            </w:pPr>
            <w:r>
              <w:rPr>
                <w:sz w:val="24"/>
              </w:rPr>
              <w:t>(фамилия, имя, отчество, дата рождения подопечного, доверителя)</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88070000">
            <w:pPr>
              <w:pStyle w:val="Style_2"/>
              <w:widowControl w:val="1"/>
              <w:ind/>
              <w:jc w:val="both"/>
            </w:pPr>
            <w:r>
              <w:rPr>
                <w:sz w:val="24"/>
              </w:rPr>
              <w:t xml:space="preserve">бесплатным проездом (кроме такси) на городском, пригородном транспорте, в сельской местности на внутрирайонном транспорте 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 путем (нужное отметить "V"):</w:t>
            </w:r>
          </w:p>
        </w:tc>
      </w:tr>
    </w:tbl>
    <w:p w14:paraId="8907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737"/>
        <w:gridCol w:w="8334"/>
      </w:tblGrid>
      <w:tr>
        <w:tc>
          <w:tcPr>
            <w:tcW w:type="dxa" w:w="737"/>
            <w:tcBorders>
              <w:top w:sz="4" w:val="single"/>
              <w:left w:sz="4" w:val="single"/>
              <w:bottom w:sz="4" w:val="single"/>
              <w:right w:sz="4" w:val="single"/>
            </w:tcBorders>
            <w:tcMar>
              <w:top w:type="dxa" w:w="102"/>
              <w:left w:type="dxa" w:w="62"/>
              <w:bottom w:type="dxa" w:w="102"/>
              <w:right w:type="dxa" w:w="62"/>
            </w:tcMar>
          </w:tcPr>
          <w:p w14:paraId="8A070000">
            <w:pPr>
              <w:pStyle w:val="Style_2"/>
            </w:pPr>
          </w:p>
        </w:tc>
        <w:tc>
          <w:tcPr>
            <w:tcW w:type="dxa" w:w="8334"/>
            <w:tcBorders>
              <w:top w:sz="4" w:val="single"/>
              <w:left w:sz="4" w:val="single"/>
              <w:bottom w:sz="4" w:val="single"/>
              <w:right w:sz="4" w:val="single"/>
            </w:tcBorders>
            <w:tcMar>
              <w:top w:type="dxa" w:w="102"/>
              <w:left w:type="dxa" w:w="62"/>
              <w:bottom w:type="dxa" w:w="102"/>
              <w:right w:type="dxa" w:w="62"/>
            </w:tcMar>
          </w:tcPr>
          <w:p w14:paraId="8B070000">
            <w:pPr>
              <w:pStyle w:val="Style_2"/>
            </w:pPr>
            <w:r>
              <w:rPr>
                <w:sz w:val="24"/>
              </w:rPr>
              <w:t>выдачи проездных документов на 20__/20__ учебный год</w:t>
            </w:r>
          </w:p>
        </w:tc>
      </w:tr>
      <w:tr>
        <w:tc>
          <w:tcPr>
            <w:tcW w:type="dxa" w:w="737"/>
            <w:tcBorders>
              <w:top w:sz="4" w:val="single"/>
              <w:left w:sz="4" w:val="single"/>
              <w:bottom w:sz="4" w:val="single"/>
              <w:right w:sz="4" w:val="single"/>
            </w:tcBorders>
            <w:tcMar>
              <w:top w:type="dxa" w:w="102"/>
              <w:left w:type="dxa" w:w="62"/>
              <w:bottom w:type="dxa" w:w="102"/>
              <w:right w:type="dxa" w:w="62"/>
            </w:tcMar>
          </w:tcPr>
          <w:p w14:paraId="8C070000">
            <w:pPr>
              <w:pStyle w:val="Style_2"/>
            </w:pPr>
          </w:p>
        </w:tc>
        <w:tc>
          <w:tcPr>
            <w:tcW w:type="dxa" w:w="8334"/>
            <w:tcBorders>
              <w:top w:sz="4" w:val="single"/>
              <w:left w:sz="4" w:val="single"/>
              <w:bottom w:sz="4" w:val="single"/>
              <w:right w:sz="4" w:val="single"/>
            </w:tcBorders>
            <w:tcMar>
              <w:top w:type="dxa" w:w="102"/>
              <w:left w:type="dxa" w:w="62"/>
              <w:bottom w:type="dxa" w:w="102"/>
              <w:right w:type="dxa" w:w="62"/>
            </w:tcMar>
          </w:tcPr>
          <w:p w14:paraId="8D070000">
            <w:pPr>
              <w:pStyle w:val="Style_2"/>
            </w:pPr>
            <w:r>
              <w:rPr>
                <w:sz w:val="24"/>
              </w:rPr>
              <w:t>выплаты денежных средств на приобретение проездных документов (билетов)</w:t>
            </w:r>
          </w:p>
        </w:tc>
      </w:tr>
    </w:tbl>
    <w:p w14:paraId="8E07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35"/>
        <w:gridCol w:w="1871"/>
        <w:gridCol w:w="6746"/>
      </w:tblGrid>
      <w:tr>
        <w:tc>
          <w:tcPr>
            <w:tcW w:type="dxa" w:w="2306"/>
            <w:gridSpan w:val="2"/>
            <w:tcBorders>
              <w:top w:sz="4" w:val="nil"/>
              <w:left w:sz="4" w:val="nil"/>
              <w:bottom w:sz="4" w:val="nil"/>
              <w:right w:sz="4" w:val="nil"/>
            </w:tcBorders>
            <w:tcMar>
              <w:top w:type="dxa" w:w="102"/>
              <w:left w:type="dxa" w:w="62"/>
              <w:bottom w:type="dxa" w:w="102"/>
              <w:right w:type="dxa" w:w="62"/>
            </w:tcMar>
          </w:tcPr>
          <w:p w14:paraId="8F070000">
            <w:pPr>
              <w:pStyle w:val="Style_2"/>
              <w:widowControl w:val="1"/>
              <w:ind w:firstLine="283"/>
              <w:jc w:val="both"/>
            </w:pPr>
            <w:r>
              <w:rPr>
                <w:sz w:val="24"/>
              </w:rPr>
              <w:t xml:space="preserve">Примечание </w:t>
            </w:r>
            <w:r>
              <w:rPr>
                <w:color w:val="0000FF"/>
                <w:sz w:val="24"/>
              </w:rPr>
              <w:fldChar w:fldCharType="begin"/>
            </w:r>
            <w:r>
              <w:rPr>
                <w:color w:val="0000FF"/>
                <w:sz w:val="24"/>
              </w:rPr>
              <w:instrText>HYPERLINK \l "P1915" \o "&lt;1&gt; Заполняется в случае выдачи проездных документов."</w:instrText>
            </w:r>
            <w:r>
              <w:rPr>
                <w:color w:val="0000FF"/>
                <w:sz w:val="24"/>
              </w:rPr>
              <w:fldChar w:fldCharType="separate"/>
            </w:r>
            <w:r>
              <w:rPr>
                <w:color w:val="0000FF"/>
                <w:sz w:val="24"/>
              </w:rPr>
              <w:t>&lt;1&gt;</w:t>
            </w:r>
            <w:r>
              <w:rPr>
                <w:color w:val="0000FF"/>
                <w:sz w:val="24"/>
              </w:rPr>
              <w:fldChar w:fldCharType="end"/>
            </w:r>
            <w:r>
              <w:rPr>
                <w:sz w:val="24"/>
              </w:rPr>
              <w:t>:</w:t>
            </w:r>
          </w:p>
        </w:tc>
        <w:tc>
          <w:tcPr>
            <w:tcW w:type="dxa" w:w="6746"/>
            <w:tcBorders>
              <w:top w:sz="4" w:val="nil"/>
              <w:left w:sz="4" w:val="nil"/>
              <w:bottom w:sz="4" w:val="single"/>
              <w:right w:sz="4" w:val="nil"/>
            </w:tcBorders>
            <w:tcMar>
              <w:top w:type="dxa" w:w="102"/>
              <w:left w:type="dxa" w:w="62"/>
              <w:bottom w:type="dxa" w:w="102"/>
              <w:right w:type="dxa" w:w="62"/>
            </w:tcMar>
          </w:tcPr>
          <w:p w14:paraId="90070000">
            <w:pPr>
              <w:pStyle w:val="Style_2"/>
            </w:pPr>
          </w:p>
        </w:tc>
      </w:tr>
      <w:tr>
        <w:tc>
          <w:tcPr>
            <w:tcW w:type="dxa" w:w="2306"/>
            <w:gridSpan w:val="2"/>
            <w:tcBorders>
              <w:top w:sz="4" w:val="nil"/>
              <w:left w:sz="4" w:val="nil"/>
              <w:bottom w:sz="4" w:val="nil"/>
              <w:right w:sz="4" w:val="nil"/>
            </w:tcBorders>
            <w:tcMar>
              <w:top w:type="dxa" w:w="102"/>
              <w:left w:type="dxa" w:w="62"/>
              <w:bottom w:type="dxa" w:w="102"/>
              <w:right w:type="dxa" w:w="62"/>
            </w:tcMar>
          </w:tcPr>
          <w:p w14:paraId="91070000">
            <w:pPr>
              <w:pStyle w:val="Style_2"/>
            </w:pPr>
          </w:p>
        </w:tc>
        <w:tc>
          <w:tcPr>
            <w:tcW w:type="dxa" w:w="6746"/>
            <w:tcBorders>
              <w:top w:sz="4" w:val="single"/>
              <w:left w:sz="4" w:val="nil"/>
              <w:bottom w:sz="4" w:val="nil"/>
              <w:right w:sz="4" w:val="nil"/>
            </w:tcBorders>
            <w:tcMar>
              <w:top w:type="dxa" w:w="102"/>
              <w:left w:type="dxa" w:w="62"/>
              <w:bottom w:type="dxa" w:w="102"/>
              <w:right w:type="dxa" w:w="62"/>
            </w:tcMar>
          </w:tcPr>
          <w:p w14:paraId="92070000">
            <w:pPr>
              <w:pStyle w:val="Style_2"/>
            </w:pPr>
            <w:r>
              <w:rPr>
                <w:sz w:val="24"/>
              </w:rPr>
              <w:t>(указать наименование транспортной организации (индивидуального предпринимателя) и (или) номер маршрута для приобретения проездного документа (билета)</w:t>
            </w:r>
          </w:p>
        </w:tc>
      </w:tr>
      <w:tr>
        <w:tc>
          <w:tcPr>
            <w:tcW w:type="dxa" w:w="9052"/>
            <w:gridSpan w:val="3"/>
            <w:tcBorders>
              <w:top w:sz="4" w:val="nil"/>
              <w:left w:sz="4" w:val="nil"/>
              <w:bottom w:sz="4" w:val="nil"/>
              <w:right w:sz="4" w:val="nil"/>
            </w:tcBorders>
            <w:tcMar>
              <w:top w:type="dxa" w:w="102"/>
              <w:left w:type="dxa" w:w="62"/>
              <w:bottom w:type="dxa" w:w="102"/>
              <w:right w:type="dxa" w:w="62"/>
            </w:tcMar>
          </w:tcPr>
          <w:p w14:paraId="93070000">
            <w:pPr>
              <w:pStyle w:val="Style_2"/>
            </w:pPr>
          </w:p>
        </w:tc>
      </w:tr>
      <w:tr>
        <w:tc>
          <w:tcPr>
            <w:tcW w:type="dxa" w:w="9052"/>
            <w:gridSpan w:val="3"/>
            <w:tcBorders>
              <w:top w:sz="4" w:val="nil"/>
              <w:left w:sz="4" w:val="nil"/>
              <w:bottom w:sz="4" w:val="nil"/>
              <w:right w:sz="4" w:val="nil"/>
            </w:tcBorders>
            <w:tcMar>
              <w:top w:type="dxa" w:w="102"/>
              <w:left w:type="dxa" w:w="62"/>
              <w:bottom w:type="dxa" w:w="102"/>
              <w:right w:type="dxa" w:w="62"/>
            </w:tcMar>
          </w:tcPr>
          <w:p w14:paraId="94070000">
            <w:pPr>
              <w:pStyle w:val="Style_2"/>
              <w:widowControl w:val="1"/>
              <w:ind w:firstLine="283"/>
              <w:jc w:val="both"/>
            </w:pPr>
            <w:r>
              <w:rPr>
                <w:sz w:val="24"/>
              </w:rPr>
              <w:t>Денежные средства прошу перечислить в:</w:t>
            </w:r>
          </w:p>
        </w:tc>
      </w:tr>
      <w:tr>
        <w:tc>
          <w:tcPr>
            <w:tcW w:type="dxa" w:w="435"/>
            <w:tcBorders>
              <w:top w:sz="4" w:val="nil"/>
              <w:left w:sz="4" w:val="nil"/>
              <w:bottom w:sz="4" w:val="nil"/>
              <w:right w:sz="4" w:val="nil"/>
            </w:tcBorders>
            <w:tcMar>
              <w:top w:type="dxa" w:w="102"/>
              <w:left w:type="dxa" w:w="62"/>
              <w:bottom w:type="dxa" w:w="102"/>
              <w:right w:type="dxa" w:w="62"/>
            </w:tcMar>
          </w:tcPr>
          <w:p w14:paraId="95070000">
            <w:pPr>
              <w:pStyle w:val="Style_2"/>
            </w:pPr>
          </w:p>
        </w:tc>
        <w:tc>
          <w:tcPr>
            <w:tcW w:type="dxa" w:w="8617"/>
            <w:gridSpan w:val="2"/>
            <w:tcBorders>
              <w:top w:sz="4" w:val="nil"/>
              <w:left w:sz="4" w:val="nil"/>
              <w:bottom w:sz="4" w:val="single"/>
              <w:right w:sz="4" w:val="nil"/>
            </w:tcBorders>
            <w:tcMar>
              <w:top w:type="dxa" w:w="102"/>
              <w:left w:type="dxa" w:w="62"/>
              <w:bottom w:type="dxa" w:w="102"/>
              <w:right w:type="dxa" w:w="62"/>
            </w:tcMar>
          </w:tcPr>
          <w:p w14:paraId="96070000">
            <w:pPr>
              <w:pStyle w:val="Style_2"/>
            </w:pPr>
          </w:p>
        </w:tc>
      </w:tr>
      <w:tr>
        <w:tc>
          <w:tcPr>
            <w:tcW w:type="dxa" w:w="435"/>
            <w:tcBorders>
              <w:top w:sz="4" w:val="nil"/>
              <w:left w:sz="4" w:val="nil"/>
              <w:bottom w:sz="4" w:val="nil"/>
              <w:right w:sz="4" w:val="nil"/>
            </w:tcBorders>
            <w:tcMar>
              <w:top w:type="dxa" w:w="102"/>
              <w:left w:type="dxa" w:w="62"/>
              <w:bottom w:type="dxa" w:w="102"/>
              <w:right w:type="dxa" w:w="62"/>
            </w:tcMar>
          </w:tcPr>
          <w:p w14:paraId="97070000">
            <w:pPr>
              <w:pStyle w:val="Style_2"/>
            </w:pPr>
          </w:p>
        </w:tc>
        <w:tc>
          <w:tcPr>
            <w:tcW w:type="dxa" w:w="8617"/>
            <w:gridSpan w:val="2"/>
            <w:tcBorders>
              <w:top w:sz="4" w:val="single"/>
              <w:left w:sz="4" w:val="nil"/>
              <w:bottom w:sz="4" w:val="nil"/>
              <w:right w:sz="4" w:val="nil"/>
            </w:tcBorders>
            <w:tcMar>
              <w:top w:type="dxa" w:w="102"/>
              <w:left w:type="dxa" w:w="62"/>
              <w:bottom w:type="dxa" w:w="102"/>
              <w:right w:type="dxa" w:w="62"/>
            </w:tcMar>
          </w:tcPr>
          <w:p w14:paraId="98070000">
            <w:pPr>
              <w:pStyle w:val="Style_2"/>
              <w:widowControl w:val="1"/>
              <w:ind/>
              <w:jc w:val="center"/>
            </w:pPr>
            <w:r>
              <w:rPr>
                <w:sz w:val="24"/>
              </w:rPr>
              <w:t>(реквизиты, по которым будет осуществляться выплата)</w:t>
            </w:r>
          </w:p>
        </w:tc>
      </w:tr>
      <w:tr>
        <w:tc>
          <w:tcPr>
            <w:tcW w:type="dxa" w:w="9052"/>
            <w:gridSpan w:val="3"/>
            <w:tcBorders>
              <w:top w:sz="4" w:val="nil"/>
              <w:left w:sz="4" w:val="nil"/>
              <w:bottom w:sz="4" w:val="nil"/>
              <w:right w:sz="4" w:val="nil"/>
            </w:tcBorders>
            <w:tcMar>
              <w:top w:type="dxa" w:w="102"/>
              <w:left w:type="dxa" w:w="62"/>
              <w:bottom w:type="dxa" w:w="102"/>
              <w:right w:type="dxa" w:w="62"/>
            </w:tcMar>
          </w:tcPr>
          <w:p w14:paraId="9907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обеспечению бесплатным проездом (кроме такси) на городском, пригородном транспорте, в сельской местности на внутрирайонном транспорте, сообщаю следующие данные:</w:t>
            </w:r>
          </w:p>
        </w:tc>
      </w:tr>
    </w:tbl>
    <w:p w14:paraId="9A07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9B070000">
            <w:pPr>
              <w:pStyle w:val="Style_2"/>
            </w:pPr>
            <w:r>
              <w:rPr>
                <w:sz w:val="24"/>
              </w:rPr>
              <w:t xml:space="preserve">в случае, если представителем заявителя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"P1916" \o "&lt;2&gt; Заполняется в случае, если представитель заявителя представляет интересы детей-сирот, детей, оставшихся без попечения родителей, законных представителей детей-сирот, детей, оставшихся без попечения родителей, лица из числа детей-сирот, детей, оставшихся без попечения родителей."</w:instrText>
            </w:r>
            <w:r>
              <w:rPr>
                <w:color w:val="0000FF"/>
                <w:sz w:val="24"/>
              </w:rPr>
              <w:fldChar w:fldCharType="separate"/>
            </w:r>
            <w:r>
              <w:rPr>
                <w:color w:val="0000FF"/>
                <w:sz w:val="24"/>
              </w:rPr>
              <w:t>&lt;2&gt;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9C070000">
            <w:pPr>
              <w:pStyle w:val="Style_2"/>
            </w:pPr>
            <w:r>
              <w:rPr>
                <w:sz w:val="24"/>
              </w:rPr>
              <w:t>Орган опеки и попечительства, установивший опеку (попечительство)</w:t>
            </w:r>
          </w:p>
        </w:tc>
        <w:tc>
          <w:tcPr>
            <w:tcW w:type="dxa" w:w="3685"/>
            <w:tcBorders>
              <w:top w:sz="4" w:val="single"/>
              <w:left w:sz="4" w:val="single"/>
              <w:bottom w:sz="4" w:val="single"/>
              <w:right w:sz="4" w:val="single"/>
            </w:tcBorders>
            <w:tcMar>
              <w:top w:type="dxa" w:w="102"/>
              <w:left w:type="dxa" w:w="62"/>
              <w:bottom w:type="dxa" w:w="102"/>
              <w:right w:type="dxa" w:w="62"/>
            </w:tcMar>
          </w:tcPr>
          <w:p w14:paraId="9D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9E070000">
            <w:pPr>
              <w:pStyle w:val="Style_2"/>
            </w:pPr>
            <w:r>
              <w:rPr>
                <w:sz w:val="24"/>
              </w:rPr>
              <w:t>Дата установления опеки (попечительства)</w:t>
            </w:r>
          </w:p>
        </w:tc>
        <w:tc>
          <w:tcPr>
            <w:tcW w:type="dxa" w:w="3685"/>
            <w:tcBorders>
              <w:top w:sz="4" w:val="single"/>
              <w:left w:sz="4" w:val="single"/>
              <w:bottom w:sz="4" w:val="single"/>
              <w:right w:sz="4" w:val="single"/>
            </w:tcBorders>
            <w:tcMar>
              <w:top w:type="dxa" w:w="102"/>
              <w:left w:type="dxa" w:w="62"/>
              <w:bottom w:type="dxa" w:w="102"/>
              <w:right w:type="dxa" w:w="62"/>
            </w:tcMar>
          </w:tcPr>
          <w:p w14:paraId="9F07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A0070000">
            <w:pPr>
              <w:pStyle w:val="Style_2"/>
            </w:pPr>
            <w:r>
              <w:rPr>
                <w:sz w:val="24"/>
              </w:rPr>
              <w:t xml:space="preserve">в случае, если представителем заявителя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w:t>
            </w:r>
            <w:r>
              <w:rPr>
                <w:color w:val="0000FF"/>
                <w:sz w:val="24"/>
              </w:rPr>
              <w:fldChar w:fldCharType="begin"/>
            </w:r>
            <w:r>
              <w:rPr>
                <w:color w:val="0000FF"/>
                <w:sz w:val="24"/>
              </w:rPr>
              <w:instrText>HYPERLINK \l "P1917" \o "&lt;3&gt;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instrText>
            </w:r>
            <w:r>
              <w:rPr>
                <w:color w:val="0000FF"/>
                <w:sz w:val="24"/>
              </w:rPr>
              <w:fldChar w:fldCharType="separate"/>
            </w:r>
            <w:r>
              <w:rPr>
                <w:color w:val="0000FF"/>
                <w:sz w:val="24"/>
              </w:rPr>
              <w:t>&lt;3&gt;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A1070000">
            <w:pPr>
              <w:pStyle w:val="Style_2"/>
            </w:pPr>
            <w:r>
              <w:rPr>
                <w:sz w:val="24"/>
              </w:rPr>
              <w:t>Дата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A2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A3070000">
            <w:pPr>
              <w:pStyle w:val="Style_2"/>
            </w:pPr>
            <w:r>
              <w:rPr>
                <w:sz w:val="24"/>
              </w:rPr>
              <w:t>Место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A4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A5070000">
            <w:pPr>
              <w:pStyle w:val="Style_2"/>
            </w:pPr>
            <w:r>
              <w:rPr>
                <w:sz w:val="24"/>
              </w:rPr>
              <w:t>Место регистрации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A607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A7070000">
            <w:pPr>
              <w:pStyle w:val="Style_2"/>
            </w:pPr>
            <w:r>
              <w:rPr>
                <w:sz w:val="24"/>
              </w:rPr>
              <w:t>в случае, если представителем заявителя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&lt;3&gt;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A8070000">
            <w:pPr>
              <w:pStyle w:val="Style_2"/>
            </w:pPr>
            <w:r>
              <w:rPr>
                <w:sz w:val="24"/>
              </w:rPr>
              <w:t>Ф.И.О.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A9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AA070000">
            <w:pPr>
              <w:pStyle w:val="Style_2"/>
            </w:pPr>
            <w:r>
              <w:rPr>
                <w:sz w:val="24"/>
              </w:rPr>
              <w:t>Дата рождения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AB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AC070000">
            <w:pPr>
              <w:pStyle w:val="Style_2"/>
            </w:pPr>
            <w:r>
              <w:rPr>
                <w:sz w:val="24"/>
              </w:rPr>
              <w:t>Дата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AD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AE070000">
            <w:pPr>
              <w:pStyle w:val="Style_2"/>
            </w:pPr>
            <w:r>
              <w:rPr>
                <w:sz w:val="24"/>
              </w:rPr>
              <w:t>Место регистрации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AF07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B0070000">
            <w:pPr>
              <w:pStyle w:val="Style_2"/>
            </w:pPr>
            <w:r>
              <w:rPr>
                <w:sz w:val="24"/>
              </w:rPr>
              <w:t>в случае, если представителем заявителя не реализовано право по представлению справки общеобразовательной организации, подтверждающей обучение ребенка-сироты, ребенка, оставшегося без попечения родителей, лица из числа детей-сирот и детей, оставшихся без попечения родителей, в данной организации &lt;4&gt;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B1070000">
            <w:pPr>
              <w:pStyle w:val="Style_2"/>
            </w:pPr>
            <w:r>
              <w:rPr>
                <w:sz w:val="24"/>
              </w:rPr>
              <w:t>Наименование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B207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B3070000">
            <w:pPr>
              <w:pStyle w:val="Style_2"/>
            </w:pPr>
            <w:r>
              <w:rPr>
                <w:sz w:val="24"/>
              </w:rPr>
              <w:t>Юридический адрес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B4070000">
            <w:pPr>
              <w:pStyle w:val="Style_2"/>
            </w:pPr>
          </w:p>
        </w:tc>
      </w:tr>
    </w:tbl>
    <w:p w14:paraId="B507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B607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B707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B807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B907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BA07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BB070000">
            <w:pPr>
              <w:pStyle w:val="Style_2"/>
              <w:widowControl w:val="1"/>
              <w:ind/>
              <w:jc w:val="center"/>
            </w:pPr>
            <w:r>
              <w:rPr>
                <w:sz w:val="24"/>
              </w:rPr>
              <w:t>(подпись представителя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9066"/>
            <w:gridSpan w:val="4"/>
            <w:tcBorders>
              <w:top w:sz="4" w:val="nil"/>
              <w:left w:sz="4" w:val="nil"/>
              <w:bottom w:sz="4" w:val="nil"/>
              <w:right w:sz="4" w:val="nil"/>
            </w:tcBorders>
            <w:tcMar>
              <w:top w:type="dxa" w:w="102"/>
              <w:left w:type="dxa" w:w="62"/>
              <w:bottom w:type="dxa" w:w="102"/>
              <w:right w:type="dxa" w:w="62"/>
            </w:tcMar>
          </w:tcPr>
          <w:p w14:paraId="BC07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BD07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BE07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BF07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C007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C107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C207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C3070000">
      <w:pPr>
        <w:pStyle w:val="Style_2"/>
        <w:widowControl w:val="1"/>
        <w:ind/>
        <w:jc w:val="both"/>
      </w:pPr>
    </w:p>
    <w:p w14:paraId="C4070000">
      <w:pPr>
        <w:pStyle w:val="Style_2"/>
        <w:widowControl w:val="1"/>
        <w:ind w:firstLine="540"/>
        <w:jc w:val="both"/>
      </w:pPr>
      <w:r>
        <w:rPr>
          <w:sz w:val="24"/>
        </w:rPr>
        <w:t>--------------------------------</w:t>
      </w:r>
    </w:p>
    <w:p w14:paraId="C5070000">
      <w:pPr>
        <w:pStyle w:val="Style_2"/>
        <w:widowControl w:val="1"/>
        <w:spacing w:before="240"/>
        <w:ind w:firstLine="540"/>
        <w:jc w:val="both"/>
      </w:pPr>
      <w:bookmarkStart w:id="76" w:name="P1915"/>
      <w:bookmarkEnd w:id="76"/>
      <w:r>
        <w:rPr>
          <w:sz w:val="24"/>
        </w:rPr>
        <w:t>&lt;1&gt; Заполняется в случае выдачи проездных документов.</w:t>
      </w:r>
    </w:p>
    <w:p w14:paraId="C6070000">
      <w:pPr>
        <w:pStyle w:val="Style_2"/>
        <w:widowControl w:val="1"/>
        <w:spacing w:before="240"/>
        <w:ind w:firstLine="540"/>
        <w:jc w:val="both"/>
      </w:pPr>
      <w:bookmarkStart w:id="77" w:name="P1916"/>
      <w:bookmarkEnd w:id="77"/>
      <w:r>
        <w:rPr>
          <w:sz w:val="24"/>
        </w:rPr>
        <w:t>&lt;2&gt; Заполняется в случае, если представитель заявителя представляет интересы детей-сирот, детей, оставшихся без попечения родителей, законных представителей детей-сирот, детей, оставшихся без попечения родителей, лица из числа детей-сирот, детей, оставшихся без попечения родителей.</w:t>
      </w:r>
    </w:p>
    <w:p w14:paraId="C7070000">
      <w:pPr>
        <w:pStyle w:val="Style_2"/>
        <w:widowControl w:val="1"/>
        <w:spacing w:before="240"/>
        <w:ind w:firstLine="540"/>
        <w:jc w:val="both"/>
      </w:pPr>
      <w:bookmarkStart w:id="78" w:name="P1917"/>
      <w:bookmarkEnd w:id="78"/>
      <w:r>
        <w:rPr>
          <w:sz w:val="24"/>
        </w:rPr>
        <w:t>&lt;3&gt;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t>
      </w:r>
    </w:p>
    <w:p w14:paraId="C8070000">
      <w:pPr>
        <w:pStyle w:val="Style_2"/>
        <w:widowControl w:val="1"/>
        <w:spacing w:before="240"/>
        <w:ind w:firstLine="540"/>
        <w:jc w:val="both"/>
      </w:pPr>
      <w:r>
        <w:rPr>
          <w:sz w:val="24"/>
        </w:rPr>
        <w:t>&lt;4&gt; Заполняется в случае, если представитель заявителя обращается в орган опеки и попечительства, орган местного самоуправления, осуществляющий полномочия в сфере образования.</w:t>
      </w:r>
    </w:p>
    <w:p w14:paraId="C9070000">
      <w:pPr>
        <w:pStyle w:val="Style_2"/>
        <w:widowControl w:val="1"/>
        <w:ind/>
        <w:jc w:val="both"/>
      </w:pPr>
    </w:p>
    <w:p w14:paraId="CA070000">
      <w:pPr>
        <w:pStyle w:val="Style_2"/>
        <w:widowControl w:val="1"/>
        <w:ind/>
        <w:jc w:val="both"/>
      </w:pPr>
    </w:p>
    <w:p w14:paraId="CB070000">
      <w:pPr>
        <w:pStyle w:val="Style_2"/>
        <w:widowControl w:val="1"/>
        <w:ind/>
        <w:jc w:val="both"/>
      </w:pPr>
    </w:p>
    <w:p w14:paraId="CC070000">
      <w:pPr>
        <w:pStyle w:val="Style_2"/>
        <w:widowControl w:val="1"/>
        <w:ind/>
        <w:jc w:val="both"/>
      </w:pPr>
    </w:p>
    <w:p w14:paraId="CD070000">
      <w:pPr>
        <w:pStyle w:val="Style_2"/>
        <w:widowControl w:val="1"/>
        <w:ind/>
        <w:jc w:val="both"/>
      </w:pPr>
    </w:p>
    <w:p w14:paraId="CE070000">
      <w:pPr>
        <w:pStyle w:val="Style_2"/>
        <w:widowControl w:val="1"/>
        <w:ind/>
        <w:jc w:val="right"/>
        <w:outlineLvl w:val="1"/>
      </w:pPr>
      <w:r>
        <w:rPr>
          <w:sz w:val="24"/>
        </w:rPr>
        <w:t>Приложение 8</w:t>
      </w:r>
    </w:p>
    <w:p w14:paraId="CF070000">
      <w:pPr>
        <w:pStyle w:val="Style_2"/>
        <w:widowControl w:val="1"/>
        <w:ind/>
        <w:jc w:val="right"/>
      </w:pPr>
      <w:r>
        <w:rPr>
          <w:sz w:val="24"/>
        </w:rPr>
        <w:t>к Порядку</w:t>
      </w:r>
    </w:p>
    <w:p w14:paraId="D007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D1070000">
            <w:pPr>
              <w:pStyle w:val="Style_2"/>
              <w:widowControl w:val="1"/>
              <w:ind/>
              <w:jc w:val="center"/>
            </w:pPr>
            <w:r>
              <w:rPr>
                <w:color w:val="392C69"/>
                <w:sz w:val="24"/>
              </w:rPr>
              <w:t>Список изменяющих документов</w:t>
            </w:r>
          </w:p>
          <w:p w14:paraId="D207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"https://login.consultant.ru/link/?req=doc&amp;base=RLAW095&amp;n=217433&amp;date=19.08.2025&amp;dst=100304&amp;field=134"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D3070000">
            <w:pPr>
              <w:pStyle w:val="Style_2"/>
              <w:widowControl w:val="1"/>
              <w:ind/>
              <w:jc w:val="center"/>
            </w:pPr>
            <w:r>
              <w:rPr>
                <w:color w:val="392C69"/>
                <w:sz w:val="24"/>
              </w:rPr>
              <w:t>от 13.02.2023 N 189)</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D4070000">
      <w:pPr>
        <w:pStyle w:val="Style_2"/>
        <w:widowControl w:val="1"/>
        <w:ind/>
        <w:jc w:val="both"/>
      </w:pPr>
    </w:p>
    <w:p w14:paraId="D5070000">
      <w:pPr>
        <w:pStyle w:val="Style_2"/>
        <w:widowControl w:val="1"/>
        <w:ind/>
        <w:jc w:val="right"/>
      </w:pPr>
      <w:r>
        <w:rPr>
          <w:sz w:val="24"/>
        </w:rPr>
        <w:t>Образец</w:t>
      </w:r>
    </w:p>
    <w:p w14:paraId="D607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9071"/>
      </w:tblGrid>
      <w:tr>
        <w:tc>
          <w:tcPr>
            <w:tcW w:type="dxa" w:w="9071"/>
            <w:tcBorders>
              <w:top w:sz="4" w:val="nil"/>
              <w:left w:sz="4" w:val="nil"/>
              <w:bottom w:sz="4" w:val="nil"/>
              <w:right w:sz="4" w:val="nil"/>
            </w:tcBorders>
            <w:tcMar>
              <w:top w:type="dxa" w:w="102"/>
              <w:left w:type="dxa" w:w="62"/>
              <w:bottom w:type="dxa" w:w="102"/>
              <w:right w:type="dxa" w:w="62"/>
            </w:tcMar>
          </w:tcPr>
          <w:p w14:paraId="D7070000">
            <w:pPr>
              <w:pStyle w:val="Style_2"/>
              <w:widowControl w:val="1"/>
              <w:ind/>
              <w:jc w:val="center"/>
            </w:pPr>
            <w:bookmarkStart w:id="79" w:name="P1932"/>
            <w:bookmarkEnd w:id="79"/>
            <w:r>
              <w:rPr>
                <w:sz w:val="24"/>
              </w:rPr>
              <w:t>СПИСОК</w:t>
            </w:r>
          </w:p>
          <w:p w14:paraId="D8070000">
            <w:pPr>
              <w:pStyle w:val="Style_2"/>
              <w:widowControl w:val="1"/>
              <w:ind/>
              <w:jc w:val="center"/>
            </w:pPr>
            <w:r>
              <w:rPr>
                <w:sz w:val="24"/>
              </w:rPr>
              <w:t>детей-сирот, детей, оставшихся без попечения родителей,</w:t>
            </w:r>
          </w:p>
          <w:p w14:paraId="D9070000">
            <w:pPr>
              <w:pStyle w:val="Style_2"/>
              <w:widowControl w:val="1"/>
              <w:ind/>
              <w:jc w:val="center"/>
            </w:pPr>
            <w:r>
              <w:rPr>
                <w:sz w:val="24"/>
              </w:rPr>
              <w:t>являющихся получателями проездных документов (билетов)</w:t>
            </w:r>
          </w:p>
          <w:p w14:paraId="DA070000">
            <w:pPr>
              <w:pStyle w:val="Style_2"/>
              <w:widowControl w:val="1"/>
              <w:ind/>
              <w:jc w:val="center"/>
            </w:pPr>
            <w:r>
              <w:rPr>
                <w:sz w:val="24"/>
              </w:rPr>
              <w:t>в 20__/20__ учебном году</w:t>
            </w:r>
          </w:p>
        </w:tc>
      </w:tr>
      <w:tr>
        <w:tc>
          <w:tcPr>
            <w:tcW w:type="dxa" w:w="9071"/>
            <w:tcBorders>
              <w:top w:sz="4" w:val="nil"/>
              <w:left w:sz="4" w:val="nil"/>
              <w:bottom w:sz="4" w:val="single"/>
              <w:right w:sz="4" w:val="nil"/>
            </w:tcBorders>
            <w:tcMar>
              <w:top w:type="dxa" w:w="102"/>
              <w:left w:type="dxa" w:w="62"/>
              <w:bottom w:type="dxa" w:w="102"/>
              <w:right w:type="dxa" w:w="62"/>
            </w:tcMar>
          </w:tcPr>
          <w:p w14:paraId="DB070000">
            <w:pPr>
              <w:pStyle w:val="Style_2"/>
            </w:pPr>
          </w:p>
        </w:tc>
      </w:tr>
      <w:tr>
        <w:tc>
          <w:tcPr>
            <w:tcW w:type="dxa" w:w="9071"/>
            <w:tcBorders>
              <w:top w:sz="4" w:val="single"/>
              <w:left w:sz="4" w:val="nil"/>
              <w:bottom w:sz="4" w:val="nil"/>
              <w:right w:sz="4" w:val="nil"/>
            </w:tcBorders>
            <w:tcMar>
              <w:top w:type="dxa" w:w="102"/>
              <w:left w:type="dxa" w:w="62"/>
              <w:bottom w:type="dxa" w:w="102"/>
              <w:right w:type="dxa" w:w="62"/>
            </w:tcMar>
          </w:tcPr>
          <w:p w14:paraId="DC070000">
            <w:pPr>
              <w:pStyle w:val="Style_2"/>
            </w:pPr>
            <w:r>
              <w:rPr>
                <w:sz w:val="24"/>
              </w:rPr>
              <w:t>(наименование транспортной организации (индивидуального предпринимателя),</w:t>
            </w:r>
          </w:p>
          <w:p w14:paraId="DD070000">
            <w:pPr>
              <w:pStyle w:val="Style_2"/>
            </w:pPr>
            <w:r>
              <w:rPr>
                <w:sz w:val="24"/>
              </w:rPr>
              <w:t>обеспечивающей проезд граждан)</w:t>
            </w:r>
          </w:p>
        </w:tc>
      </w:tr>
    </w:tbl>
    <w:p w14:paraId="DE070000">
      <w:pPr>
        <w:pStyle w:val="Style_2"/>
        <w:widowControl w:val="1"/>
        <w:ind/>
        <w:jc w:val="both"/>
      </w:pPr>
    </w:p>
    <w:p w14:paraId="DF070000">
      <w:pPr>
        <w:sectPr>
          <w:headerReference r:id="rId1" w:type="default"/>
          <w:headerReference r:id="rId5" w:type="first"/>
          <w:footerReference r:id="rId2" w:type="default"/>
          <w:footerReference r:id="rId6" w:type="first"/>
          <w:pgSz w:h="16838" w:orient="portrait" w:w="11906"/>
          <w:pgMar w:bottom="1440" w:footer="0" w:gutter="0" w:header="0" w:left="1133" w:right="566" w:top="1440"/>
          <w:titlePg/>
        </w:sectPr>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74"/>
        <w:gridCol w:w="2778"/>
        <w:gridCol w:w="1304"/>
        <w:gridCol w:w="1531"/>
        <w:gridCol w:w="2494"/>
        <w:gridCol w:w="2608"/>
      </w:tblGrid>
      <w:tr>
        <w:tc>
          <w:tcPr>
            <w:tcW w:type="dxa" w:w="574"/>
            <w:tcBorders>
              <w:top w:sz="4" w:val="single"/>
              <w:left w:sz="4" w:val="single"/>
              <w:bottom w:sz="4" w:val="single"/>
              <w:right w:sz="4" w:val="single"/>
            </w:tcBorders>
            <w:tcMar>
              <w:top w:type="dxa" w:w="102"/>
              <w:left w:type="dxa" w:w="62"/>
              <w:bottom w:type="dxa" w:w="102"/>
              <w:right w:type="dxa" w:w="62"/>
            </w:tcMar>
          </w:tcPr>
          <w:p w14:paraId="E0070000">
            <w:pPr>
              <w:pStyle w:val="Style_2"/>
              <w:widowControl w:val="1"/>
              <w:ind/>
              <w:jc w:val="center"/>
            </w:pPr>
            <w:r>
              <w:rPr>
                <w:sz w:val="24"/>
              </w:rPr>
              <w:t>N</w:t>
            </w:r>
          </w:p>
          <w:p w14:paraId="E1070000">
            <w:pPr>
              <w:pStyle w:val="Style_2"/>
              <w:widowControl w:val="1"/>
              <w:ind/>
              <w:jc w:val="center"/>
            </w:pPr>
            <w:r>
              <w:rPr>
                <w:sz w:val="24"/>
              </w:rPr>
              <w:t>п/п</w:t>
            </w:r>
          </w:p>
        </w:tc>
        <w:tc>
          <w:tcPr>
            <w:tcW w:type="dxa" w:w="2778"/>
            <w:tcBorders>
              <w:top w:sz="4" w:val="single"/>
              <w:left w:sz="4" w:val="single"/>
              <w:bottom w:sz="4" w:val="single"/>
              <w:right w:sz="4" w:val="single"/>
            </w:tcBorders>
            <w:tcMar>
              <w:top w:type="dxa" w:w="102"/>
              <w:left w:type="dxa" w:w="62"/>
              <w:bottom w:type="dxa" w:w="102"/>
              <w:right w:type="dxa" w:w="62"/>
            </w:tcMar>
          </w:tcPr>
          <w:p w14:paraId="E2070000">
            <w:pPr>
              <w:pStyle w:val="Style_2"/>
              <w:widowControl w:val="1"/>
              <w:ind/>
              <w:jc w:val="center"/>
            </w:pPr>
            <w:r>
              <w:rPr>
                <w:sz w:val="24"/>
              </w:rPr>
              <w:t>Фамилия, имя, отчество</w:t>
            </w:r>
          </w:p>
        </w:tc>
        <w:tc>
          <w:tcPr>
            <w:tcW w:type="dxa" w:w="1304"/>
            <w:tcBorders>
              <w:top w:sz="4" w:val="single"/>
              <w:left w:sz="4" w:val="single"/>
              <w:bottom w:sz="4" w:val="single"/>
              <w:right w:sz="4" w:val="single"/>
            </w:tcBorders>
            <w:tcMar>
              <w:top w:type="dxa" w:w="102"/>
              <w:left w:type="dxa" w:w="62"/>
              <w:bottom w:type="dxa" w:w="102"/>
              <w:right w:type="dxa" w:w="62"/>
            </w:tcMar>
          </w:tcPr>
          <w:p w14:paraId="E3070000">
            <w:pPr>
              <w:pStyle w:val="Style_2"/>
            </w:pPr>
            <w:r>
              <w:rPr>
                <w:sz w:val="24"/>
              </w:rPr>
              <w:t>Дата рождения</w:t>
            </w:r>
          </w:p>
        </w:tc>
        <w:tc>
          <w:tcPr>
            <w:tcW w:type="dxa" w:w="1531"/>
            <w:tcBorders>
              <w:top w:sz="4" w:val="single"/>
              <w:left w:sz="4" w:val="single"/>
              <w:bottom w:sz="4" w:val="single"/>
              <w:right w:sz="4" w:val="single"/>
            </w:tcBorders>
            <w:tcMar>
              <w:top w:type="dxa" w:w="102"/>
              <w:left w:type="dxa" w:w="62"/>
              <w:bottom w:type="dxa" w:w="102"/>
              <w:right w:type="dxa" w:w="62"/>
            </w:tcMar>
          </w:tcPr>
          <w:p w14:paraId="E4070000">
            <w:pPr>
              <w:pStyle w:val="Style_2"/>
            </w:pPr>
            <w:r>
              <w:rPr>
                <w:sz w:val="24"/>
              </w:rPr>
              <w:t>Место проживания</w:t>
            </w:r>
          </w:p>
        </w:tc>
        <w:tc>
          <w:tcPr>
            <w:tcW w:type="dxa" w:w="2494"/>
            <w:tcBorders>
              <w:top w:sz="4" w:val="single"/>
              <w:left w:sz="4" w:val="single"/>
              <w:bottom w:sz="4" w:val="single"/>
              <w:right w:sz="4" w:val="single"/>
            </w:tcBorders>
            <w:tcMar>
              <w:top w:type="dxa" w:w="102"/>
              <w:left w:type="dxa" w:w="62"/>
              <w:bottom w:type="dxa" w:w="102"/>
              <w:right w:type="dxa" w:w="62"/>
            </w:tcMar>
          </w:tcPr>
          <w:p w14:paraId="E5070000">
            <w:pPr>
              <w:pStyle w:val="Style_2"/>
            </w:pPr>
            <w:r>
              <w:rPr>
                <w:sz w:val="24"/>
              </w:rPr>
              <w:t>Наименование общеобразовательной организации</w:t>
            </w:r>
          </w:p>
        </w:tc>
        <w:tc>
          <w:tcPr>
            <w:tcW w:type="dxa" w:w="2608"/>
            <w:tcBorders>
              <w:top w:sz="4" w:val="single"/>
              <w:left w:sz="4" w:val="single"/>
              <w:bottom w:sz="4" w:val="single"/>
              <w:right w:sz="4" w:val="single"/>
            </w:tcBorders>
            <w:tcMar>
              <w:top w:type="dxa" w:w="102"/>
              <w:left w:type="dxa" w:w="62"/>
              <w:bottom w:type="dxa" w:w="102"/>
              <w:right w:type="dxa" w:w="62"/>
            </w:tcMar>
          </w:tcPr>
          <w:p w14:paraId="E6070000">
            <w:pPr>
              <w:pStyle w:val="Style_2"/>
            </w:pPr>
            <w:r>
              <w:rPr>
                <w:sz w:val="24"/>
              </w:rPr>
              <w:t>Отметка о выдаче проездных документов (билетов)</w:t>
            </w:r>
          </w:p>
        </w:tc>
      </w:tr>
      <w:tr>
        <w:tc>
          <w:tcPr>
            <w:tcW w:type="dxa" w:w="574"/>
            <w:tcBorders>
              <w:top w:sz="4" w:val="single"/>
              <w:left w:sz="4" w:val="single"/>
              <w:bottom w:sz="4" w:val="single"/>
              <w:right w:sz="4" w:val="single"/>
            </w:tcBorders>
            <w:tcMar>
              <w:top w:type="dxa" w:w="102"/>
              <w:left w:type="dxa" w:w="62"/>
              <w:bottom w:type="dxa" w:w="102"/>
              <w:right w:type="dxa" w:w="62"/>
            </w:tcMar>
          </w:tcPr>
          <w:p w14:paraId="E7070000">
            <w:pPr>
              <w:pStyle w:val="Style_2"/>
            </w:pPr>
          </w:p>
        </w:tc>
        <w:tc>
          <w:tcPr>
            <w:tcW w:type="dxa" w:w="2778"/>
            <w:tcBorders>
              <w:top w:sz="4" w:val="single"/>
              <w:left w:sz="4" w:val="single"/>
              <w:bottom w:sz="4" w:val="single"/>
              <w:right w:sz="4" w:val="single"/>
            </w:tcBorders>
            <w:tcMar>
              <w:top w:type="dxa" w:w="102"/>
              <w:left w:type="dxa" w:w="62"/>
              <w:bottom w:type="dxa" w:w="102"/>
              <w:right w:type="dxa" w:w="62"/>
            </w:tcMar>
          </w:tcPr>
          <w:p w14:paraId="E8070000">
            <w:pPr>
              <w:pStyle w:val="Style_2"/>
            </w:pPr>
          </w:p>
        </w:tc>
        <w:tc>
          <w:tcPr>
            <w:tcW w:type="dxa" w:w="1304"/>
            <w:tcBorders>
              <w:top w:sz="4" w:val="single"/>
              <w:left w:sz="4" w:val="single"/>
              <w:bottom w:sz="4" w:val="single"/>
              <w:right w:sz="4" w:val="single"/>
            </w:tcBorders>
            <w:tcMar>
              <w:top w:type="dxa" w:w="102"/>
              <w:left w:type="dxa" w:w="62"/>
              <w:bottom w:type="dxa" w:w="102"/>
              <w:right w:type="dxa" w:w="62"/>
            </w:tcMar>
          </w:tcPr>
          <w:p w14:paraId="E9070000">
            <w:pPr>
              <w:pStyle w:val="Style_2"/>
            </w:pPr>
          </w:p>
        </w:tc>
        <w:tc>
          <w:tcPr>
            <w:tcW w:type="dxa" w:w="1531"/>
            <w:tcBorders>
              <w:top w:sz="4" w:val="single"/>
              <w:left w:sz="4" w:val="single"/>
              <w:bottom w:sz="4" w:val="single"/>
              <w:right w:sz="4" w:val="single"/>
            </w:tcBorders>
            <w:tcMar>
              <w:top w:type="dxa" w:w="102"/>
              <w:left w:type="dxa" w:w="62"/>
              <w:bottom w:type="dxa" w:w="102"/>
              <w:right w:type="dxa" w:w="62"/>
            </w:tcMar>
          </w:tcPr>
          <w:p w14:paraId="EA070000">
            <w:pPr>
              <w:pStyle w:val="Style_2"/>
            </w:pPr>
          </w:p>
        </w:tc>
        <w:tc>
          <w:tcPr>
            <w:tcW w:type="dxa" w:w="2494"/>
            <w:tcBorders>
              <w:top w:sz="4" w:val="single"/>
              <w:left w:sz="4" w:val="single"/>
              <w:bottom w:sz="4" w:val="single"/>
              <w:right w:sz="4" w:val="single"/>
            </w:tcBorders>
            <w:tcMar>
              <w:top w:type="dxa" w:w="102"/>
              <w:left w:type="dxa" w:w="62"/>
              <w:bottom w:type="dxa" w:w="102"/>
              <w:right w:type="dxa" w:w="62"/>
            </w:tcMar>
          </w:tcPr>
          <w:p w14:paraId="EB070000">
            <w:pPr>
              <w:pStyle w:val="Style_2"/>
            </w:pPr>
          </w:p>
        </w:tc>
        <w:tc>
          <w:tcPr>
            <w:tcW w:type="dxa" w:w="2608"/>
            <w:tcBorders>
              <w:top w:sz="4" w:val="single"/>
              <w:left w:sz="4" w:val="single"/>
              <w:bottom w:sz="4" w:val="single"/>
              <w:right w:sz="4" w:val="single"/>
            </w:tcBorders>
            <w:tcMar>
              <w:top w:type="dxa" w:w="102"/>
              <w:left w:type="dxa" w:w="62"/>
              <w:bottom w:type="dxa" w:w="102"/>
              <w:right w:type="dxa" w:w="62"/>
            </w:tcMar>
          </w:tcPr>
          <w:p w14:paraId="EC070000">
            <w:pPr>
              <w:pStyle w:val="Style_2"/>
            </w:pPr>
          </w:p>
        </w:tc>
      </w:tr>
      <w:tr>
        <w:tc>
          <w:tcPr>
            <w:tcW w:type="dxa" w:w="574"/>
            <w:tcBorders>
              <w:top w:sz="4" w:val="single"/>
              <w:left w:sz="4" w:val="single"/>
              <w:bottom w:sz="4" w:val="single"/>
              <w:right w:sz="4" w:val="single"/>
            </w:tcBorders>
            <w:tcMar>
              <w:top w:type="dxa" w:w="102"/>
              <w:left w:type="dxa" w:w="62"/>
              <w:bottom w:type="dxa" w:w="102"/>
              <w:right w:type="dxa" w:w="62"/>
            </w:tcMar>
          </w:tcPr>
          <w:p w14:paraId="ED070000">
            <w:pPr>
              <w:pStyle w:val="Style_2"/>
            </w:pPr>
          </w:p>
        </w:tc>
        <w:tc>
          <w:tcPr>
            <w:tcW w:type="dxa" w:w="2778"/>
            <w:tcBorders>
              <w:top w:sz="4" w:val="single"/>
              <w:left w:sz="4" w:val="single"/>
              <w:bottom w:sz="4" w:val="single"/>
              <w:right w:sz="4" w:val="single"/>
            </w:tcBorders>
            <w:tcMar>
              <w:top w:type="dxa" w:w="102"/>
              <w:left w:type="dxa" w:w="62"/>
              <w:bottom w:type="dxa" w:w="102"/>
              <w:right w:type="dxa" w:w="62"/>
            </w:tcMar>
          </w:tcPr>
          <w:p w14:paraId="EE070000">
            <w:pPr>
              <w:pStyle w:val="Style_2"/>
            </w:pPr>
          </w:p>
        </w:tc>
        <w:tc>
          <w:tcPr>
            <w:tcW w:type="dxa" w:w="1304"/>
            <w:tcBorders>
              <w:top w:sz="4" w:val="single"/>
              <w:left w:sz="4" w:val="single"/>
              <w:bottom w:sz="4" w:val="single"/>
              <w:right w:sz="4" w:val="single"/>
            </w:tcBorders>
            <w:tcMar>
              <w:top w:type="dxa" w:w="102"/>
              <w:left w:type="dxa" w:w="62"/>
              <w:bottom w:type="dxa" w:w="102"/>
              <w:right w:type="dxa" w:w="62"/>
            </w:tcMar>
          </w:tcPr>
          <w:p w14:paraId="EF070000">
            <w:pPr>
              <w:pStyle w:val="Style_2"/>
            </w:pPr>
          </w:p>
        </w:tc>
        <w:tc>
          <w:tcPr>
            <w:tcW w:type="dxa" w:w="1531"/>
            <w:tcBorders>
              <w:top w:sz="4" w:val="single"/>
              <w:left w:sz="4" w:val="single"/>
              <w:bottom w:sz="4" w:val="single"/>
              <w:right w:sz="4" w:val="single"/>
            </w:tcBorders>
            <w:tcMar>
              <w:top w:type="dxa" w:w="102"/>
              <w:left w:type="dxa" w:w="62"/>
              <w:bottom w:type="dxa" w:w="102"/>
              <w:right w:type="dxa" w:w="62"/>
            </w:tcMar>
          </w:tcPr>
          <w:p w14:paraId="F0070000">
            <w:pPr>
              <w:pStyle w:val="Style_2"/>
            </w:pPr>
          </w:p>
        </w:tc>
        <w:tc>
          <w:tcPr>
            <w:tcW w:type="dxa" w:w="2494"/>
            <w:tcBorders>
              <w:top w:sz="4" w:val="single"/>
              <w:left w:sz="4" w:val="single"/>
              <w:bottom w:sz="4" w:val="single"/>
              <w:right w:sz="4" w:val="single"/>
            </w:tcBorders>
            <w:tcMar>
              <w:top w:type="dxa" w:w="102"/>
              <w:left w:type="dxa" w:w="62"/>
              <w:bottom w:type="dxa" w:w="102"/>
              <w:right w:type="dxa" w:w="62"/>
            </w:tcMar>
          </w:tcPr>
          <w:p w14:paraId="F1070000">
            <w:pPr>
              <w:pStyle w:val="Style_2"/>
            </w:pPr>
          </w:p>
        </w:tc>
        <w:tc>
          <w:tcPr>
            <w:tcW w:type="dxa" w:w="2608"/>
            <w:tcBorders>
              <w:top w:sz="4" w:val="single"/>
              <w:left w:sz="4" w:val="single"/>
              <w:bottom w:sz="4" w:val="single"/>
              <w:right w:sz="4" w:val="single"/>
            </w:tcBorders>
            <w:tcMar>
              <w:top w:type="dxa" w:w="102"/>
              <w:left w:type="dxa" w:w="62"/>
              <w:bottom w:type="dxa" w:w="102"/>
              <w:right w:type="dxa" w:w="62"/>
            </w:tcMar>
          </w:tcPr>
          <w:p w14:paraId="F2070000">
            <w:pPr>
              <w:pStyle w:val="Style_2"/>
            </w:pPr>
          </w:p>
        </w:tc>
      </w:tr>
      <w:tr>
        <w:tc>
          <w:tcPr>
            <w:tcW w:type="dxa" w:w="574"/>
            <w:tcBorders>
              <w:top w:sz="4" w:val="single"/>
              <w:left w:sz="4" w:val="single"/>
              <w:bottom w:sz="4" w:val="single"/>
              <w:right w:sz="4" w:val="single"/>
            </w:tcBorders>
            <w:tcMar>
              <w:top w:type="dxa" w:w="102"/>
              <w:left w:type="dxa" w:w="62"/>
              <w:bottom w:type="dxa" w:w="102"/>
              <w:right w:type="dxa" w:w="62"/>
            </w:tcMar>
          </w:tcPr>
          <w:p w14:paraId="F3070000">
            <w:pPr>
              <w:pStyle w:val="Style_2"/>
            </w:pPr>
          </w:p>
        </w:tc>
        <w:tc>
          <w:tcPr>
            <w:tcW w:type="dxa" w:w="2778"/>
            <w:tcBorders>
              <w:top w:sz="4" w:val="single"/>
              <w:left w:sz="4" w:val="single"/>
              <w:bottom w:sz="4" w:val="single"/>
              <w:right w:sz="4" w:val="single"/>
            </w:tcBorders>
            <w:tcMar>
              <w:top w:type="dxa" w:w="102"/>
              <w:left w:type="dxa" w:w="62"/>
              <w:bottom w:type="dxa" w:w="102"/>
              <w:right w:type="dxa" w:w="62"/>
            </w:tcMar>
          </w:tcPr>
          <w:p w14:paraId="F4070000">
            <w:pPr>
              <w:pStyle w:val="Style_2"/>
            </w:pPr>
          </w:p>
        </w:tc>
        <w:tc>
          <w:tcPr>
            <w:tcW w:type="dxa" w:w="1304"/>
            <w:tcBorders>
              <w:top w:sz="4" w:val="single"/>
              <w:left w:sz="4" w:val="single"/>
              <w:bottom w:sz="4" w:val="single"/>
              <w:right w:sz="4" w:val="single"/>
            </w:tcBorders>
            <w:tcMar>
              <w:top w:type="dxa" w:w="102"/>
              <w:left w:type="dxa" w:w="62"/>
              <w:bottom w:type="dxa" w:w="102"/>
              <w:right w:type="dxa" w:w="62"/>
            </w:tcMar>
          </w:tcPr>
          <w:p w14:paraId="F5070000">
            <w:pPr>
              <w:pStyle w:val="Style_2"/>
            </w:pPr>
          </w:p>
        </w:tc>
        <w:tc>
          <w:tcPr>
            <w:tcW w:type="dxa" w:w="1531"/>
            <w:tcBorders>
              <w:top w:sz="4" w:val="single"/>
              <w:left w:sz="4" w:val="single"/>
              <w:bottom w:sz="4" w:val="single"/>
              <w:right w:sz="4" w:val="single"/>
            </w:tcBorders>
            <w:tcMar>
              <w:top w:type="dxa" w:w="102"/>
              <w:left w:type="dxa" w:w="62"/>
              <w:bottom w:type="dxa" w:w="102"/>
              <w:right w:type="dxa" w:w="62"/>
            </w:tcMar>
          </w:tcPr>
          <w:p w14:paraId="F6070000">
            <w:pPr>
              <w:pStyle w:val="Style_2"/>
            </w:pPr>
          </w:p>
        </w:tc>
        <w:tc>
          <w:tcPr>
            <w:tcW w:type="dxa" w:w="2494"/>
            <w:tcBorders>
              <w:top w:sz="4" w:val="single"/>
              <w:left w:sz="4" w:val="single"/>
              <w:bottom w:sz="4" w:val="single"/>
              <w:right w:sz="4" w:val="single"/>
            </w:tcBorders>
            <w:tcMar>
              <w:top w:type="dxa" w:w="102"/>
              <w:left w:type="dxa" w:w="62"/>
              <w:bottom w:type="dxa" w:w="102"/>
              <w:right w:type="dxa" w:w="62"/>
            </w:tcMar>
          </w:tcPr>
          <w:p w14:paraId="F7070000">
            <w:pPr>
              <w:pStyle w:val="Style_2"/>
            </w:pPr>
          </w:p>
        </w:tc>
        <w:tc>
          <w:tcPr>
            <w:tcW w:type="dxa" w:w="2608"/>
            <w:tcBorders>
              <w:top w:sz="4" w:val="single"/>
              <w:left w:sz="4" w:val="single"/>
              <w:bottom w:sz="4" w:val="single"/>
              <w:right w:sz="4" w:val="single"/>
            </w:tcBorders>
            <w:tcMar>
              <w:top w:type="dxa" w:w="102"/>
              <w:left w:type="dxa" w:w="62"/>
              <w:bottom w:type="dxa" w:w="102"/>
              <w:right w:type="dxa" w:w="62"/>
            </w:tcMar>
          </w:tcPr>
          <w:p w14:paraId="F8070000">
            <w:pPr>
              <w:pStyle w:val="Style_2"/>
            </w:pPr>
          </w:p>
        </w:tc>
      </w:tr>
    </w:tbl>
    <w:p w14:paraId="F9070000">
      <w:pPr>
        <w:sectPr>
          <w:headerReference r:id="rId3" w:type="default"/>
          <w:headerReference r:id="rId9" w:type="first"/>
          <w:footerReference r:id="rId4" w:type="default"/>
          <w:footerReference r:id="rId10" w:type="first"/>
          <w:pgSz w:h="11906" w:orient="landscape" w:w="16838"/>
          <w:pgMar w:bottom="566" w:footer="0" w:gutter="0" w:header="0" w:left="1440" w:right="1440" w:top="1133"/>
          <w:titlePg/>
        </w:sectPr>
      </w:pPr>
    </w:p>
    <w:p w14:paraId="FA07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061"/>
        <w:gridCol w:w="510"/>
        <w:gridCol w:w="1013"/>
        <w:gridCol w:w="4486"/>
      </w:tblGrid>
      <w:tr>
        <w:tc>
          <w:tcPr>
            <w:tcW w:type="dxa" w:w="3061"/>
            <w:tcBorders>
              <w:top w:sz="4" w:val="nil"/>
              <w:left w:sz="4" w:val="nil"/>
              <w:bottom w:sz="4" w:val="nil"/>
              <w:right w:sz="4" w:val="nil"/>
            </w:tcBorders>
            <w:tcMar>
              <w:top w:type="dxa" w:w="102"/>
              <w:left w:type="dxa" w:w="62"/>
              <w:bottom w:type="dxa" w:w="102"/>
              <w:right w:type="dxa" w:w="62"/>
            </w:tcMar>
          </w:tcPr>
          <w:p w14:paraId="FB070000">
            <w:pPr>
              <w:pStyle w:val="Style_2"/>
              <w:widowControl w:val="1"/>
              <w:ind/>
              <w:jc w:val="both"/>
            </w:pPr>
            <w:r>
              <w:rPr>
                <w:sz w:val="24"/>
              </w:rPr>
              <w:t>"__"___________ 20__ г.</w:t>
            </w:r>
          </w:p>
        </w:tc>
        <w:tc>
          <w:tcPr>
            <w:tcW w:type="dxa" w:w="510"/>
            <w:tcBorders>
              <w:top w:sz="4" w:val="nil"/>
              <w:left w:sz="4" w:val="nil"/>
              <w:bottom w:sz="4" w:val="nil"/>
              <w:right w:sz="4" w:val="nil"/>
            </w:tcBorders>
            <w:tcMar>
              <w:top w:type="dxa" w:w="102"/>
              <w:left w:type="dxa" w:w="62"/>
              <w:bottom w:type="dxa" w:w="102"/>
              <w:right w:type="dxa" w:w="62"/>
            </w:tcMar>
          </w:tcPr>
          <w:p w14:paraId="FC070000">
            <w:pPr>
              <w:pStyle w:val="Style_2"/>
            </w:pPr>
          </w:p>
        </w:tc>
        <w:tc>
          <w:tcPr>
            <w:tcW w:type="dxa" w:w="5499"/>
            <w:gridSpan w:val="2"/>
            <w:tcBorders>
              <w:top w:sz="4" w:val="nil"/>
              <w:left w:sz="4" w:val="nil"/>
              <w:bottom w:sz="4" w:val="nil"/>
              <w:right w:sz="4" w:val="nil"/>
            </w:tcBorders>
            <w:tcMar>
              <w:top w:type="dxa" w:w="102"/>
              <w:left w:type="dxa" w:w="62"/>
              <w:bottom w:type="dxa" w:w="102"/>
              <w:right w:type="dxa" w:w="62"/>
            </w:tcMar>
          </w:tcPr>
          <w:p w14:paraId="FD070000">
            <w:pPr>
              <w:pStyle w:val="Style_2"/>
            </w:pPr>
            <w:r>
              <w:rPr>
                <w:sz w:val="24"/>
              </w:rPr>
              <w:t>_______________________________________</w:t>
            </w:r>
          </w:p>
          <w:p w14:paraId="FE070000">
            <w:pPr>
              <w:pStyle w:val="Style_2"/>
            </w:pPr>
            <w:r>
              <w:rPr>
                <w:sz w:val="24"/>
              </w:rPr>
              <w:t>(фамилия, имя, отчество руководителя органа опеки и попечительства)</w:t>
            </w:r>
          </w:p>
        </w:tc>
      </w:tr>
      <w:tr>
        <w:tc>
          <w:tcPr>
            <w:tcW w:type="dxa" w:w="3061"/>
            <w:tcBorders>
              <w:top w:sz="4" w:val="nil"/>
              <w:left w:sz="4" w:val="nil"/>
              <w:bottom w:sz="4" w:val="nil"/>
              <w:right w:sz="4" w:val="nil"/>
            </w:tcBorders>
            <w:tcMar>
              <w:top w:type="dxa" w:w="102"/>
              <w:left w:type="dxa" w:w="62"/>
              <w:bottom w:type="dxa" w:w="102"/>
              <w:right w:type="dxa" w:w="62"/>
            </w:tcMar>
          </w:tcPr>
          <w:p w14:paraId="FF070000">
            <w:pPr>
              <w:pStyle w:val="Style_2"/>
            </w:pPr>
          </w:p>
        </w:tc>
        <w:tc>
          <w:tcPr>
            <w:tcW w:type="dxa" w:w="510"/>
            <w:tcBorders>
              <w:top w:sz="4" w:val="nil"/>
              <w:left w:sz="4" w:val="nil"/>
              <w:bottom w:sz="4" w:val="nil"/>
              <w:right w:sz="4" w:val="nil"/>
            </w:tcBorders>
            <w:tcMar>
              <w:top w:type="dxa" w:w="102"/>
              <w:left w:type="dxa" w:w="62"/>
              <w:bottom w:type="dxa" w:w="102"/>
              <w:right w:type="dxa" w:w="62"/>
            </w:tcMar>
          </w:tcPr>
          <w:p w14:paraId="00080000">
            <w:pPr>
              <w:pStyle w:val="Style_2"/>
            </w:pPr>
          </w:p>
        </w:tc>
        <w:tc>
          <w:tcPr>
            <w:tcW w:type="dxa" w:w="5499"/>
            <w:gridSpan w:val="2"/>
            <w:tcBorders>
              <w:top w:sz="4" w:val="nil"/>
              <w:left w:sz="4" w:val="nil"/>
              <w:bottom w:sz="4" w:val="nil"/>
              <w:right w:sz="4" w:val="nil"/>
            </w:tcBorders>
            <w:tcMar>
              <w:top w:type="dxa" w:w="102"/>
              <w:left w:type="dxa" w:w="62"/>
              <w:bottom w:type="dxa" w:w="102"/>
              <w:right w:type="dxa" w:w="62"/>
            </w:tcMar>
          </w:tcPr>
          <w:p w14:paraId="01080000">
            <w:pPr>
              <w:pStyle w:val="Style_2"/>
            </w:pPr>
          </w:p>
        </w:tc>
      </w:tr>
      <w:tr>
        <w:tc>
          <w:tcPr>
            <w:tcW w:type="dxa" w:w="3061"/>
            <w:tcBorders>
              <w:top w:sz="4" w:val="nil"/>
              <w:left w:sz="4" w:val="nil"/>
              <w:bottom w:sz="4" w:val="nil"/>
              <w:right w:sz="4" w:val="nil"/>
            </w:tcBorders>
            <w:tcMar>
              <w:top w:type="dxa" w:w="102"/>
              <w:left w:type="dxa" w:w="62"/>
              <w:bottom w:type="dxa" w:w="102"/>
              <w:right w:type="dxa" w:w="62"/>
            </w:tcMar>
          </w:tcPr>
          <w:p w14:paraId="02080000">
            <w:pPr>
              <w:pStyle w:val="Style_2"/>
            </w:pPr>
          </w:p>
        </w:tc>
        <w:tc>
          <w:tcPr>
            <w:tcW w:type="dxa" w:w="510"/>
            <w:tcBorders>
              <w:top w:sz="4" w:val="nil"/>
              <w:left w:sz="4" w:val="nil"/>
              <w:bottom w:sz="4" w:val="nil"/>
              <w:right w:sz="4" w:val="nil"/>
            </w:tcBorders>
            <w:tcMar>
              <w:top w:type="dxa" w:w="102"/>
              <w:left w:type="dxa" w:w="62"/>
              <w:bottom w:type="dxa" w:w="102"/>
              <w:right w:type="dxa" w:w="62"/>
            </w:tcMar>
          </w:tcPr>
          <w:p w14:paraId="03080000">
            <w:pPr>
              <w:pStyle w:val="Style_2"/>
            </w:pPr>
          </w:p>
        </w:tc>
        <w:tc>
          <w:tcPr>
            <w:tcW w:type="dxa" w:w="1013"/>
            <w:tcBorders>
              <w:top w:sz="4" w:val="nil"/>
              <w:left w:sz="4" w:val="nil"/>
              <w:bottom w:sz="4" w:val="single"/>
              <w:right w:sz="4" w:val="nil"/>
            </w:tcBorders>
            <w:tcMar>
              <w:top w:type="dxa" w:w="102"/>
              <w:left w:type="dxa" w:w="62"/>
              <w:bottom w:type="dxa" w:w="102"/>
              <w:right w:type="dxa" w:w="62"/>
            </w:tcMar>
          </w:tcPr>
          <w:p w14:paraId="04080000">
            <w:pPr>
              <w:pStyle w:val="Style_2"/>
            </w:pPr>
          </w:p>
        </w:tc>
        <w:tc>
          <w:tcPr>
            <w:tcW w:type="dxa" w:w="4486"/>
            <w:tcBorders>
              <w:top w:sz="4" w:val="nil"/>
              <w:left w:sz="4" w:val="nil"/>
              <w:bottom w:sz="4" w:val="single"/>
              <w:right w:sz="4" w:val="nil"/>
            </w:tcBorders>
            <w:tcMar>
              <w:top w:type="dxa" w:w="102"/>
              <w:left w:type="dxa" w:w="62"/>
              <w:bottom w:type="dxa" w:w="102"/>
              <w:right w:type="dxa" w:w="62"/>
            </w:tcMar>
          </w:tcPr>
          <w:p w14:paraId="05080000">
            <w:pPr>
              <w:pStyle w:val="Style_2"/>
            </w:pPr>
          </w:p>
        </w:tc>
      </w:tr>
      <w:tr>
        <w:tc>
          <w:tcPr>
            <w:tcW w:type="dxa" w:w="3061"/>
            <w:tcBorders>
              <w:top w:sz="4" w:val="nil"/>
              <w:left w:sz="4" w:val="nil"/>
              <w:bottom w:sz="4" w:val="nil"/>
              <w:right w:sz="4" w:val="nil"/>
            </w:tcBorders>
            <w:tcMar>
              <w:top w:type="dxa" w:w="102"/>
              <w:left w:type="dxa" w:w="62"/>
              <w:bottom w:type="dxa" w:w="102"/>
              <w:right w:type="dxa" w:w="62"/>
            </w:tcMar>
          </w:tcPr>
          <w:p w14:paraId="06080000">
            <w:pPr>
              <w:pStyle w:val="Style_2"/>
            </w:pPr>
          </w:p>
        </w:tc>
        <w:tc>
          <w:tcPr>
            <w:tcW w:type="dxa" w:w="510"/>
            <w:tcBorders>
              <w:top w:sz="4" w:val="nil"/>
              <w:left w:sz="4" w:val="nil"/>
              <w:bottom w:sz="4" w:val="nil"/>
              <w:right w:sz="4" w:val="nil"/>
            </w:tcBorders>
            <w:tcMar>
              <w:top w:type="dxa" w:w="102"/>
              <w:left w:type="dxa" w:w="62"/>
              <w:bottom w:type="dxa" w:w="102"/>
              <w:right w:type="dxa" w:w="62"/>
            </w:tcMar>
          </w:tcPr>
          <w:p w14:paraId="07080000">
            <w:pPr>
              <w:pStyle w:val="Style_2"/>
            </w:pPr>
          </w:p>
        </w:tc>
        <w:tc>
          <w:tcPr>
            <w:tcW w:type="dxa" w:w="1013"/>
            <w:tcBorders>
              <w:top w:sz="4" w:val="single"/>
              <w:left w:sz="4" w:val="nil"/>
              <w:bottom w:sz="4" w:val="nil"/>
              <w:right w:sz="4" w:val="nil"/>
            </w:tcBorders>
            <w:tcMar>
              <w:top w:type="dxa" w:w="102"/>
              <w:left w:type="dxa" w:w="62"/>
              <w:bottom w:type="dxa" w:w="102"/>
              <w:right w:type="dxa" w:w="62"/>
            </w:tcMar>
          </w:tcPr>
          <w:p w14:paraId="08080000">
            <w:pPr>
              <w:pStyle w:val="Style_2"/>
            </w:pPr>
            <w:r>
              <w:rPr>
                <w:sz w:val="24"/>
              </w:rPr>
              <w:t>М.П.</w:t>
            </w:r>
          </w:p>
        </w:tc>
        <w:tc>
          <w:tcPr>
            <w:tcW w:type="dxa" w:w="4486"/>
            <w:tcBorders>
              <w:top w:sz="4" w:val="single"/>
              <w:left w:sz="4" w:val="nil"/>
              <w:bottom w:sz="4" w:val="nil"/>
              <w:right w:sz="4" w:val="nil"/>
            </w:tcBorders>
            <w:tcMar>
              <w:top w:type="dxa" w:w="102"/>
              <w:left w:type="dxa" w:w="62"/>
              <w:bottom w:type="dxa" w:w="102"/>
              <w:right w:type="dxa" w:w="62"/>
            </w:tcMar>
          </w:tcPr>
          <w:p w14:paraId="09080000">
            <w:pPr>
              <w:pStyle w:val="Style_2"/>
              <w:widowControl w:val="1"/>
              <w:ind/>
              <w:jc w:val="center"/>
            </w:pPr>
            <w:r>
              <w:rPr>
                <w:sz w:val="24"/>
              </w:rPr>
              <w:t>(подпись)</w:t>
            </w:r>
          </w:p>
        </w:tc>
      </w:tr>
    </w:tbl>
    <w:p w14:paraId="0A080000">
      <w:pPr>
        <w:pStyle w:val="Style_2"/>
        <w:widowControl w:val="1"/>
        <w:ind/>
        <w:jc w:val="both"/>
      </w:pPr>
    </w:p>
    <w:p w14:paraId="0B080000">
      <w:pPr>
        <w:pStyle w:val="Style_2"/>
        <w:widowControl w:val="1"/>
        <w:ind/>
        <w:jc w:val="both"/>
      </w:pPr>
    </w:p>
    <w:p w14:paraId="0C080000">
      <w:pPr>
        <w:pStyle w:val="Style_2"/>
        <w:widowControl w:val="1"/>
        <w:ind/>
        <w:jc w:val="both"/>
      </w:pPr>
    </w:p>
    <w:p w14:paraId="0D080000">
      <w:pPr>
        <w:pStyle w:val="Style_2"/>
        <w:widowControl w:val="1"/>
        <w:ind/>
        <w:jc w:val="both"/>
      </w:pPr>
    </w:p>
    <w:p w14:paraId="0E080000">
      <w:pPr>
        <w:pStyle w:val="Style_2"/>
        <w:widowControl w:val="1"/>
        <w:ind/>
        <w:jc w:val="both"/>
      </w:pPr>
    </w:p>
    <w:p w14:paraId="0F080000">
      <w:pPr>
        <w:pStyle w:val="Style_2"/>
        <w:widowControl w:val="1"/>
        <w:ind/>
        <w:jc w:val="right"/>
        <w:outlineLvl w:val="1"/>
      </w:pPr>
      <w:r>
        <w:rPr>
          <w:sz w:val="24"/>
        </w:rPr>
        <w:t>Приложение 9</w:t>
      </w:r>
    </w:p>
    <w:p w14:paraId="10080000">
      <w:pPr>
        <w:pStyle w:val="Style_2"/>
        <w:widowControl w:val="1"/>
        <w:ind/>
        <w:jc w:val="right"/>
      </w:pPr>
      <w:r>
        <w:rPr>
          <w:sz w:val="24"/>
        </w:rPr>
        <w:t>к Порядку</w:t>
      </w:r>
    </w:p>
    <w:p w14:paraId="1108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12080000">
            <w:pPr>
              <w:pStyle w:val="Style_2"/>
              <w:widowControl w:val="1"/>
              <w:ind/>
              <w:jc w:val="center"/>
            </w:pPr>
            <w:r>
              <w:rPr>
                <w:color w:val="392C69"/>
                <w:sz w:val="24"/>
              </w:rPr>
              <w:t>Список изменяющих документов</w:t>
            </w:r>
          </w:p>
          <w:p w14:paraId="13080000">
            <w:pPr>
              <w:pStyle w:val="Style_2"/>
              <w:widowControl w:val="1"/>
              <w:ind/>
              <w:jc w:val="center"/>
            </w:pPr>
            <w:r>
              <w:rPr>
                <w:color w:val="392C69"/>
                <w:sz w:val="24"/>
              </w:rPr>
              <w:t>(в ред. постановлений Правительства Вологодской области</w:t>
            </w:r>
          </w:p>
          <w:p w14:paraId="1408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"https://login.consultant.ru/link/?req=doc&amp;base=RLAW095&amp;n=217433&amp;date=19.08.2025&amp;dst=100305&amp;field=134"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"https://login.consultant.ru/link/?req=doc&amp;base=RLAW095&amp;n=250372&amp;date=19.08.2025&amp;dst=100315&amp;field=134"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15080000">
      <w:pPr>
        <w:pStyle w:val="Style_2"/>
        <w:widowControl w:val="1"/>
        <w:ind/>
        <w:jc w:val="both"/>
      </w:pPr>
    </w:p>
    <w:p w14:paraId="16080000">
      <w:pPr>
        <w:pStyle w:val="Style_2"/>
        <w:widowControl w:val="1"/>
        <w:ind/>
        <w:jc w:val="right"/>
      </w:pPr>
      <w:r>
        <w:rPr>
          <w:sz w:val="24"/>
        </w:rPr>
        <w:t>Форма</w:t>
      </w:r>
    </w:p>
    <w:p w14:paraId="1708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35"/>
        <w:gridCol w:w="285"/>
        <w:gridCol w:w="2778"/>
        <w:gridCol w:w="1037"/>
        <w:gridCol w:w="340"/>
        <w:gridCol w:w="3760"/>
        <w:gridCol w:w="435"/>
      </w:tblGrid>
      <w:tr>
        <w:tc>
          <w:tcPr>
            <w:tcW w:type="dxa" w:w="4535"/>
            <w:gridSpan w:val="4"/>
            <w:vMerge w:val="restart"/>
            <w:tcBorders>
              <w:top w:sz="4" w:val="nil"/>
              <w:left w:sz="4" w:val="nil"/>
              <w:bottom w:sz="4" w:val="nil"/>
              <w:right w:sz="4" w:val="nil"/>
            </w:tcBorders>
            <w:tcMar>
              <w:top w:type="dxa" w:w="102"/>
              <w:left w:type="dxa" w:w="62"/>
              <w:bottom w:type="dxa" w:w="102"/>
              <w:right w:type="dxa" w:w="62"/>
            </w:tcMar>
          </w:tcPr>
          <w:p w14:paraId="1808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1908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1A080000">
            <w:pPr>
              <w:pStyle w:val="Style_2"/>
            </w:pPr>
          </w:p>
        </w:tc>
      </w:tr>
      <w:tr>
        <w:tc>
          <w:tcPr>
            <w:tcW w:type="dxa" w:w="4535"/>
            <w:gridSpan w:val="4"/>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1B08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1C080000">
            <w:pPr>
              <w:pStyle w:val="Style_2"/>
            </w:pPr>
            <w:r>
              <w:rPr>
                <w:sz w:val="24"/>
              </w:rPr>
              <w:t>(наименование органа опеки и попечительства)</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1D080000">
            <w:pPr>
              <w:pStyle w:val="Style_2"/>
            </w:pP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1E080000">
            <w:pPr>
              <w:pStyle w:val="Style_2"/>
              <w:widowControl w:val="1"/>
              <w:ind/>
              <w:jc w:val="center"/>
            </w:pPr>
            <w:bookmarkStart w:id="80" w:name="P2000"/>
            <w:bookmarkEnd w:id="80"/>
            <w:r>
              <w:rPr>
                <w:sz w:val="24"/>
              </w:rPr>
              <w:t>ЗАЯВЛЕНИЕ</w:t>
            </w:r>
          </w:p>
          <w:p w14:paraId="1F080000">
            <w:pPr>
              <w:pStyle w:val="Style_2"/>
              <w:widowControl w:val="1"/>
              <w:ind/>
              <w:jc w:val="center"/>
            </w:pPr>
            <w:r>
              <w:rPr>
                <w:sz w:val="24"/>
              </w:rPr>
              <w:t>об обеспечении бесплатным проездом один раз</w:t>
            </w:r>
          </w:p>
          <w:p w14:paraId="20080000">
            <w:pPr>
              <w:pStyle w:val="Style_2"/>
              <w:widowControl w:val="1"/>
              <w:ind/>
              <w:jc w:val="center"/>
            </w:pPr>
            <w:r>
              <w:rPr>
                <w:sz w:val="24"/>
              </w:rPr>
              <w:t>в год к месту жительства и обратно к месту учебы</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21080000">
            <w:pPr>
              <w:pStyle w:val="Style_2"/>
            </w:pPr>
          </w:p>
        </w:tc>
      </w:tr>
      <w:tr>
        <w:tc>
          <w:tcPr>
            <w:tcW w:type="dxa" w:w="720"/>
            <w:gridSpan w:val="2"/>
            <w:tcBorders>
              <w:top w:sz="4" w:val="nil"/>
              <w:left w:sz="4" w:val="nil"/>
              <w:bottom w:sz="4" w:val="nil"/>
              <w:right w:sz="4" w:val="nil"/>
            </w:tcBorders>
            <w:tcMar>
              <w:top w:type="dxa" w:w="102"/>
              <w:left w:type="dxa" w:w="62"/>
              <w:bottom w:type="dxa" w:w="102"/>
              <w:right w:type="dxa" w:w="62"/>
            </w:tcMar>
          </w:tcPr>
          <w:p w14:paraId="22080000">
            <w:pPr>
              <w:pStyle w:val="Style_2"/>
              <w:widowControl w:val="1"/>
              <w:ind w:firstLine="283"/>
              <w:jc w:val="both"/>
            </w:pPr>
            <w:r>
              <w:rPr>
                <w:sz w:val="24"/>
              </w:rPr>
              <w:t>Я,</w:t>
            </w:r>
          </w:p>
        </w:tc>
        <w:tc>
          <w:tcPr>
            <w:tcW w:type="dxa" w:w="7915"/>
            <w:gridSpan w:val="4"/>
            <w:tcBorders>
              <w:top w:sz="4" w:val="nil"/>
              <w:left w:sz="4" w:val="nil"/>
              <w:bottom w:sz="4" w:val="single"/>
              <w:right w:sz="4" w:val="nil"/>
            </w:tcBorders>
            <w:tcMar>
              <w:top w:type="dxa" w:w="102"/>
              <w:left w:type="dxa" w:w="62"/>
              <w:bottom w:type="dxa" w:w="102"/>
              <w:right w:type="dxa" w:w="62"/>
            </w:tcMar>
          </w:tcPr>
          <w:p w14:paraId="2308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24080000">
            <w:pPr>
              <w:pStyle w:val="Style_2"/>
            </w:pPr>
            <w:r>
              <w:rPr>
                <w:sz w:val="24"/>
              </w:rPr>
              <w:t>,</w:t>
            </w:r>
          </w:p>
        </w:tc>
      </w:tr>
      <w:tr>
        <w:tc>
          <w:tcPr>
            <w:tcW w:type="dxa" w:w="720"/>
            <w:gridSpan w:val="2"/>
            <w:tcBorders>
              <w:top w:sz="4" w:val="nil"/>
              <w:left w:sz="4" w:val="nil"/>
              <w:bottom w:sz="4" w:val="nil"/>
              <w:right w:sz="4" w:val="nil"/>
            </w:tcBorders>
            <w:tcMar>
              <w:top w:type="dxa" w:w="102"/>
              <w:left w:type="dxa" w:w="62"/>
              <w:bottom w:type="dxa" w:w="102"/>
              <w:right w:type="dxa" w:w="62"/>
            </w:tcMar>
          </w:tcPr>
          <w:p w14:paraId="25080000">
            <w:pPr>
              <w:pStyle w:val="Style_2"/>
            </w:pPr>
          </w:p>
        </w:tc>
        <w:tc>
          <w:tcPr>
            <w:tcW w:type="dxa" w:w="7915"/>
            <w:gridSpan w:val="4"/>
            <w:tcBorders>
              <w:top w:sz="4" w:val="single"/>
              <w:left w:sz="4" w:val="nil"/>
              <w:bottom w:sz="4" w:val="nil"/>
              <w:right w:sz="4" w:val="nil"/>
            </w:tcBorders>
            <w:tcMar>
              <w:top w:type="dxa" w:w="102"/>
              <w:left w:type="dxa" w:w="62"/>
              <w:bottom w:type="dxa" w:w="102"/>
              <w:right w:type="dxa" w:w="62"/>
            </w:tcMar>
          </w:tcPr>
          <w:p w14:paraId="26080000">
            <w:pPr>
              <w:pStyle w:val="Style_2"/>
              <w:widowControl w:val="1"/>
              <w:ind/>
              <w:jc w:val="center"/>
            </w:pPr>
            <w:r>
              <w:rPr>
                <w:sz w:val="24"/>
              </w:rPr>
              <w:t>(фамилия, имя, отчество заявителя)</w:t>
            </w:r>
          </w:p>
        </w:tc>
        <w:tc>
          <w:tcPr>
            <w:tcW w:type="dxa" w:w="435"/>
            <w:tcBorders>
              <w:top w:sz="4" w:val="nil"/>
              <w:left w:sz="4" w:val="nil"/>
              <w:bottom w:sz="4" w:val="nil"/>
              <w:right w:sz="4" w:val="nil"/>
            </w:tcBorders>
            <w:tcMar>
              <w:top w:type="dxa" w:w="102"/>
              <w:left w:type="dxa" w:w="62"/>
              <w:bottom w:type="dxa" w:w="102"/>
              <w:right w:type="dxa" w:w="62"/>
            </w:tcMar>
          </w:tcPr>
          <w:p w14:paraId="27080000">
            <w:pPr>
              <w:pStyle w:val="Style_2"/>
            </w:pP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28080000">
            <w:pPr>
              <w:pStyle w:val="Style_2"/>
            </w:pPr>
            <w:r>
              <w:rPr>
                <w:sz w:val="24"/>
              </w:rPr>
              <w:t>проживающий(ая) по адресу: ________________________________________________,</w:t>
            </w:r>
          </w:p>
        </w:tc>
      </w:tr>
      <w:tr>
        <w:tc>
          <w:tcPr>
            <w:tcW w:type="dxa" w:w="3498"/>
            <w:gridSpan w:val="3"/>
            <w:tcBorders>
              <w:top w:sz="4" w:val="nil"/>
              <w:left w:sz="4" w:val="nil"/>
              <w:bottom w:sz="4" w:val="nil"/>
              <w:right w:sz="4" w:val="nil"/>
            </w:tcBorders>
            <w:tcMar>
              <w:top w:type="dxa" w:w="102"/>
              <w:left w:type="dxa" w:w="62"/>
              <w:bottom w:type="dxa" w:w="102"/>
              <w:right w:type="dxa" w:w="62"/>
            </w:tcMar>
          </w:tcPr>
          <w:p w14:paraId="29080000">
            <w:pPr>
              <w:pStyle w:val="Style_2"/>
            </w:pPr>
            <w:r>
              <w:rPr>
                <w:sz w:val="24"/>
              </w:rPr>
              <w:t>прошу обеспечить подопечного</w:t>
            </w:r>
          </w:p>
        </w:tc>
        <w:tc>
          <w:tcPr>
            <w:tcW w:type="dxa" w:w="5572"/>
            <w:gridSpan w:val="4"/>
            <w:tcBorders>
              <w:top w:sz="4" w:val="nil"/>
              <w:left w:sz="4" w:val="nil"/>
              <w:bottom w:sz="4" w:val="single"/>
              <w:right w:sz="4" w:val="nil"/>
            </w:tcBorders>
            <w:tcMar>
              <w:top w:type="dxa" w:w="102"/>
              <w:left w:type="dxa" w:w="62"/>
              <w:bottom w:type="dxa" w:w="102"/>
              <w:right w:type="dxa" w:w="62"/>
            </w:tcMar>
          </w:tcPr>
          <w:p w14:paraId="2A080000">
            <w:pPr>
              <w:pStyle w:val="Style_2"/>
            </w:pPr>
          </w:p>
        </w:tc>
      </w:tr>
      <w:tr>
        <w:tc>
          <w:tcPr>
            <w:tcW w:type="dxa" w:w="3498"/>
            <w:gridSpan w:val="3"/>
            <w:tcBorders>
              <w:top w:sz="4" w:val="nil"/>
              <w:left w:sz="4" w:val="nil"/>
              <w:bottom w:sz="4" w:val="nil"/>
              <w:right w:sz="4" w:val="nil"/>
            </w:tcBorders>
            <w:tcMar>
              <w:top w:type="dxa" w:w="102"/>
              <w:left w:type="dxa" w:w="62"/>
              <w:bottom w:type="dxa" w:w="102"/>
              <w:right w:type="dxa" w:w="62"/>
            </w:tcMar>
          </w:tcPr>
          <w:p w14:paraId="2B080000">
            <w:pPr>
              <w:pStyle w:val="Style_2"/>
            </w:pPr>
          </w:p>
        </w:tc>
        <w:tc>
          <w:tcPr>
            <w:tcW w:type="dxa" w:w="5572"/>
            <w:gridSpan w:val="4"/>
            <w:tcBorders>
              <w:top w:sz="4" w:val="single"/>
              <w:left w:sz="4" w:val="nil"/>
              <w:bottom w:sz="4" w:val="nil"/>
              <w:right w:sz="4" w:val="nil"/>
            </w:tcBorders>
            <w:tcMar>
              <w:top w:type="dxa" w:w="102"/>
              <w:left w:type="dxa" w:w="62"/>
              <w:bottom w:type="dxa" w:w="102"/>
              <w:right w:type="dxa" w:w="62"/>
            </w:tcMar>
          </w:tcPr>
          <w:p w14:paraId="2C080000">
            <w:pPr>
              <w:pStyle w:val="Style_2"/>
              <w:widowControl w:val="1"/>
              <w:ind/>
              <w:jc w:val="center"/>
            </w:pPr>
            <w:r>
              <w:rPr>
                <w:sz w:val="24"/>
              </w:rPr>
              <w:t>(фамилия, имя, отчество, дата рождения)</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2D080000">
            <w:pPr>
              <w:pStyle w:val="Style_2"/>
            </w:pPr>
            <w:r>
              <w:rPr>
                <w:sz w:val="24"/>
              </w:rPr>
              <w:t>бесплатным проездом один раз в год к месту жительства</w:t>
            </w:r>
          </w:p>
        </w:tc>
      </w:tr>
      <w:tr>
        <w:tc>
          <w:tcPr>
            <w:tcW w:type="dxa" w:w="9070"/>
            <w:gridSpan w:val="7"/>
            <w:tcBorders>
              <w:top w:sz="4" w:val="nil"/>
              <w:left w:sz="4" w:val="nil"/>
              <w:bottom w:sz="4" w:val="single"/>
              <w:right w:sz="4" w:val="nil"/>
            </w:tcBorders>
            <w:tcMar>
              <w:top w:type="dxa" w:w="102"/>
              <w:left w:type="dxa" w:w="62"/>
              <w:bottom w:type="dxa" w:w="102"/>
              <w:right w:type="dxa" w:w="62"/>
            </w:tcMar>
          </w:tcPr>
          <w:p w14:paraId="2E080000">
            <w:pPr>
              <w:pStyle w:val="Style_2"/>
            </w:pPr>
          </w:p>
        </w:tc>
      </w:tr>
      <w:tr>
        <w:tc>
          <w:tcPr>
            <w:tcW w:type="dxa" w:w="9070"/>
            <w:gridSpan w:val="7"/>
            <w:tcBorders>
              <w:top w:sz="4" w:val="single"/>
              <w:left w:sz="4" w:val="nil"/>
              <w:bottom w:sz="4" w:val="nil"/>
              <w:right w:sz="4" w:val="nil"/>
            </w:tcBorders>
            <w:tcMar>
              <w:top w:type="dxa" w:w="102"/>
              <w:left w:type="dxa" w:w="62"/>
              <w:bottom w:type="dxa" w:w="102"/>
              <w:right w:type="dxa" w:w="62"/>
            </w:tcMar>
          </w:tcPr>
          <w:p w14:paraId="2F080000">
            <w:pPr>
              <w:pStyle w:val="Style_2"/>
              <w:widowControl w:val="1"/>
              <w:ind/>
              <w:jc w:val="center"/>
            </w:pPr>
            <w:r>
              <w:rPr>
                <w:sz w:val="24"/>
              </w:rPr>
              <w:t>(наименование населенного пункта)</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30080000">
            <w:pPr>
              <w:pStyle w:val="Style_2"/>
              <w:widowControl w:val="1"/>
              <w:ind/>
              <w:jc w:val="both"/>
            </w:pPr>
            <w:r>
              <w:rPr>
                <w:sz w:val="24"/>
              </w:rPr>
              <w:t>и обратно к месту учебы в виде выплаты денежных средств на приобретение проездных документов (билетов) на</w:t>
            </w:r>
          </w:p>
        </w:tc>
      </w:tr>
      <w:tr>
        <w:tc>
          <w:tcPr>
            <w:tcW w:type="dxa" w:w="9070"/>
            <w:gridSpan w:val="7"/>
            <w:tcBorders>
              <w:top w:sz="4" w:val="nil"/>
              <w:left w:sz="4" w:val="nil"/>
              <w:bottom w:sz="4" w:val="single"/>
              <w:right w:sz="4" w:val="nil"/>
            </w:tcBorders>
            <w:tcMar>
              <w:top w:type="dxa" w:w="102"/>
              <w:left w:type="dxa" w:w="62"/>
              <w:bottom w:type="dxa" w:w="102"/>
              <w:right w:type="dxa" w:w="62"/>
            </w:tcMar>
          </w:tcPr>
          <w:p w14:paraId="31080000">
            <w:pPr>
              <w:pStyle w:val="Style_2"/>
            </w:pPr>
          </w:p>
        </w:tc>
      </w:tr>
      <w:tr>
        <w:tc>
          <w:tcPr>
            <w:tcW w:type="dxa" w:w="9070"/>
            <w:gridSpan w:val="7"/>
            <w:tcBorders>
              <w:top w:sz="4" w:val="single"/>
              <w:left w:sz="4" w:val="nil"/>
              <w:bottom w:sz="4" w:val="nil"/>
              <w:right w:sz="4" w:val="nil"/>
            </w:tcBorders>
            <w:tcMar>
              <w:top w:type="dxa" w:w="102"/>
              <w:left w:type="dxa" w:w="62"/>
              <w:bottom w:type="dxa" w:w="102"/>
              <w:right w:type="dxa" w:w="62"/>
            </w:tcMar>
          </w:tcPr>
          <w:p w14:paraId="32080000">
            <w:pPr>
              <w:pStyle w:val="Style_2"/>
            </w:pPr>
            <w:r>
              <w:rPr>
                <w:sz w:val="24"/>
              </w:rPr>
              <w:t>(железнодорожном транспорте, внутреннем водном транспорте, воздушном транспорте,</w:t>
            </w:r>
          </w:p>
        </w:tc>
      </w:tr>
      <w:tr>
        <w:tc>
          <w:tcPr>
            <w:tcW w:type="dxa" w:w="9070"/>
            <w:gridSpan w:val="7"/>
            <w:tcBorders>
              <w:top w:sz="4" w:val="nil"/>
              <w:left w:sz="4" w:val="nil"/>
              <w:bottom w:sz="4" w:val="single"/>
              <w:right w:sz="4" w:val="nil"/>
            </w:tcBorders>
            <w:tcMar>
              <w:top w:type="dxa" w:w="102"/>
              <w:left w:type="dxa" w:w="62"/>
              <w:bottom w:type="dxa" w:w="102"/>
              <w:right w:type="dxa" w:w="62"/>
            </w:tcMar>
          </w:tcPr>
          <w:p w14:paraId="33080000">
            <w:pPr>
              <w:pStyle w:val="Style_2"/>
            </w:pPr>
          </w:p>
        </w:tc>
      </w:tr>
      <w:tr>
        <w:tc>
          <w:tcPr>
            <w:tcW w:type="dxa" w:w="9070"/>
            <w:gridSpan w:val="7"/>
            <w:tcBorders>
              <w:top w:sz="4" w:val="single"/>
              <w:left w:sz="4" w:val="nil"/>
              <w:bottom w:sz="4" w:val="nil"/>
              <w:right w:sz="4" w:val="nil"/>
            </w:tcBorders>
            <w:tcMar>
              <w:top w:type="dxa" w:w="102"/>
              <w:left w:type="dxa" w:w="62"/>
              <w:bottom w:type="dxa" w:w="102"/>
              <w:right w:type="dxa" w:w="62"/>
            </w:tcMar>
          </w:tcPr>
          <w:p w14:paraId="34080000">
            <w:pPr>
              <w:pStyle w:val="Style_2"/>
              <w:widowControl w:val="1"/>
              <w:ind/>
              <w:jc w:val="center"/>
            </w:pPr>
            <w:r>
              <w:rPr>
                <w:sz w:val="24"/>
              </w:rPr>
              <w:t>автомобильном транспорте общего пользования (кроме такси)</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35080000">
            <w:pPr>
              <w:pStyle w:val="Style_2"/>
            </w:pPr>
            <w:r>
              <w:rPr>
                <w:sz w:val="24"/>
              </w:rPr>
              <w:t>в сумме __________________________________________________________________</w:t>
            </w:r>
          </w:p>
          <w:p w14:paraId="36080000">
            <w:pPr>
              <w:pStyle w:val="Style_2"/>
              <w:widowControl w:val="1"/>
              <w:ind/>
              <w:jc w:val="both"/>
            </w:pPr>
            <w:r>
              <w:rPr>
                <w:sz w:val="24"/>
              </w:rPr>
              <w:t xml:space="preserve">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37080000">
            <w:pPr>
              <w:pStyle w:val="Style_2"/>
            </w:pP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38080000">
            <w:pPr>
              <w:pStyle w:val="Style_2"/>
              <w:widowControl w:val="1"/>
              <w:ind w:firstLine="283"/>
              <w:jc w:val="both"/>
            </w:pPr>
            <w:r>
              <w:rPr>
                <w:sz w:val="24"/>
              </w:rPr>
              <w:t>Денежные средства прошу перечислить в:</w:t>
            </w:r>
          </w:p>
        </w:tc>
      </w:tr>
      <w:tr>
        <w:tc>
          <w:tcPr>
            <w:tcW w:type="dxa" w:w="435"/>
            <w:vMerge w:val="restart"/>
            <w:tcBorders>
              <w:top w:sz="4" w:val="nil"/>
              <w:left w:sz="4" w:val="nil"/>
              <w:bottom w:sz="4" w:val="nil"/>
              <w:right w:sz="4" w:val="nil"/>
            </w:tcBorders>
            <w:tcMar>
              <w:top w:type="dxa" w:w="102"/>
              <w:left w:type="dxa" w:w="62"/>
              <w:bottom w:type="dxa" w:w="102"/>
              <w:right w:type="dxa" w:w="62"/>
            </w:tcMar>
          </w:tcPr>
          <w:p w14:paraId="39080000">
            <w:pPr>
              <w:pStyle w:val="Style_2"/>
            </w:pPr>
          </w:p>
        </w:tc>
        <w:tc>
          <w:tcPr>
            <w:tcW w:type="dxa" w:w="8635"/>
            <w:gridSpan w:val="6"/>
            <w:tcBorders>
              <w:top w:sz="4" w:val="nil"/>
              <w:left w:sz="4" w:val="nil"/>
              <w:bottom w:sz="4" w:val="single"/>
              <w:right w:sz="4" w:val="nil"/>
            </w:tcBorders>
            <w:tcMar>
              <w:top w:type="dxa" w:w="102"/>
              <w:left w:type="dxa" w:w="62"/>
              <w:bottom w:type="dxa" w:w="102"/>
              <w:right w:type="dxa" w:w="62"/>
            </w:tcMar>
          </w:tcPr>
          <w:p w14:paraId="3A080000">
            <w:pPr>
              <w:pStyle w:val="Style_2"/>
            </w:pPr>
          </w:p>
        </w:tc>
      </w:tr>
      <w:tr>
        <w:tc>
          <w:tcPr>
            <w:tcW w:type="dxa" w:w="435"/>
            <w:gridSpan w:val="1"/>
            <w:vMerge w:val="continue"/>
            <w:tcBorders>
              <w:top w:sz="4" w:val="nil"/>
              <w:left w:sz="4" w:val="nil"/>
              <w:bottom w:sz="4" w:val="nil"/>
              <w:right w:sz="4" w:val="nil"/>
            </w:tcBorders>
            <w:tcMar>
              <w:top w:type="dxa" w:w="102"/>
              <w:left w:type="dxa" w:w="62"/>
              <w:bottom w:type="dxa" w:w="102"/>
              <w:right w:type="dxa" w:w="62"/>
            </w:tcMar>
          </w:tcPr>
          <w:p/>
        </w:tc>
        <w:tc>
          <w:tcPr>
            <w:tcW w:type="dxa" w:w="8635"/>
            <w:gridSpan w:val="6"/>
            <w:tcBorders>
              <w:top w:sz="4" w:val="single"/>
              <w:left w:sz="4" w:val="nil"/>
              <w:bottom w:sz="4" w:val="nil"/>
              <w:right w:sz="4" w:val="nil"/>
            </w:tcBorders>
            <w:tcMar>
              <w:top w:type="dxa" w:w="102"/>
              <w:left w:type="dxa" w:w="62"/>
              <w:bottom w:type="dxa" w:w="102"/>
              <w:right w:type="dxa" w:w="62"/>
            </w:tcMar>
          </w:tcPr>
          <w:p w14:paraId="3B080000">
            <w:pPr>
              <w:pStyle w:val="Style_2"/>
              <w:widowControl w:val="1"/>
              <w:ind/>
              <w:jc w:val="center"/>
            </w:pPr>
            <w:r>
              <w:rPr>
                <w:sz w:val="24"/>
              </w:rPr>
              <w:t>(реквизиты, по которым будет осуществляться выплата)</w:t>
            </w: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3C080000">
            <w:pPr>
              <w:pStyle w:val="Style_2"/>
            </w:pPr>
          </w:p>
        </w:tc>
      </w:tr>
      <w:tr>
        <w:tc>
          <w:tcPr>
            <w:tcW w:type="dxa" w:w="9070"/>
            <w:gridSpan w:val="7"/>
            <w:tcBorders>
              <w:top w:sz="4" w:val="nil"/>
              <w:left w:sz="4" w:val="nil"/>
              <w:bottom w:sz="4" w:val="nil"/>
              <w:right w:sz="4" w:val="nil"/>
            </w:tcBorders>
            <w:tcMar>
              <w:top w:type="dxa" w:w="102"/>
              <w:left w:type="dxa" w:w="62"/>
              <w:bottom w:type="dxa" w:w="102"/>
              <w:right w:type="dxa" w:w="62"/>
            </w:tcMar>
          </w:tcPr>
          <w:p w14:paraId="3D08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обеспечению бесплатным проездом один раз в год к месту жительства и обратно к месту учебы, сообщаю следующие данные:</w:t>
            </w:r>
          </w:p>
        </w:tc>
      </w:tr>
    </w:tbl>
    <w:p w14:paraId="3E08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3F080000">
            <w:pPr>
              <w:pStyle w:val="Style_2"/>
            </w:pPr>
            <w:r>
              <w:rPr>
                <w:sz w:val="24"/>
              </w:rPr>
              <w:t>в случае, если заявителем не реализовано право по представлению справки общеобразовательной организации, подтверждающей обучение ребенка-сироты, ребенка, оставшегося без попечения родителей</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40080000">
            <w:pPr>
              <w:pStyle w:val="Style_2"/>
            </w:pPr>
            <w:r>
              <w:rPr>
                <w:sz w:val="24"/>
              </w:rPr>
              <w:t>наименование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41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42080000">
            <w:pPr>
              <w:pStyle w:val="Style_2"/>
            </w:pPr>
            <w:r>
              <w:rPr>
                <w:sz w:val="24"/>
              </w:rPr>
              <w:t>юридический адрес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43080000">
            <w:pPr>
              <w:pStyle w:val="Style_2"/>
            </w:pPr>
          </w:p>
        </w:tc>
      </w:tr>
    </w:tbl>
    <w:p w14:paraId="4408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4508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4608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4708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4808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4908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4A080000">
            <w:pPr>
              <w:pStyle w:val="Style_2"/>
              <w:widowControl w:val="1"/>
              <w:ind/>
              <w:jc w:val="center"/>
            </w:pPr>
            <w:r>
              <w:rPr>
                <w:sz w:val="24"/>
              </w:rPr>
              <w:t>(подпись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9066"/>
            <w:gridSpan w:val="4"/>
            <w:tcBorders>
              <w:top w:sz="4" w:val="nil"/>
              <w:left w:sz="4" w:val="nil"/>
              <w:bottom w:sz="4" w:val="nil"/>
              <w:right w:sz="4" w:val="nil"/>
            </w:tcBorders>
            <w:tcMar>
              <w:top w:type="dxa" w:w="102"/>
              <w:left w:type="dxa" w:w="62"/>
              <w:bottom w:type="dxa" w:w="102"/>
              <w:right w:type="dxa" w:w="62"/>
            </w:tcMar>
          </w:tcPr>
          <w:p w14:paraId="4B08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4C08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4D08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4E08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4F08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5008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5108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52080000">
      <w:pPr>
        <w:pStyle w:val="Style_2"/>
        <w:widowControl w:val="1"/>
        <w:ind/>
        <w:jc w:val="both"/>
      </w:pPr>
    </w:p>
    <w:p w14:paraId="53080000">
      <w:pPr>
        <w:pStyle w:val="Style_2"/>
        <w:widowControl w:val="1"/>
        <w:ind/>
        <w:jc w:val="both"/>
      </w:pPr>
    </w:p>
    <w:p w14:paraId="54080000">
      <w:pPr>
        <w:pStyle w:val="Style_2"/>
        <w:widowControl w:val="1"/>
        <w:ind/>
        <w:jc w:val="both"/>
      </w:pPr>
    </w:p>
    <w:p w14:paraId="55080000">
      <w:pPr>
        <w:pStyle w:val="Style_2"/>
        <w:widowControl w:val="1"/>
        <w:ind/>
        <w:jc w:val="both"/>
      </w:pPr>
    </w:p>
    <w:p w14:paraId="56080000">
      <w:pPr>
        <w:pStyle w:val="Style_2"/>
        <w:widowControl w:val="1"/>
        <w:ind/>
        <w:jc w:val="both"/>
      </w:pPr>
    </w:p>
    <w:p w14:paraId="57080000">
      <w:pPr>
        <w:pStyle w:val="Style_2"/>
        <w:widowControl w:val="1"/>
        <w:ind/>
        <w:jc w:val="right"/>
        <w:outlineLvl w:val="1"/>
      </w:pPr>
      <w:r>
        <w:rPr>
          <w:sz w:val="24"/>
        </w:rPr>
        <w:t>Приложение 10</w:t>
      </w:r>
    </w:p>
    <w:p w14:paraId="58080000">
      <w:pPr>
        <w:pStyle w:val="Style_2"/>
        <w:widowControl w:val="1"/>
        <w:ind/>
        <w:jc w:val="right"/>
      </w:pPr>
      <w:r>
        <w:rPr>
          <w:sz w:val="24"/>
        </w:rPr>
        <w:t>к Порядку</w:t>
      </w:r>
    </w:p>
    <w:p w14:paraId="5908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5A080000">
            <w:pPr>
              <w:pStyle w:val="Style_2"/>
              <w:widowControl w:val="1"/>
              <w:ind/>
              <w:jc w:val="center"/>
            </w:pPr>
            <w:r>
              <w:rPr>
                <w:color w:val="392C69"/>
                <w:sz w:val="24"/>
              </w:rPr>
              <w:t>Список изменяющих документов</w:t>
            </w:r>
          </w:p>
          <w:p w14:paraId="5B080000">
            <w:pPr>
              <w:pStyle w:val="Style_2"/>
              <w:widowControl w:val="1"/>
              <w:ind/>
              <w:jc w:val="center"/>
            </w:pPr>
            <w:r>
              <w:rPr>
                <w:color w:val="392C69"/>
                <w:sz w:val="24"/>
              </w:rPr>
              <w:t>(в ред. постановлений Правительства Вологодской области</w:t>
            </w:r>
          </w:p>
          <w:p w14:paraId="5C08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"https://login.consultant.ru/link/?req=doc&amp;base=RLAW095&amp;n=217433&amp;date=19.08.2025&amp;dst=100306&amp;field=134"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"https://login.consultant.ru/link/?req=doc&amp;base=RLAW095&amp;n=250372&amp;date=19.08.2025&amp;dst=100316&amp;field=134"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5D080000">
      <w:pPr>
        <w:pStyle w:val="Style_2"/>
        <w:widowControl w:val="1"/>
        <w:ind/>
        <w:jc w:val="both"/>
      </w:pPr>
    </w:p>
    <w:p w14:paraId="5E080000">
      <w:pPr>
        <w:pStyle w:val="Style_2"/>
        <w:widowControl w:val="1"/>
        <w:ind/>
        <w:jc w:val="right"/>
      </w:pPr>
      <w:r>
        <w:rPr>
          <w:sz w:val="24"/>
        </w:rPr>
        <w:t>Форма</w:t>
      </w:r>
    </w:p>
    <w:p w14:paraId="5F08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35"/>
        <w:gridCol w:w="285"/>
        <w:gridCol w:w="3815"/>
        <w:gridCol w:w="340"/>
        <w:gridCol w:w="3760"/>
        <w:gridCol w:w="435"/>
      </w:tblGrid>
      <w:tr>
        <w:tc>
          <w:tcPr>
            <w:tcW w:type="dxa" w:w="4535"/>
            <w:gridSpan w:val="3"/>
            <w:vMerge w:val="restart"/>
            <w:tcBorders>
              <w:top w:sz="4" w:val="nil"/>
              <w:left w:sz="4" w:val="nil"/>
              <w:bottom w:sz="4" w:val="nil"/>
              <w:right w:sz="4" w:val="nil"/>
            </w:tcBorders>
            <w:tcMar>
              <w:top w:type="dxa" w:w="102"/>
              <w:left w:type="dxa" w:w="62"/>
              <w:bottom w:type="dxa" w:w="102"/>
              <w:right w:type="dxa" w:w="62"/>
            </w:tcMar>
          </w:tcPr>
          <w:p w14:paraId="6008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61080000">
            <w:pPr>
              <w:pStyle w:val="Style_2"/>
            </w:pPr>
            <w:r>
              <w:rPr>
                <w:sz w:val="24"/>
              </w:rPr>
              <w:t>В</w:t>
            </w:r>
          </w:p>
        </w:tc>
        <w:tc>
          <w:tcPr>
            <w:tcW w:type="dxa" w:w="4195"/>
            <w:gridSpan w:val="2"/>
            <w:tcBorders>
              <w:top w:sz="4" w:val="nil"/>
              <w:left w:sz="4" w:val="nil"/>
              <w:bottom w:sz="4" w:val="single"/>
              <w:right w:sz="4" w:val="nil"/>
            </w:tcBorders>
            <w:tcMar>
              <w:top w:type="dxa" w:w="102"/>
              <w:left w:type="dxa" w:w="62"/>
              <w:bottom w:type="dxa" w:w="102"/>
              <w:right w:type="dxa" w:w="62"/>
            </w:tcMar>
          </w:tcPr>
          <w:p w14:paraId="62080000">
            <w:pPr>
              <w:pStyle w:val="Style_2"/>
            </w:pPr>
          </w:p>
        </w:tc>
      </w:tr>
      <w:tr>
        <w:tc>
          <w:tcPr>
            <w:tcW w:type="dxa" w:w="4535"/>
            <w:gridSpan w:val="3"/>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63080000">
            <w:pPr>
              <w:pStyle w:val="Style_2"/>
            </w:pPr>
          </w:p>
        </w:tc>
        <w:tc>
          <w:tcPr>
            <w:tcW w:type="dxa" w:w="4195"/>
            <w:gridSpan w:val="2"/>
            <w:tcBorders>
              <w:top w:sz="4" w:val="single"/>
              <w:left w:sz="4" w:val="nil"/>
              <w:bottom w:sz="4" w:val="nil"/>
              <w:right w:sz="4" w:val="nil"/>
            </w:tcBorders>
            <w:tcMar>
              <w:top w:type="dxa" w:w="102"/>
              <w:left w:type="dxa" w:w="62"/>
              <w:bottom w:type="dxa" w:w="102"/>
              <w:right w:type="dxa" w:w="62"/>
            </w:tcMar>
          </w:tcPr>
          <w:p w14:paraId="64080000">
            <w:pPr>
              <w:pStyle w:val="Style_2"/>
            </w:pPr>
            <w:r>
              <w:rPr>
                <w:sz w:val="24"/>
              </w:rPr>
              <w:t>(наименование органа опеки и попечительства, органа местного самоуправления, осуществляющего полномочия в сфере образования, организации, осуществляющей образовательную деятельность)</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6508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66080000">
            <w:pPr>
              <w:pStyle w:val="Style_2"/>
              <w:widowControl w:val="1"/>
              <w:ind/>
              <w:jc w:val="center"/>
            </w:pPr>
            <w:bookmarkStart w:id="81" w:name="P2071"/>
            <w:bookmarkEnd w:id="81"/>
            <w:r>
              <w:rPr>
                <w:sz w:val="24"/>
              </w:rPr>
              <w:t>ЗАЯВЛЕНИЕ</w:t>
            </w:r>
          </w:p>
          <w:p w14:paraId="67080000">
            <w:pPr>
              <w:pStyle w:val="Style_2"/>
              <w:widowControl w:val="1"/>
              <w:ind/>
              <w:jc w:val="center"/>
            </w:pPr>
            <w:r>
              <w:rPr>
                <w:sz w:val="24"/>
              </w:rPr>
              <w:t>об обеспечении бесплатным проездом один раз</w:t>
            </w:r>
          </w:p>
          <w:p w14:paraId="68080000">
            <w:pPr>
              <w:pStyle w:val="Style_2"/>
              <w:widowControl w:val="1"/>
              <w:ind/>
              <w:jc w:val="center"/>
            </w:pPr>
            <w:r>
              <w:rPr>
                <w:sz w:val="24"/>
              </w:rPr>
              <w:t>в год к месту жительства и обратно к месту учебы</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69080000">
            <w:pPr>
              <w:pStyle w:val="Style_2"/>
            </w:pPr>
          </w:p>
        </w:tc>
      </w:tr>
      <w:tr>
        <w:tc>
          <w:tcPr>
            <w:tcW w:type="dxa" w:w="720"/>
            <w:gridSpan w:val="2"/>
            <w:tcBorders>
              <w:top w:sz="4" w:val="nil"/>
              <w:left w:sz="4" w:val="nil"/>
              <w:bottom w:sz="4" w:val="nil"/>
              <w:right w:sz="4" w:val="nil"/>
            </w:tcBorders>
            <w:tcMar>
              <w:top w:type="dxa" w:w="102"/>
              <w:left w:type="dxa" w:w="62"/>
              <w:bottom w:type="dxa" w:w="102"/>
              <w:right w:type="dxa" w:w="62"/>
            </w:tcMar>
          </w:tcPr>
          <w:p w14:paraId="6A080000">
            <w:pPr>
              <w:pStyle w:val="Style_2"/>
              <w:widowControl w:val="1"/>
              <w:ind w:firstLine="283"/>
              <w:jc w:val="both"/>
            </w:pPr>
            <w:r>
              <w:rPr>
                <w:sz w:val="24"/>
              </w:rPr>
              <w:t>Я,</w:t>
            </w:r>
          </w:p>
        </w:tc>
        <w:tc>
          <w:tcPr>
            <w:tcW w:type="dxa" w:w="7915"/>
            <w:gridSpan w:val="3"/>
            <w:tcBorders>
              <w:top w:sz="4" w:val="nil"/>
              <w:left w:sz="4" w:val="nil"/>
              <w:bottom w:sz="4" w:val="single"/>
              <w:right w:sz="4" w:val="nil"/>
            </w:tcBorders>
            <w:tcMar>
              <w:top w:type="dxa" w:w="102"/>
              <w:left w:type="dxa" w:w="62"/>
              <w:bottom w:type="dxa" w:w="102"/>
              <w:right w:type="dxa" w:w="62"/>
            </w:tcMar>
          </w:tcPr>
          <w:p w14:paraId="6B080000">
            <w:pPr>
              <w:pStyle w:val="Style_2"/>
            </w:pPr>
          </w:p>
        </w:tc>
        <w:tc>
          <w:tcPr>
            <w:tcW w:type="dxa" w:w="435"/>
            <w:tcBorders>
              <w:top w:sz="4" w:val="nil"/>
              <w:left w:sz="4" w:val="nil"/>
              <w:bottom w:sz="4" w:val="nil"/>
              <w:right w:sz="4" w:val="nil"/>
            </w:tcBorders>
            <w:tcMar>
              <w:top w:type="dxa" w:w="102"/>
              <w:left w:type="dxa" w:w="62"/>
              <w:bottom w:type="dxa" w:w="102"/>
              <w:right w:type="dxa" w:w="62"/>
            </w:tcMar>
          </w:tcPr>
          <w:p w14:paraId="6C080000">
            <w:pPr>
              <w:pStyle w:val="Style_2"/>
            </w:pPr>
            <w:r>
              <w:rPr>
                <w:sz w:val="24"/>
              </w:rPr>
              <w:t>,</w:t>
            </w:r>
          </w:p>
        </w:tc>
      </w:tr>
      <w:tr>
        <w:tc>
          <w:tcPr>
            <w:tcW w:type="dxa" w:w="720"/>
            <w:gridSpan w:val="2"/>
            <w:tcBorders>
              <w:top w:sz="4" w:val="nil"/>
              <w:left w:sz="4" w:val="nil"/>
              <w:bottom w:sz="4" w:val="nil"/>
              <w:right w:sz="4" w:val="nil"/>
            </w:tcBorders>
            <w:tcMar>
              <w:top w:type="dxa" w:w="102"/>
              <w:left w:type="dxa" w:w="62"/>
              <w:bottom w:type="dxa" w:w="102"/>
              <w:right w:type="dxa" w:w="62"/>
            </w:tcMar>
          </w:tcPr>
          <w:p w14:paraId="6D080000">
            <w:pPr>
              <w:pStyle w:val="Style_2"/>
            </w:pPr>
          </w:p>
        </w:tc>
        <w:tc>
          <w:tcPr>
            <w:tcW w:type="dxa" w:w="7915"/>
            <w:gridSpan w:val="3"/>
            <w:tcBorders>
              <w:top w:sz="4" w:val="single"/>
              <w:left w:sz="4" w:val="nil"/>
              <w:bottom w:sz="4" w:val="nil"/>
              <w:right w:sz="4" w:val="nil"/>
            </w:tcBorders>
            <w:tcMar>
              <w:top w:type="dxa" w:w="102"/>
              <w:left w:type="dxa" w:w="62"/>
              <w:bottom w:type="dxa" w:w="102"/>
              <w:right w:type="dxa" w:w="62"/>
            </w:tcMar>
          </w:tcPr>
          <w:p w14:paraId="6E080000">
            <w:pPr>
              <w:pStyle w:val="Style_2"/>
              <w:widowControl w:val="1"/>
              <w:ind/>
              <w:jc w:val="center"/>
            </w:pPr>
            <w:r>
              <w:rPr>
                <w:sz w:val="24"/>
              </w:rPr>
              <w:t>(фамилия, имя, отчество заявителя)</w:t>
            </w:r>
          </w:p>
        </w:tc>
        <w:tc>
          <w:tcPr>
            <w:tcW w:type="dxa" w:w="435"/>
            <w:tcBorders>
              <w:top w:sz="4" w:val="nil"/>
              <w:left w:sz="4" w:val="nil"/>
              <w:bottom w:sz="4" w:val="nil"/>
              <w:right w:sz="4" w:val="nil"/>
            </w:tcBorders>
            <w:tcMar>
              <w:top w:type="dxa" w:w="102"/>
              <w:left w:type="dxa" w:w="62"/>
              <w:bottom w:type="dxa" w:w="102"/>
              <w:right w:type="dxa" w:w="62"/>
            </w:tcMar>
          </w:tcPr>
          <w:p w14:paraId="6F08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70080000">
            <w:pPr>
              <w:pStyle w:val="Style_2"/>
            </w:pPr>
            <w:r>
              <w:rPr>
                <w:sz w:val="24"/>
              </w:rPr>
              <w:t>проживающий(ая) по адресу: ________________________________________________,</w:t>
            </w:r>
          </w:p>
          <w:p w14:paraId="71080000">
            <w:pPr>
              <w:pStyle w:val="Style_2"/>
            </w:pPr>
            <w:r>
              <w:rPr>
                <w:sz w:val="24"/>
              </w:rPr>
              <w:t>прошу обеспечить меня бесплатным проездом один раз в год к месту жительства</w:t>
            </w:r>
          </w:p>
        </w:tc>
      </w:tr>
      <w:tr>
        <w:tc>
          <w:tcPr>
            <w:tcW w:type="dxa" w:w="9070"/>
            <w:gridSpan w:val="6"/>
            <w:tcBorders>
              <w:top w:sz="4" w:val="nil"/>
              <w:left w:sz="4" w:val="nil"/>
              <w:bottom w:sz="4" w:val="single"/>
              <w:right w:sz="4" w:val="nil"/>
            </w:tcBorders>
            <w:tcMar>
              <w:top w:type="dxa" w:w="102"/>
              <w:left w:type="dxa" w:w="62"/>
              <w:bottom w:type="dxa" w:w="102"/>
              <w:right w:type="dxa" w:w="62"/>
            </w:tcMar>
          </w:tcPr>
          <w:p w14:paraId="72080000">
            <w:pPr>
              <w:pStyle w:val="Style_2"/>
            </w:pPr>
          </w:p>
        </w:tc>
      </w:tr>
      <w:tr>
        <w:tc>
          <w:tcPr>
            <w:tcW w:type="dxa" w:w="9070"/>
            <w:gridSpan w:val="6"/>
            <w:tcBorders>
              <w:top w:sz="4" w:val="single"/>
              <w:left w:sz="4" w:val="nil"/>
              <w:bottom w:sz="4" w:val="nil"/>
              <w:right w:sz="4" w:val="nil"/>
            </w:tcBorders>
            <w:tcMar>
              <w:top w:type="dxa" w:w="102"/>
              <w:left w:type="dxa" w:w="62"/>
              <w:bottom w:type="dxa" w:w="102"/>
              <w:right w:type="dxa" w:w="62"/>
            </w:tcMar>
          </w:tcPr>
          <w:p w14:paraId="73080000">
            <w:pPr>
              <w:pStyle w:val="Style_2"/>
              <w:widowControl w:val="1"/>
              <w:ind/>
              <w:jc w:val="center"/>
            </w:pPr>
            <w:r>
              <w:rPr>
                <w:sz w:val="24"/>
              </w:rPr>
              <w:t>(наименование населенного пункта)</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74080000">
            <w:pPr>
              <w:pStyle w:val="Style_2"/>
              <w:widowControl w:val="1"/>
              <w:ind/>
              <w:jc w:val="both"/>
            </w:pPr>
            <w:r>
              <w:rPr>
                <w:sz w:val="24"/>
              </w:rPr>
              <w:t>и обратно к месту учебы в виде выплаты денежных средств на приобретение проездных документов (билетов) на</w:t>
            </w:r>
          </w:p>
        </w:tc>
      </w:tr>
      <w:tr>
        <w:tc>
          <w:tcPr>
            <w:tcW w:type="dxa" w:w="9070"/>
            <w:gridSpan w:val="6"/>
            <w:tcBorders>
              <w:top w:sz="4" w:val="nil"/>
              <w:left w:sz="4" w:val="nil"/>
              <w:bottom w:sz="4" w:val="single"/>
              <w:right w:sz="4" w:val="nil"/>
            </w:tcBorders>
            <w:tcMar>
              <w:top w:type="dxa" w:w="102"/>
              <w:left w:type="dxa" w:w="62"/>
              <w:bottom w:type="dxa" w:w="102"/>
              <w:right w:type="dxa" w:w="62"/>
            </w:tcMar>
          </w:tcPr>
          <w:p w14:paraId="75080000">
            <w:pPr>
              <w:pStyle w:val="Style_2"/>
            </w:pPr>
          </w:p>
        </w:tc>
      </w:tr>
      <w:tr>
        <w:tc>
          <w:tcPr>
            <w:tcW w:type="dxa" w:w="9070"/>
            <w:gridSpan w:val="6"/>
            <w:tcBorders>
              <w:top w:sz="4" w:val="single"/>
              <w:left w:sz="4" w:val="nil"/>
              <w:bottom w:sz="4" w:val="nil"/>
              <w:right w:sz="4" w:val="nil"/>
            </w:tcBorders>
            <w:tcMar>
              <w:top w:type="dxa" w:w="102"/>
              <w:left w:type="dxa" w:w="62"/>
              <w:bottom w:type="dxa" w:w="102"/>
              <w:right w:type="dxa" w:w="62"/>
            </w:tcMar>
          </w:tcPr>
          <w:p w14:paraId="76080000">
            <w:pPr>
              <w:pStyle w:val="Style_2"/>
            </w:pPr>
            <w:r>
              <w:rPr>
                <w:sz w:val="24"/>
              </w:rPr>
              <w:t>(железнодорожном транспорте, внутреннем водном транспорте, воздушном транспорте,</w:t>
            </w:r>
          </w:p>
        </w:tc>
      </w:tr>
      <w:tr>
        <w:tc>
          <w:tcPr>
            <w:tcW w:type="dxa" w:w="9070"/>
            <w:gridSpan w:val="6"/>
            <w:tcBorders>
              <w:top w:sz="4" w:val="nil"/>
              <w:left w:sz="4" w:val="nil"/>
              <w:bottom w:sz="4" w:val="single"/>
              <w:right w:sz="4" w:val="nil"/>
            </w:tcBorders>
            <w:tcMar>
              <w:top w:type="dxa" w:w="102"/>
              <w:left w:type="dxa" w:w="62"/>
              <w:bottom w:type="dxa" w:w="102"/>
              <w:right w:type="dxa" w:w="62"/>
            </w:tcMar>
          </w:tcPr>
          <w:p w14:paraId="77080000">
            <w:pPr>
              <w:pStyle w:val="Style_2"/>
            </w:pPr>
          </w:p>
        </w:tc>
      </w:tr>
      <w:tr>
        <w:tc>
          <w:tcPr>
            <w:tcW w:type="dxa" w:w="9070"/>
            <w:gridSpan w:val="6"/>
            <w:tcBorders>
              <w:top w:sz="4" w:val="single"/>
              <w:left w:sz="4" w:val="nil"/>
              <w:bottom w:sz="4" w:val="nil"/>
              <w:right w:sz="4" w:val="nil"/>
            </w:tcBorders>
            <w:tcMar>
              <w:top w:type="dxa" w:w="102"/>
              <w:left w:type="dxa" w:w="62"/>
              <w:bottom w:type="dxa" w:w="102"/>
              <w:right w:type="dxa" w:w="62"/>
            </w:tcMar>
          </w:tcPr>
          <w:p w14:paraId="78080000">
            <w:pPr>
              <w:pStyle w:val="Style_2"/>
              <w:widowControl w:val="1"/>
              <w:ind/>
              <w:jc w:val="center"/>
            </w:pPr>
            <w:r>
              <w:rPr>
                <w:sz w:val="24"/>
              </w:rPr>
              <w:t>автомобильном транспорте общего пользования (кроме такси)</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79080000">
            <w:pPr>
              <w:pStyle w:val="Style_2"/>
            </w:pPr>
            <w:r>
              <w:rPr>
                <w:sz w:val="24"/>
              </w:rPr>
              <w:t>в сумме __________________________________________________________________</w:t>
            </w:r>
          </w:p>
          <w:p w14:paraId="7A080000">
            <w:pPr>
              <w:pStyle w:val="Style_2"/>
              <w:widowControl w:val="1"/>
              <w:ind/>
              <w:jc w:val="both"/>
            </w:pPr>
            <w:r>
              <w:rPr>
                <w:sz w:val="24"/>
              </w:rPr>
              <w:t xml:space="preserve">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7B08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7C080000">
            <w:pPr>
              <w:pStyle w:val="Style_2"/>
              <w:widowControl w:val="1"/>
              <w:ind w:firstLine="283"/>
              <w:jc w:val="both"/>
            </w:pPr>
            <w:r>
              <w:rPr>
                <w:sz w:val="24"/>
              </w:rPr>
              <w:t>Денежные средства прошу перечислить в:</w:t>
            </w:r>
          </w:p>
        </w:tc>
      </w:tr>
      <w:tr>
        <w:tc>
          <w:tcPr>
            <w:tcW w:type="dxa" w:w="435"/>
            <w:tcBorders>
              <w:top w:sz="4" w:val="nil"/>
              <w:left w:sz="4" w:val="nil"/>
              <w:bottom w:sz="4" w:val="nil"/>
              <w:right w:sz="4" w:val="nil"/>
            </w:tcBorders>
            <w:tcMar>
              <w:top w:type="dxa" w:w="102"/>
              <w:left w:type="dxa" w:w="62"/>
              <w:bottom w:type="dxa" w:w="102"/>
              <w:right w:type="dxa" w:w="62"/>
            </w:tcMar>
          </w:tcPr>
          <w:p w14:paraId="7D080000">
            <w:pPr>
              <w:pStyle w:val="Style_2"/>
            </w:pPr>
          </w:p>
        </w:tc>
        <w:tc>
          <w:tcPr>
            <w:tcW w:type="dxa" w:w="8635"/>
            <w:gridSpan w:val="5"/>
            <w:tcBorders>
              <w:top w:sz="4" w:val="nil"/>
              <w:left w:sz="4" w:val="nil"/>
              <w:bottom w:sz="4" w:val="single"/>
              <w:right w:sz="4" w:val="nil"/>
            </w:tcBorders>
            <w:tcMar>
              <w:top w:type="dxa" w:w="102"/>
              <w:left w:type="dxa" w:w="62"/>
              <w:bottom w:type="dxa" w:w="102"/>
              <w:right w:type="dxa" w:w="62"/>
            </w:tcMar>
          </w:tcPr>
          <w:p w14:paraId="7E080000">
            <w:pPr>
              <w:pStyle w:val="Style_2"/>
            </w:pPr>
          </w:p>
        </w:tc>
      </w:tr>
      <w:tr>
        <w:tc>
          <w:tcPr>
            <w:tcW w:type="dxa" w:w="435"/>
            <w:tcBorders>
              <w:top w:sz="4" w:val="nil"/>
              <w:left w:sz="4" w:val="nil"/>
              <w:bottom w:sz="4" w:val="nil"/>
              <w:right w:sz="4" w:val="nil"/>
            </w:tcBorders>
            <w:tcMar>
              <w:top w:type="dxa" w:w="102"/>
              <w:left w:type="dxa" w:w="62"/>
              <w:bottom w:type="dxa" w:w="102"/>
              <w:right w:type="dxa" w:w="62"/>
            </w:tcMar>
          </w:tcPr>
          <w:p w14:paraId="7F080000">
            <w:pPr>
              <w:pStyle w:val="Style_2"/>
            </w:pPr>
          </w:p>
        </w:tc>
        <w:tc>
          <w:tcPr>
            <w:tcW w:type="dxa" w:w="8635"/>
            <w:gridSpan w:val="5"/>
            <w:tcBorders>
              <w:top w:sz="4" w:val="single"/>
              <w:left w:sz="4" w:val="nil"/>
              <w:bottom w:sz="4" w:val="nil"/>
              <w:right w:sz="4" w:val="nil"/>
            </w:tcBorders>
            <w:tcMar>
              <w:top w:type="dxa" w:w="102"/>
              <w:left w:type="dxa" w:w="62"/>
              <w:bottom w:type="dxa" w:w="102"/>
              <w:right w:type="dxa" w:w="62"/>
            </w:tcMar>
          </w:tcPr>
          <w:p w14:paraId="80080000">
            <w:pPr>
              <w:pStyle w:val="Style_2"/>
              <w:widowControl w:val="1"/>
              <w:ind/>
              <w:jc w:val="center"/>
            </w:pPr>
            <w:r>
              <w:rPr>
                <w:sz w:val="24"/>
              </w:rPr>
              <w:t>(реквизиты, по которым будет осуществляться выплата)</w:t>
            </w: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81080000">
            <w:pPr>
              <w:pStyle w:val="Style_2"/>
            </w:pPr>
          </w:p>
        </w:tc>
      </w:tr>
      <w:tr>
        <w:tc>
          <w:tcPr>
            <w:tcW w:type="dxa" w:w="9070"/>
            <w:gridSpan w:val="6"/>
            <w:tcBorders>
              <w:top w:sz="4" w:val="nil"/>
              <w:left w:sz="4" w:val="nil"/>
              <w:bottom w:sz="4" w:val="nil"/>
              <w:right w:sz="4" w:val="nil"/>
            </w:tcBorders>
            <w:tcMar>
              <w:top w:type="dxa" w:w="102"/>
              <w:left w:type="dxa" w:w="62"/>
              <w:bottom w:type="dxa" w:w="102"/>
              <w:right w:type="dxa" w:w="62"/>
            </w:tcMar>
          </w:tcPr>
          <w:p w14:paraId="8208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обеспечению бесплатным проездом один раз в год к месту жительства и обратно к месту учебы, сообщаю следующие данные:</w:t>
            </w:r>
          </w:p>
        </w:tc>
      </w:tr>
    </w:tbl>
    <w:p w14:paraId="8308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84080000">
            <w:pPr>
              <w:pStyle w:val="Style_2"/>
            </w:pPr>
            <w:r>
              <w:rPr>
                <w:sz w:val="24"/>
              </w:rPr>
              <w:t xml:space="preserve">в случае, если заявителем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"P2140" \o "&lt;*&gt; Заполняется в случае, если заявителями являются ребенок-сирота, ребенок, оставшийся без попечения родителей, лицо из числа детей-сирот, детей, оставшихся без попечения родителей."</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85080000">
            <w:pPr>
              <w:pStyle w:val="Style_2"/>
            </w:pPr>
            <w:r>
              <w:rPr>
                <w:sz w:val="24"/>
              </w:rPr>
              <w:t>Орган опеки и попечительства, установивший опеку (попечительство)</w:t>
            </w:r>
          </w:p>
        </w:tc>
        <w:tc>
          <w:tcPr>
            <w:tcW w:type="dxa" w:w="3685"/>
            <w:tcBorders>
              <w:top w:sz="4" w:val="single"/>
              <w:left w:sz="4" w:val="single"/>
              <w:bottom w:sz="4" w:val="single"/>
              <w:right w:sz="4" w:val="single"/>
            </w:tcBorders>
            <w:tcMar>
              <w:top w:type="dxa" w:w="102"/>
              <w:left w:type="dxa" w:w="62"/>
              <w:bottom w:type="dxa" w:w="102"/>
              <w:right w:type="dxa" w:w="62"/>
            </w:tcMar>
          </w:tcPr>
          <w:p w14:paraId="86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87080000">
            <w:pPr>
              <w:pStyle w:val="Style_2"/>
            </w:pPr>
            <w:r>
              <w:rPr>
                <w:sz w:val="24"/>
              </w:rPr>
              <w:t>Дата установления опеки (попечительства)</w:t>
            </w:r>
          </w:p>
        </w:tc>
        <w:tc>
          <w:tcPr>
            <w:tcW w:type="dxa" w:w="3685"/>
            <w:tcBorders>
              <w:top w:sz="4" w:val="single"/>
              <w:left w:sz="4" w:val="single"/>
              <w:bottom w:sz="4" w:val="single"/>
              <w:right w:sz="4" w:val="single"/>
            </w:tcBorders>
            <w:tcMar>
              <w:top w:type="dxa" w:w="102"/>
              <w:left w:type="dxa" w:w="62"/>
              <w:bottom w:type="dxa" w:w="102"/>
              <w:right w:type="dxa" w:w="62"/>
            </w:tcMar>
          </w:tcPr>
          <w:p w14:paraId="8808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89080000">
            <w:pPr>
              <w:pStyle w:val="Style_2"/>
            </w:pPr>
            <w:r>
              <w:rPr>
                <w:sz w:val="24"/>
              </w:rPr>
              <w:t xml:space="preserve">в случае, если заявителем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w:t>
            </w:r>
            <w:r>
              <w:rPr>
                <w:color w:val="0000FF"/>
                <w:sz w:val="24"/>
              </w:rPr>
              <w:fldChar w:fldCharType="begin"/>
            </w:r>
            <w:r>
              <w:rPr>
                <w:color w:val="0000FF"/>
                <w:sz w:val="24"/>
              </w:rPr>
              <w:instrText>HYPERLINK \l "P2141" \o "&lt;**&gt; Заполняется в случае, если заявителем является лицо, потерявшее в период обучения обоих родителей или единственного родителя."</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8A080000">
            <w:pPr>
              <w:pStyle w:val="Style_2"/>
            </w:pPr>
            <w:r>
              <w:rPr>
                <w:sz w:val="24"/>
              </w:rPr>
              <w:t>Дата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8B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8C080000">
            <w:pPr>
              <w:pStyle w:val="Style_2"/>
            </w:pPr>
            <w:r>
              <w:rPr>
                <w:sz w:val="24"/>
              </w:rPr>
              <w:t>Место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8D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8E080000">
            <w:pPr>
              <w:pStyle w:val="Style_2"/>
            </w:pPr>
            <w:r>
              <w:rPr>
                <w:sz w:val="24"/>
              </w:rPr>
              <w:t>Место регистрации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8F08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90080000">
            <w:pPr>
              <w:pStyle w:val="Style_2"/>
            </w:pPr>
            <w:r>
              <w:rPr>
                <w:sz w:val="24"/>
              </w:rPr>
              <w:t>в случае, если заявителем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91080000">
            <w:pPr>
              <w:pStyle w:val="Style_2"/>
            </w:pPr>
            <w:r>
              <w:rPr>
                <w:sz w:val="24"/>
              </w:rPr>
              <w:t>Ф.И.О.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92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93080000">
            <w:pPr>
              <w:pStyle w:val="Style_2"/>
            </w:pPr>
            <w:r>
              <w:rPr>
                <w:sz w:val="24"/>
              </w:rPr>
              <w:t>Дата рождения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94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95080000">
            <w:pPr>
              <w:pStyle w:val="Style_2"/>
            </w:pPr>
            <w:r>
              <w:rPr>
                <w:sz w:val="24"/>
              </w:rPr>
              <w:t>Дата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96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97080000">
            <w:pPr>
              <w:pStyle w:val="Style_2"/>
            </w:pPr>
            <w:r>
              <w:rPr>
                <w:sz w:val="24"/>
              </w:rPr>
              <w:t>Место регистрации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9808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99080000">
            <w:pPr>
              <w:pStyle w:val="Style_2"/>
            </w:pPr>
            <w:r>
              <w:rPr>
                <w:sz w:val="24"/>
              </w:rPr>
              <w:t>в случае, если заявителем не реализовано право по представлению справки общеобразовательной организации, подтверждающей обучение ребенка-сироты, ребенка, оставшегося без попечения родителей, лица из числа детей-сирот и детей, оставшихся без попечения родителей, в данной организации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9A080000">
            <w:pPr>
              <w:pStyle w:val="Style_2"/>
            </w:pPr>
            <w:r>
              <w:rPr>
                <w:sz w:val="24"/>
              </w:rPr>
              <w:t>Наименование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9B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9C080000">
            <w:pPr>
              <w:pStyle w:val="Style_2"/>
            </w:pPr>
            <w:r>
              <w:rPr>
                <w:sz w:val="24"/>
              </w:rPr>
              <w:t>Юридический адрес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9D080000">
            <w:pPr>
              <w:pStyle w:val="Style_2"/>
            </w:pPr>
          </w:p>
        </w:tc>
      </w:tr>
    </w:tbl>
    <w:p w14:paraId="9E08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9F08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A008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A108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A208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A308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A4080000">
            <w:pPr>
              <w:pStyle w:val="Style_2"/>
              <w:widowControl w:val="1"/>
              <w:ind/>
              <w:jc w:val="center"/>
            </w:pPr>
            <w:r>
              <w:rPr>
                <w:sz w:val="24"/>
              </w:rPr>
              <w:t>(подпись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3343"/>
            <w:tcBorders>
              <w:top w:sz="4" w:val="nil"/>
              <w:left w:sz="4" w:val="nil"/>
              <w:bottom w:sz="4" w:val="nil"/>
              <w:right w:sz="4" w:val="nil"/>
            </w:tcBorders>
            <w:tcMar>
              <w:top w:type="dxa" w:w="102"/>
              <w:left w:type="dxa" w:w="62"/>
              <w:bottom w:type="dxa" w:w="102"/>
              <w:right w:type="dxa" w:w="62"/>
            </w:tcMar>
          </w:tcPr>
          <w:p w14:paraId="A5080000">
            <w:pPr>
              <w:pStyle w:val="Style_2"/>
              <w:widowControl w:val="1"/>
              <w:ind/>
              <w:jc w:val="center"/>
            </w:pPr>
            <w:r>
              <w:rPr>
                <w:sz w:val="24"/>
              </w:rPr>
              <w:t>"__"________________ 20__ г.</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nil"/>
              <w:left w:sz="4" w:val="nil"/>
              <w:bottom w:sz="4" w:val="single"/>
              <w:right w:sz="4" w:val="nil"/>
            </w:tcBorders>
            <w:tcMar>
              <w:top w:type="dxa" w:w="102"/>
              <w:left w:type="dxa" w:w="62"/>
              <w:bottom w:type="dxa" w:w="102"/>
              <w:right w:type="dxa" w:w="62"/>
            </w:tcMar>
          </w:tcPr>
          <w:p w14:paraId="A6080000">
            <w:pPr>
              <w:pStyle w:val="Style_2"/>
            </w:pP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3343"/>
            <w:tcBorders>
              <w:top w:sz="4" w:val="nil"/>
              <w:left w:sz="4" w:val="nil"/>
              <w:bottom w:sz="4" w:val="nil"/>
              <w:right w:sz="4" w:val="nil"/>
            </w:tcBorders>
            <w:tcMar>
              <w:top w:type="dxa" w:w="102"/>
              <w:left w:type="dxa" w:w="62"/>
              <w:bottom w:type="dxa" w:w="102"/>
              <w:right w:type="dxa" w:w="62"/>
            </w:tcMar>
          </w:tcPr>
          <w:p w14:paraId="A708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A808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A9080000">
      <w:pPr>
        <w:pStyle w:val="Style_2"/>
        <w:widowControl w:val="1"/>
        <w:ind/>
        <w:jc w:val="both"/>
      </w:pPr>
    </w:p>
    <w:p w14:paraId="AA080000">
      <w:pPr>
        <w:pStyle w:val="Style_2"/>
        <w:widowControl w:val="1"/>
        <w:ind w:firstLine="540"/>
        <w:jc w:val="both"/>
      </w:pPr>
      <w:r>
        <w:rPr>
          <w:sz w:val="24"/>
        </w:rPr>
        <w:t>--------------------------------</w:t>
      </w:r>
    </w:p>
    <w:p w14:paraId="AB080000">
      <w:pPr>
        <w:pStyle w:val="Style_2"/>
        <w:widowControl w:val="1"/>
        <w:spacing w:before="240"/>
        <w:ind w:firstLine="540"/>
        <w:jc w:val="both"/>
      </w:pPr>
      <w:bookmarkStart w:id="82" w:name="P2140"/>
      <w:bookmarkEnd w:id="82"/>
      <w:r>
        <w:rPr>
          <w:sz w:val="24"/>
        </w:rPr>
        <w:t>&lt;*&gt; Заполняется в случае, если заявителями являются ребенок-сирота, ребенок, оставшийся без попечения родителей, лицо из числа детей-сирот, детей, оставшихся без попечения родителей.</w:t>
      </w:r>
    </w:p>
    <w:p w14:paraId="AC080000">
      <w:pPr>
        <w:pStyle w:val="Style_2"/>
        <w:widowControl w:val="1"/>
        <w:spacing w:before="240"/>
        <w:ind w:firstLine="540"/>
        <w:jc w:val="both"/>
      </w:pPr>
      <w:bookmarkStart w:id="83" w:name="P2141"/>
      <w:bookmarkEnd w:id="83"/>
      <w:r>
        <w:rPr>
          <w:sz w:val="24"/>
        </w:rPr>
        <w:t>&lt;**&gt; Заполняется в случае, если заявителем является лицо, потерявшее в период обучения обоих родителей или единственного родителя.</w:t>
      </w:r>
    </w:p>
    <w:p w14:paraId="AD080000">
      <w:pPr>
        <w:pStyle w:val="Style_2"/>
        <w:widowControl w:val="1"/>
        <w:spacing w:before="240"/>
        <w:ind w:firstLine="540"/>
        <w:jc w:val="both"/>
      </w:pPr>
      <w:r>
        <w:rPr>
          <w:sz w:val="24"/>
        </w:rPr>
        <w:t>&lt;***&gt; Заполняется в случае, если заявитель обращается в орган опеки и попечительства, орган местного самоуправления, осуществляющий полномочия в сфере образования.</w:t>
      </w:r>
    </w:p>
    <w:p w14:paraId="AE080000">
      <w:pPr>
        <w:pStyle w:val="Style_2"/>
        <w:widowControl w:val="1"/>
        <w:ind/>
        <w:jc w:val="both"/>
      </w:pPr>
    </w:p>
    <w:p w14:paraId="AF080000">
      <w:pPr>
        <w:pStyle w:val="Style_2"/>
        <w:widowControl w:val="1"/>
        <w:ind/>
        <w:jc w:val="both"/>
      </w:pPr>
    </w:p>
    <w:p w14:paraId="B0080000">
      <w:pPr>
        <w:pStyle w:val="Style_2"/>
        <w:widowControl w:val="1"/>
        <w:ind/>
        <w:jc w:val="both"/>
      </w:pPr>
    </w:p>
    <w:p w14:paraId="B1080000">
      <w:pPr>
        <w:pStyle w:val="Style_2"/>
        <w:widowControl w:val="1"/>
        <w:ind/>
        <w:jc w:val="both"/>
      </w:pPr>
    </w:p>
    <w:p w14:paraId="B2080000">
      <w:pPr>
        <w:pStyle w:val="Style_2"/>
        <w:widowControl w:val="1"/>
        <w:ind/>
        <w:jc w:val="both"/>
      </w:pPr>
    </w:p>
    <w:p w14:paraId="B3080000">
      <w:pPr>
        <w:pStyle w:val="Style_2"/>
        <w:widowControl w:val="1"/>
        <w:ind/>
        <w:jc w:val="right"/>
        <w:outlineLvl w:val="1"/>
      </w:pPr>
      <w:r>
        <w:rPr>
          <w:sz w:val="24"/>
        </w:rPr>
        <w:t>Приложение 11</w:t>
      </w:r>
    </w:p>
    <w:p w14:paraId="B4080000">
      <w:pPr>
        <w:pStyle w:val="Style_2"/>
        <w:widowControl w:val="1"/>
        <w:ind/>
        <w:jc w:val="right"/>
      </w:pPr>
      <w:r>
        <w:rPr>
          <w:sz w:val="24"/>
        </w:rPr>
        <w:t>к Порядку</w:t>
      </w:r>
    </w:p>
    <w:p w14:paraId="B508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B6080000">
            <w:pPr>
              <w:pStyle w:val="Style_2"/>
              <w:widowControl w:val="1"/>
              <w:ind/>
              <w:jc w:val="center"/>
            </w:pPr>
            <w:r>
              <w:rPr>
                <w:color w:val="392C69"/>
                <w:sz w:val="24"/>
              </w:rPr>
              <w:t>Список изменяющих документов</w:t>
            </w:r>
          </w:p>
          <w:p w14:paraId="B7080000">
            <w:pPr>
              <w:pStyle w:val="Style_2"/>
              <w:widowControl w:val="1"/>
              <w:ind/>
              <w:jc w:val="center"/>
            </w:pPr>
            <w:r>
              <w:rPr>
                <w:color w:val="392C69"/>
                <w:sz w:val="24"/>
              </w:rPr>
              <w:t>(в ред. постановлений Правительства Вологодской области</w:t>
            </w:r>
          </w:p>
          <w:p w14:paraId="B8080000">
            <w:pPr>
              <w:pStyle w:val="Style_2"/>
              <w:widowControl w:val="1"/>
              <w:ind/>
              <w:jc w:val="center"/>
            </w:pPr>
            <w:r>
              <w:rPr>
                <w:color w:val="392C69"/>
                <w:sz w:val="24"/>
              </w:rPr>
              <w:t xml:space="preserve">от 13.02.2023 </w:t>
            </w:r>
            <w:r>
              <w:rPr>
                <w:color w:val="0000FF"/>
                <w:sz w:val="24"/>
              </w:rPr>
              <w:fldChar w:fldCharType="begin"/>
            </w:r>
            <w:r>
              <w:rPr>
                <w:color w:val="0000FF"/>
                <w:sz w:val="24"/>
              </w:rPr>
              <w:instrText>HYPERLINK "https://login.consultant.ru/link/?req=doc&amp;base=RLAW095&amp;n=217433&amp;date=19.08.2025&amp;dst=100307&amp;field=134" \o "Постановление Правительства Вологодской области от 13.02.2023 N 189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189</w:t>
            </w:r>
            <w:r>
              <w:rPr>
                <w:color w:val="0000FF"/>
                <w:sz w:val="24"/>
              </w:rPr>
              <w:fldChar w:fldCharType="end"/>
            </w:r>
            <w:r>
              <w:rPr>
                <w:color w:val="392C69"/>
                <w:sz w:val="24"/>
              </w:rPr>
              <w:t xml:space="preserve">, от 02.02.2024 </w:t>
            </w:r>
            <w:r>
              <w:rPr>
                <w:color w:val="0000FF"/>
                <w:sz w:val="24"/>
              </w:rPr>
              <w:fldChar w:fldCharType="begin"/>
            </w:r>
            <w:r>
              <w:rPr>
                <w:color w:val="0000FF"/>
                <w:sz w:val="24"/>
              </w:rPr>
              <w:instrText>HYPERLINK "https://login.consultant.ru/link/?req=doc&amp;base=RLAW095&amp;n=229798&amp;date=19.08.2025&amp;dst=100056&amp;field=134" \o "Постановление Правительства Вологодской области от 02.02.2024 N 108 "О внесении изменений в постановление Правительства области от 17 июля 2017 года N 641" {КонсультантПлюс}"</w:instrText>
            </w:r>
            <w:r>
              <w:rPr>
                <w:color w:val="0000FF"/>
                <w:sz w:val="24"/>
              </w:rPr>
              <w:fldChar w:fldCharType="separate"/>
            </w:r>
            <w:r>
              <w:rPr>
                <w:color w:val="0000FF"/>
                <w:sz w:val="24"/>
              </w:rPr>
              <w:t>N 108</w:t>
            </w:r>
            <w:r>
              <w:rPr>
                <w:color w:val="0000FF"/>
                <w:sz w:val="24"/>
              </w:rPr>
              <w:fldChar w:fldCharType="end"/>
            </w:r>
            <w:r>
              <w:rPr>
                <w:color w:val="392C69"/>
                <w:sz w:val="24"/>
              </w:rPr>
              <w:t xml:space="preserve">, от 30.04.2025 </w:t>
            </w:r>
            <w:r>
              <w:rPr>
                <w:color w:val="0000FF"/>
                <w:sz w:val="24"/>
              </w:rPr>
              <w:fldChar w:fldCharType="begin"/>
            </w:r>
            <w:r>
              <w:rPr>
                <w:color w:val="0000FF"/>
                <w:sz w:val="24"/>
              </w:rPr>
              <w:instrText>HYPERLINK "https://login.consultant.ru/link/?req=doc&amp;base=RLAW095&amp;n=250372&amp;date=19.08.2025&amp;dst=100317&amp;field=134"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N 667</w:t>
            </w:r>
            <w:r>
              <w:rPr>
                <w:color w:val="0000FF"/>
                <w:sz w:val="24"/>
              </w:rPr>
              <w:fldChar w:fldCharType="end"/>
            </w:r>
            <w:r>
              <w:rPr>
                <w:color w:val="392C69"/>
                <w:sz w:val="24"/>
              </w:rPr>
              <w:t>)</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B9080000">
      <w:pPr>
        <w:pStyle w:val="Style_2"/>
        <w:widowControl w:val="1"/>
        <w:ind/>
        <w:jc w:val="both"/>
      </w:pPr>
    </w:p>
    <w:p w14:paraId="BA080000">
      <w:pPr>
        <w:pStyle w:val="Style_2"/>
        <w:widowControl w:val="1"/>
        <w:ind/>
        <w:jc w:val="right"/>
      </w:pPr>
      <w:r>
        <w:rPr>
          <w:sz w:val="24"/>
        </w:rPr>
        <w:t>Форма</w:t>
      </w:r>
    </w:p>
    <w:p w14:paraId="BB08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35"/>
        <w:gridCol w:w="340"/>
        <w:gridCol w:w="495"/>
        <w:gridCol w:w="886"/>
        <w:gridCol w:w="1382"/>
        <w:gridCol w:w="1052"/>
        <w:gridCol w:w="340"/>
        <w:gridCol w:w="3760"/>
        <w:gridCol w:w="340"/>
      </w:tblGrid>
      <w:tr>
        <w:tc>
          <w:tcPr>
            <w:tcW w:type="dxa" w:w="4590"/>
            <w:gridSpan w:val="6"/>
            <w:vMerge w:val="restart"/>
            <w:tcBorders>
              <w:top w:sz="4" w:val="nil"/>
              <w:left w:sz="4" w:val="nil"/>
              <w:bottom w:sz="4" w:val="nil"/>
              <w:right w:sz="4" w:val="nil"/>
            </w:tcBorders>
            <w:tcMar>
              <w:top w:type="dxa" w:w="102"/>
              <w:left w:type="dxa" w:w="62"/>
              <w:bottom w:type="dxa" w:w="102"/>
              <w:right w:type="dxa" w:w="62"/>
            </w:tcMar>
          </w:tcPr>
          <w:p w14:paraId="BC08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BD080000">
            <w:pPr>
              <w:pStyle w:val="Style_2"/>
            </w:pPr>
            <w:r>
              <w:rPr>
                <w:sz w:val="24"/>
              </w:rPr>
              <w:t>В</w:t>
            </w:r>
          </w:p>
        </w:tc>
        <w:tc>
          <w:tcPr>
            <w:tcW w:type="dxa" w:w="4100"/>
            <w:gridSpan w:val="2"/>
            <w:tcBorders>
              <w:top w:sz="4" w:val="nil"/>
              <w:left w:sz="4" w:val="nil"/>
              <w:bottom w:sz="4" w:val="single"/>
              <w:right w:sz="4" w:val="nil"/>
            </w:tcBorders>
            <w:tcMar>
              <w:top w:type="dxa" w:w="102"/>
              <w:left w:type="dxa" w:w="62"/>
              <w:bottom w:type="dxa" w:w="102"/>
              <w:right w:type="dxa" w:w="62"/>
            </w:tcMar>
          </w:tcPr>
          <w:p w14:paraId="BE080000">
            <w:pPr>
              <w:pStyle w:val="Style_2"/>
            </w:pPr>
          </w:p>
        </w:tc>
      </w:tr>
      <w:tr>
        <w:tc>
          <w:tcPr>
            <w:tcW w:type="dxa" w:w="4590"/>
            <w:gridSpan w:val="6"/>
            <w:vMerge w:val="continue"/>
            <w:tcBorders>
              <w:top w:sz="4" w:val="nil"/>
              <w:left w:sz="4" w:val="nil"/>
              <w:bottom w:sz="4" w:val="nil"/>
              <w:right w:sz="4" w:val="nil"/>
            </w:tcBorders>
            <w:tcMar>
              <w:top w:type="dxa" w:w="102"/>
              <w:left w:type="dxa" w:w="62"/>
              <w:bottom w:type="dxa" w:w="102"/>
              <w:right w:type="dxa" w:w="62"/>
            </w:tcMar>
          </w:tcPr>
          <w:p/>
        </w:tc>
        <w:tc>
          <w:tcPr>
            <w:tcW w:type="dxa" w:w="340"/>
            <w:tcBorders>
              <w:top w:sz="4" w:val="nil"/>
              <w:left w:sz="4" w:val="nil"/>
              <w:bottom w:sz="4" w:val="nil"/>
              <w:right w:sz="4" w:val="nil"/>
            </w:tcBorders>
            <w:tcMar>
              <w:top w:type="dxa" w:w="102"/>
              <w:left w:type="dxa" w:w="62"/>
              <w:bottom w:type="dxa" w:w="102"/>
              <w:right w:type="dxa" w:w="62"/>
            </w:tcMar>
          </w:tcPr>
          <w:p w14:paraId="BF080000">
            <w:pPr>
              <w:pStyle w:val="Style_2"/>
            </w:pPr>
          </w:p>
        </w:tc>
        <w:tc>
          <w:tcPr>
            <w:tcW w:type="dxa" w:w="4100"/>
            <w:gridSpan w:val="2"/>
            <w:tcBorders>
              <w:top w:sz="4" w:val="single"/>
              <w:left w:sz="4" w:val="nil"/>
              <w:bottom w:sz="4" w:val="nil"/>
              <w:right w:sz="4" w:val="nil"/>
            </w:tcBorders>
            <w:tcMar>
              <w:top w:type="dxa" w:w="102"/>
              <w:left w:type="dxa" w:w="62"/>
              <w:bottom w:type="dxa" w:w="102"/>
              <w:right w:type="dxa" w:w="62"/>
            </w:tcMar>
          </w:tcPr>
          <w:p w14:paraId="C0080000">
            <w:pPr>
              <w:pStyle w:val="Style_2"/>
            </w:pPr>
            <w:r>
              <w:rPr>
                <w:sz w:val="24"/>
              </w:rPr>
              <w:t>(наименование органа опеки и попечительства, органа местного самоуправления, осуществляющего полномочия в сфере образования, организации, осуществляющей образовательную деятельность)</w:t>
            </w: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C1080000">
            <w:pPr>
              <w:pStyle w:val="Style_2"/>
            </w:pP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C2080000">
            <w:pPr>
              <w:pStyle w:val="Style_2"/>
              <w:widowControl w:val="1"/>
              <w:ind/>
              <w:jc w:val="center"/>
            </w:pPr>
            <w:r>
              <w:rPr>
                <w:sz w:val="24"/>
              </w:rPr>
              <w:t>ЗАЯВЛЕНИЕ</w:t>
            </w: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C3080000">
            <w:pPr>
              <w:pStyle w:val="Style_2"/>
            </w:pPr>
          </w:p>
        </w:tc>
      </w:tr>
      <w:tr>
        <w:tc>
          <w:tcPr>
            <w:tcW w:type="dxa" w:w="775"/>
            <w:gridSpan w:val="2"/>
            <w:tcBorders>
              <w:top w:sz="4" w:val="nil"/>
              <w:left w:sz="4" w:val="nil"/>
              <w:bottom w:sz="4" w:val="nil"/>
              <w:right w:sz="4" w:val="nil"/>
            </w:tcBorders>
            <w:tcMar>
              <w:top w:type="dxa" w:w="102"/>
              <w:left w:type="dxa" w:w="62"/>
              <w:bottom w:type="dxa" w:w="102"/>
              <w:right w:type="dxa" w:w="62"/>
            </w:tcMar>
          </w:tcPr>
          <w:p w14:paraId="C4080000">
            <w:pPr>
              <w:pStyle w:val="Style_2"/>
              <w:widowControl w:val="1"/>
              <w:ind w:firstLine="283"/>
              <w:jc w:val="both"/>
            </w:pPr>
            <w:r>
              <w:rPr>
                <w:sz w:val="24"/>
              </w:rPr>
              <w:t>Я,</w:t>
            </w:r>
          </w:p>
        </w:tc>
        <w:tc>
          <w:tcPr>
            <w:tcW w:type="dxa" w:w="7915"/>
            <w:gridSpan w:val="6"/>
            <w:tcBorders>
              <w:top w:sz="4" w:val="nil"/>
              <w:left w:sz="4" w:val="nil"/>
              <w:bottom w:sz="4" w:val="single"/>
              <w:right w:sz="4" w:val="nil"/>
            </w:tcBorders>
            <w:tcMar>
              <w:top w:type="dxa" w:w="102"/>
              <w:left w:type="dxa" w:w="62"/>
              <w:bottom w:type="dxa" w:w="102"/>
              <w:right w:type="dxa" w:w="62"/>
            </w:tcMar>
          </w:tcPr>
          <w:p w14:paraId="C508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C6080000">
            <w:pPr>
              <w:pStyle w:val="Style_2"/>
            </w:pPr>
            <w:r>
              <w:rPr>
                <w:sz w:val="24"/>
              </w:rPr>
              <w:t>,</w:t>
            </w:r>
          </w:p>
        </w:tc>
      </w:tr>
      <w:tr>
        <w:tc>
          <w:tcPr>
            <w:tcW w:type="dxa" w:w="775"/>
            <w:gridSpan w:val="2"/>
            <w:tcBorders>
              <w:top w:sz="4" w:val="nil"/>
              <w:left w:sz="4" w:val="nil"/>
              <w:bottom w:sz="4" w:val="nil"/>
              <w:right w:sz="4" w:val="nil"/>
            </w:tcBorders>
            <w:tcMar>
              <w:top w:type="dxa" w:w="102"/>
              <w:left w:type="dxa" w:w="62"/>
              <w:bottom w:type="dxa" w:w="102"/>
              <w:right w:type="dxa" w:w="62"/>
            </w:tcMar>
          </w:tcPr>
          <w:p w14:paraId="C7080000">
            <w:pPr>
              <w:pStyle w:val="Style_2"/>
            </w:pPr>
          </w:p>
        </w:tc>
        <w:tc>
          <w:tcPr>
            <w:tcW w:type="dxa" w:w="7915"/>
            <w:gridSpan w:val="6"/>
            <w:tcBorders>
              <w:top w:sz="4" w:val="single"/>
              <w:left w:sz="4" w:val="nil"/>
              <w:bottom w:sz="4" w:val="nil"/>
              <w:right w:sz="4" w:val="nil"/>
            </w:tcBorders>
            <w:tcMar>
              <w:top w:type="dxa" w:w="102"/>
              <w:left w:type="dxa" w:w="62"/>
              <w:bottom w:type="dxa" w:w="102"/>
              <w:right w:type="dxa" w:w="62"/>
            </w:tcMar>
          </w:tcPr>
          <w:p w14:paraId="C8080000">
            <w:pPr>
              <w:pStyle w:val="Style_2"/>
              <w:widowControl w:val="1"/>
              <w:ind/>
              <w:jc w:val="center"/>
            </w:pPr>
            <w:r>
              <w:rPr>
                <w:sz w:val="24"/>
              </w:rPr>
              <w:t>(фамилия, имя, отчество представителя заявителя)</w:t>
            </w:r>
          </w:p>
        </w:tc>
        <w:tc>
          <w:tcPr>
            <w:tcW w:type="dxa" w:w="340"/>
            <w:tcBorders>
              <w:top w:sz="4" w:val="nil"/>
              <w:left w:sz="4" w:val="nil"/>
              <w:bottom w:sz="4" w:val="nil"/>
              <w:right w:sz="4" w:val="nil"/>
            </w:tcBorders>
            <w:tcMar>
              <w:top w:type="dxa" w:w="102"/>
              <w:left w:type="dxa" w:w="62"/>
              <w:bottom w:type="dxa" w:w="102"/>
              <w:right w:type="dxa" w:w="62"/>
            </w:tcMar>
          </w:tcPr>
          <w:p w14:paraId="C9080000">
            <w:pPr>
              <w:pStyle w:val="Style_2"/>
            </w:pPr>
          </w:p>
        </w:tc>
      </w:tr>
      <w:tr>
        <w:tc>
          <w:tcPr>
            <w:tcW w:type="dxa" w:w="3538"/>
            <w:gridSpan w:val="5"/>
            <w:tcBorders>
              <w:top w:sz="4" w:val="nil"/>
              <w:left w:sz="4" w:val="nil"/>
              <w:bottom w:sz="4" w:val="nil"/>
              <w:right w:sz="4" w:val="nil"/>
            </w:tcBorders>
            <w:tcMar>
              <w:top w:type="dxa" w:w="102"/>
              <w:left w:type="dxa" w:w="62"/>
              <w:bottom w:type="dxa" w:w="102"/>
              <w:right w:type="dxa" w:w="62"/>
            </w:tcMar>
          </w:tcPr>
          <w:p w14:paraId="CA080000">
            <w:pPr>
              <w:pStyle w:val="Style_2"/>
            </w:pPr>
            <w:r>
              <w:rPr>
                <w:sz w:val="24"/>
              </w:rPr>
              <w:t>действующий(ая) на основании</w:t>
            </w:r>
          </w:p>
        </w:tc>
        <w:tc>
          <w:tcPr>
            <w:tcW w:type="dxa" w:w="5492"/>
            <w:gridSpan w:val="4"/>
            <w:tcBorders>
              <w:top w:sz="4" w:val="nil"/>
              <w:left w:sz="4" w:val="nil"/>
              <w:bottom w:sz="4" w:val="single"/>
              <w:right w:sz="4" w:val="nil"/>
            </w:tcBorders>
            <w:tcMar>
              <w:top w:type="dxa" w:w="102"/>
              <w:left w:type="dxa" w:w="62"/>
              <w:bottom w:type="dxa" w:w="102"/>
              <w:right w:type="dxa" w:w="62"/>
            </w:tcMar>
          </w:tcPr>
          <w:p w14:paraId="CB080000">
            <w:pPr>
              <w:pStyle w:val="Style_2"/>
            </w:pPr>
          </w:p>
        </w:tc>
      </w:tr>
      <w:tr>
        <w:tc>
          <w:tcPr>
            <w:tcW w:type="dxa" w:w="3538"/>
            <w:gridSpan w:val="5"/>
            <w:tcBorders>
              <w:top w:sz="4" w:val="nil"/>
              <w:left w:sz="4" w:val="nil"/>
              <w:bottom w:sz="4" w:val="nil"/>
              <w:right w:sz="4" w:val="nil"/>
            </w:tcBorders>
            <w:tcMar>
              <w:top w:type="dxa" w:w="102"/>
              <w:left w:type="dxa" w:w="62"/>
              <w:bottom w:type="dxa" w:w="102"/>
              <w:right w:type="dxa" w:w="62"/>
            </w:tcMar>
          </w:tcPr>
          <w:p w14:paraId="CC080000">
            <w:pPr>
              <w:pStyle w:val="Style_2"/>
            </w:pPr>
          </w:p>
        </w:tc>
        <w:tc>
          <w:tcPr>
            <w:tcW w:type="dxa" w:w="5492"/>
            <w:gridSpan w:val="4"/>
            <w:tcBorders>
              <w:top w:sz="4" w:val="single"/>
              <w:left w:sz="4" w:val="nil"/>
              <w:bottom w:sz="4" w:val="nil"/>
              <w:right w:sz="4" w:val="nil"/>
            </w:tcBorders>
            <w:tcMar>
              <w:top w:type="dxa" w:w="102"/>
              <w:left w:type="dxa" w:w="62"/>
              <w:bottom w:type="dxa" w:w="102"/>
              <w:right w:type="dxa" w:w="62"/>
            </w:tcMar>
          </w:tcPr>
          <w:p w14:paraId="CD080000">
            <w:pPr>
              <w:pStyle w:val="Style_2"/>
            </w:pPr>
            <w:r>
              <w:rPr>
                <w:sz w:val="24"/>
              </w:rPr>
              <w:t>(документ, удостоверяющий полномочия представителя)</w:t>
            </w:r>
          </w:p>
        </w:tc>
      </w:tr>
      <w:tr>
        <w:tc>
          <w:tcPr>
            <w:tcW w:type="dxa" w:w="1270"/>
            <w:gridSpan w:val="3"/>
            <w:tcBorders>
              <w:top w:sz="4" w:val="nil"/>
              <w:left w:sz="4" w:val="nil"/>
              <w:bottom w:sz="4" w:val="nil"/>
              <w:right w:sz="4" w:val="nil"/>
            </w:tcBorders>
            <w:tcMar>
              <w:top w:type="dxa" w:w="102"/>
              <w:left w:type="dxa" w:w="62"/>
              <w:bottom w:type="dxa" w:w="102"/>
              <w:right w:type="dxa" w:w="62"/>
            </w:tcMar>
          </w:tcPr>
          <w:p w14:paraId="CE080000">
            <w:pPr>
              <w:pStyle w:val="Style_2"/>
            </w:pPr>
            <w:r>
              <w:rPr>
                <w:sz w:val="24"/>
              </w:rPr>
              <w:t>от имени</w:t>
            </w:r>
          </w:p>
        </w:tc>
        <w:tc>
          <w:tcPr>
            <w:tcW w:type="dxa" w:w="7420"/>
            <w:gridSpan w:val="5"/>
            <w:tcBorders>
              <w:top w:sz="4" w:val="nil"/>
              <w:left w:sz="4" w:val="nil"/>
              <w:bottom w:sz="4" w:val="single"/>
              <w:right w:sz="4" w:val="nil"/>
            </w:tcBorders>
            <w:tcMar>
              <w:top w:type="dxa" w:w="102"/>
              <w:left w:type="dxa" w:w="62"/>
              <w:bottom w:type="dxa" w:w="102"/>
              <w:right w:type="dxa" w:w="62"/>
            </w:tcMar>
          </w:tcPr>
          <w:p w14:paraId="CF08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D0080000">
            <w:pPr>
              <w:pStyle w:val="Style_2"/>
            </w:pPr>
            <w:r>
              <w:rPr>
                <w:sz w:val="24"/>
              </w:rPr>
              <w:t>,</w:t>
            </w:r>
          </w:p>
        </w:tc>
      </w:tr>
      <w:tr>
        <w:tc>
          <w:tcPr>
            <w:tcW w:type="dxa" w:w="1270"/>
            <w:gridSpan w:val="3"/>
            <w:tcBorders>
              <w:top w:sz="4" w:val="nil"/>
              <w:left w:sz="4" w:val="nil"/>
              <w:bottom w:sz="4" w:val="nil"/>
              <w:right w:sz="4" w:val="nil"/>
            </w:tcBorders>
            <w:tcMar>
              <w:top w:type="dxa" w:w="102"/>
              <w:left w:type="dxa" w:w="62"/>
              <w:bottom w:type="dxa" w:w="102"/>
              <w:right w:type="dxa" w:w="62"/>
            </w:tcMar>
          </w:tcPr>
          <w:p w14:paraId="D1080000">
            <w:pPr>
              <w:pStyle w:val="Style_2"/>
            </w:pPr>
          </w:p>
        </w:tc>
        <w:tc>
          <w:tcPr>
            <w:tcW w:type="dxa" w:w="7420"/>
            <w:gridSpan w:val="5"/>
            <w:tcBorders>
              <w:top w:sz="4" w:val="single"/>
              <w:left w:sz="4" w:val="nil"/>
              <w:bottom w:sz="4" w:val="nil"/>
              <w:right w:sz="4" w:val="nil"/>
            </w:tcBorders>
            <w:tcMar>
              <w:top w:type="dxa" w:w="102"/>
              <w:left w:type="dxa" w:w="62"/>
              <w:bottom w:type="dxa" w:w="102"/>
              <w:right w:type="dxa" w:w="62"/>
            </w:tcMar>
          </w:tcPr>
          <w:p w14:paraId="D2080000">
            <w:pPr>
              <w:pStyle w:val="Style_2"/>
              <w:widowControl w:val="1"/>
              <w:ind/>
              <w:jc w:val="center"/>
            </w:pPr>
            <w:r>
              <w:rPr>
                <w:sz w:val="24"/>
              </w:rPr>
              <w:t>(фамилия, имя, отчество, дата рождения доверителя)</w:t>
            </w:r>
          </w:p>
        </w:tc>
        <w:tc>
          <w:tcPr>
            <w:tcW w:type="dxa" w:w="340"/>
            <w:tcBorders>
              <w:top w:sz="4" w:val="nil"/>
              <w:left w:sz="4" w:val="nil"/>
              <w:bottom w:sz="4" w:val="nil"/>
              <w:right w:sz="4" w:val="nil"/>
            </w:tcBorders>
            <w:tcMar>
              <w:top w:type="dxa" w:w="102"/>
              <w:left w:type="dxa" w:w="62"/>
              <w:bottom w:type="dxa" w:w="102"/>
              <w:right w:type="dxa" w:w="62"/>
            </w:tcMar>
          </w:tcPr>
          <w:p w14:paraId="D3080000">
            <w:pPr>
              <w:pStyle w:val="Style_2"/>
            </w:pPr>
          </w:p>
        </w:tc>
      </w:tr>
      <w:tr>
        <w:tc>
          <w:tcPr>
            <w:tcW w:type="dxa" w:w="2156"/>
            <w:gridSpan w:val="4"/>
            <w:tcBorders>
              <w:top w:sz="4" w:val="nil"/>
              <w:left w:sz="4" w:val="nil"/>
              <w:bottom w:sz="4" w:val="nil"/>
              <w:right w:sz="4" w:val="nil"/>
            </w:tcBorders>
            <w:tcMar>
              <w:top w:type="dxa" w:w="102"/>
              <w:left w:type="dxa" w:w="62"/>
              <w:bottom w:type="dxa" w:w="102"/>
              <w:right w:type="dxa" w:w="62"/>
            </w:tcMar>
          </w:tcPr>
          <w:p w14:paraId="D4080000">
            <w:pPr>
              <w:pStyle w:val="Style_2"/>
            </w:pPr>
            <w:r>
              <w:rPr>
                <w:sz w:val="24"/>
              </w:rPr>
              <w:t>прошу обеспечить</w:t>
            </w:r>
          </w:p>
        </w:tc>
        <w:tc>
          <w:tcPr>
            <w:tcW w:type="dxa" w:w="6534"/>
            <w:gridSpan w:val="4"/>
            <w:tcBorders>
              <w:top w:sz="4" w:val="nil"/>
              <w:left w:sz="4" w:val="nil"/>
              <w:bottom w:sz="4" w:val="single"/>
              <w:right w:sz="4" w:val="nil"/>
            </w:tcBorders>
            <w:tcMar>
              <w:top w:type="dxa" w:w="102"/>
              <w:left w:type="dxa" w:w="62"/>
              <w:bottom w:type="dxa" w:w="102"/>
              <w:right w:type="dxa" w:w="62"/>
            </w:tcMar>
          </w:tcPr>
          <w:p w14:paraId="D508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D6080000">
            <w:pPr>
              <w:pStyle w:val="Style_2"/>
            </w:pPr>
            <w:r>
              <w:rPr>
                <w:sz w:val="24"/>
              </w:rPr>
              <w:t>,</w:t>
            </w:r>
          </w:p>
        </w:tc>
      </w:tr>
      <w:tr>
        <w:tc>
          <w:tcPr>
            <w:tcW w:type="dxa" w:w="2156"/>
            <w:gridSpan w:val="4"/>
            <w:tcBorders>
              <w:top w:sz="4" w:val="nil"/>
              <w:left w:sz="4" w:val="nil"/>
              <w:bottom w:sz="4" w:val="nil"/>
              <w:right w:sz="4" w:val="nil"/>
            </w:tcBorders>
            <w:tcMar>
              <w:top w:type="dxa" w:w="102"/>
              <w:left w:type="dxa" w:w="62"/>
              <w:bottom w:type="dxa" w:w="102"/>
              <w:right w:type="dxa" w:w="62"/>
            </w:tcMar>
          </w:tcPr>
          <w:p w14:paraId="D7080000">
            <w:pPr>
              <w:pStyle w:val="Style_2"/>
            </w:pPr>
          </w:p>
        </w:tc>
        <w:tc>
          <w:tcPr>
            <w:tcW w:type="dxa" w:w="6534"/>
            <w:gridSpan w:val="4"/>
            <w:tcBorders>
              <w:top w:sz="4" w:val="single"/>
              <w:left w:sz="4" w:val="nil"/>
              <w:bottom w:sz="4" w:val="nil"/>
              <w:right w:sz="4" w:val="nil"/>
            </w:tcBorders>
            <w:tcMar>
              <w:top w:type="dxa" w:w="102"/>
              <w:left w:type="dxa" w:w="62"/>
              <w:bottom w:type="dxa" w:w="102"/>
              <w:right w:type="dxa" w:w="62"/>
            </w:tcMar>
          </w:tcPr>
          <w:p w14:paraId="D8080000">
            <w:pPr>
              <w:pStyle w:val="Style_2"/>
              <w:widowControl w:val="1"/>
              <w:ind/>
              <w:jc w:val="center"/>
            </w:pPr>
            <w:r>
              <w:rPr>
                <w:sz w:val="24"/>
              </w:rPr>
              <w:t>(фамилия, имя, отчество, дата рождения обучающегося)</w:t>
            </w:r>
          </w:p>
        </w:tc>
        <w:tc>
          <w:tcPr>
            <w:tcW w:type="dxa" w:w="340"/>
            <w:tcBorders>
              <w:top w:sz="4" w:val="nil"/>
              <w:left w:sz="4" w:val="nil"/>
              <w:bottom w:sz="4" w:val="nil"/>
              <w:right w:sz="4" w:val="nil"/>
            </w:tcBorders>
            <w:tcMar>
              <w:top w:type="dxa" w:w="102"/>
              <w:left w:type="dxa" w:w="62"/>
              <w:bottom w:type="dxa" w:w="102"/>
              <w:right w:type="dxa" w:w="62"/>
            </w:tcMar>
          </w:tcPr>
          <w:p w14:paraId="D9080000">
            <w:pPr>
              <w:pStyle w:val="Style_2"/>
            </w:pP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DA080000">
            <w:pPr>
              <w:pStyle w:val="Style_2"/>
            </w:pPr>
            <w:r>
              <w:rPr>
                <w:sz w:val="24"/>
              </w:rPr>
              <w:t>бесплатным проездом один раз в год к месту жительства</w:t>
            </w:r>
          </w:p>
        </w:tc>
      </w:tr>
      <w:tr>
        <w:tc>
          <w:tcPr>
            <w:tcW w:type="dxa" w:w="9030"/>
            <w:gridSpan w:val="9"/>
            <w:tcBorders>
              <w:top w:sz="4" w:val="nil"/>
              <w:left w:sz="4" w:val="nil"/>
              <w:bottom w:sz="4" w:val="single"/>
              <w:right w:sz="4" w:val="nil"/>
            </w:tcBorders>
            <w:tcMar>
              <w:top w:type="dxa" w:w="102"/>
              <w:left w:type="dxa" w:w="62"/>
              <w:bottom w:type="dxa" w:w="102"/>
              <w:right w:type="dxa" w:w="62"/>
            </w:tcMar>
          </w:tcPr>
          <w:p w14:paraId="DB080000">
            <w:pPr>
              <w:pStyle w:val="Style_2"/>
            </w:pPr>
          </w:p>
        </w:tc>
      </w:tr>
      <w:tr>
        <w:tc>
          <w:tcPr>
            <w:tcW w:type="dxa" w:w="9030"/>
            <w:gridSpan w:val="9"/>
            <w:tcBorders>
              <w:top w:sz="4" w:val="single"/>
              <w:left w:sz="4" w:val="nil"/>
              <w:bottom w:sz="4" w:val="nil"/>
              <w:right w:sz="4" w:val="nil"/>
            </w:tcBorders>
            <w:tcMar>
              <w:top w:type="dxa" w:w="102"/>
              <w:left w:type="dxa" w:w="62"/>
              <w:bottom w:type="dxa" w:w="102"/>
              <w:right w:type="dxa" w:w="62"/>
            </w:tcMar>
          </w:tcPr>
          <w:p w14:paraId="DC080000">
            <w:pPr>
              <w:pStyle w:val="Style_2"/>
              <w:widowControl w:val="1"/>
              <w:ind/>
              <w:jc w:val="center"/>
            </w:pPr>
            <w:r>
              <w:rPr>
                <w:sz w:val="24"/>
              </w:rPr>
              <w:t>(наименование населенного пункта)</w:t>
            </w: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DD080000">
            <w:pPr>
              <w:pStyle w:val="Style_2"/>
              <w:widowControl w:val="1"/>
              <w:ind/>
              <w:jc w:val="both"/>
            </w:pPr>
            <w:r>
              <w:rPr>
                <w:sz w:val="24"/>
              </w:rPr>
              <w:t>и обратно к месту учебы в виде выплаты денежных средств на приобретение проездных документов (билетов) на</w:t>
            </w:r>
          </w:p>
        </w:tc>
      </w:tr>
      <w:tr>
        <w:tc>
          <w:tcPr>
            <w:tcW w:type="dxa" w:w="9030"/>
            <w:gridSpan w:val="9"/>
            <w:tcBorders>
              <w:top w:sz="4" w:val="nil"/>
              <w:left w:sz="4" w:val="nil"/>
              <w:bottom w:sz="4" w:val="single"/>
              <w:right w:sz="4" w:val="nil"/>
            </w:tcBorders>
            <w:tcMar>
              <w:top w:type="dxa" w:w="102"/>
              <w:left w:type="dxa" w:w="62"/>
              <w:bottom w:type="dxa" w:w="102"/>
              <w:right w:type="dxa" w:w="62"/>
            </w:tcMar>
          </w:tcPr>
          <w:p w14:paraId="DE080000">
            <w:pPr>
              <w:pStyle w:val="Style_2"/>
            </w:pPr>
          </w:p>
        </w:tc>
      </w:tr>
      <w:tr>
        <w:tc>
          <w:tcPr>
            <w:tcW w:type="dxa" w:w="9030"/>
            <w:gridSpan w:val="9"/>
            <w:tcBorders>
              <w:top w:sz="4" w:val="single"/>
              <w:left w:sz="4" w:val="nil"/>
              <w:bottom w:sz="4" w:val="nil"/>
              <w:right w:sz="4" w:val="nil"/>
            </w:tcBorders>
            <w:tcMar>
              <w:top w:type="dxa" w:w="102"/>
              <w:left w:type="dxa" w:w="62"/>
              <w:bottom w:type="dxa" w:w="102"/>
              <w:right w:type="dxa" w:w="62"/>
            </w:tcMar>
          </w:tcPr>
          <w:p w14:paraId="DF080000">
            <w:pPr>
              <w:pStyle w:val="Style_2"/>
            </w:pPr>
            <w:r>
              <w:rPr>
                <w:sz w:val="24"/>
              </w:rPr>
              <w:t>(железнодорожном транспорте, внутреннем водном транспорте, воздушном транспорте,</w:t>
            </w:r>
          </w:p>
        </w:tc>
      </w:tr>
      <w:tr>
        <w:tc>
          <w:tcPr>
            <w:tcW w:type="dxa" w:w="9030"/>
            <w:gridSpan w:val="9"/>
            <w:tcBorders>
              <w:top w:sz="4" w:val="nil"/>
              <w:left w:sz="4" w:val="nil"/>
              <w:bottom w:sz="4" w:val="single"/>
              <w:right w:sz="4" w:val="nil"/>
            </w:tcBorders>
            <w:tcMar>
              <w:top w:type="dxa" w:w="102"/>
              <w:left w:type="dxa" w:w="62"/>
              <w:bottom w:type="dxa" w:w="102"/>
              <w:right w:type="dxa" w:w="62"/>
            </w:tcMar>
          </w:tcPr>
          <w:p w14:paraId="E0080000">
            <w:pPr>
              <w:pStyle w:val="Style_2"/>
            </w:pPr>
          </w:p>
        </w:tc>
      </w:tr>
      <w:tr>
        <w:tc>
          <w:tcPr>
            <w:tcW w:type="dxa" w:w="9030"/>
            <w:gridSpan w:val="9"/>
            <w:tcBorders>
              <w:top w:sz="4" w:val="single"/>
              <w:left w:sz="4" w:val="nil"/>
              <w:bottom w:sz="4" w:val="nil"/>
              <w:right w:sz="4" w:val="nil"/>
            </w:tcBorders>
            <w:tcMar>
              <w:top w:type="dxa" w:w="102"/>
              <w:left w:type="dxa" w:w="62"/>
              <w:bottom w:type="dxa" w:w="102"/>
              <w:right w:type="dxa" w:w="62"/>
            </w:tcMar>
          </w:tcPr>
          <w:p w14:paraId="E1080000">
            <w:pPr>
              <w:pStyle w:val="Style_2"/>
              <w:widowControl w:val="1"/>
              <w:ind/>
              <w:jc w:val="center"/>
            </w:pPr>
            <w:r>
              <w:rPr>
                <w:sz w:val="24"/>
              </w:rPr>
              <w:t>автомобильном транспорте общего пользования (кроме такси)</w:t>
            </w: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E2080000">
            <w:pPr>
              <w:pStyle w:val="Style_2"/>
            </w:pPr>
            <w:r>
              <w:rPr>
                <w:sz w:val="24"/>
              </w:rPr>
              <w:t>в сумме __________________________________________________________________</w:t>
            </w:r>
          </w:p>
          <w:p w14:paraId="E3080000">
            <w:pPr>
              <w:pStyle w:val="Style_2"/>
              <w:widowControl w:val="1"/>
              <w:ind/>
              <w:jc w:val="both"/>
            </w:pPr>
            <w:r>
              <w:rPr>
                <w:sz w:val="24"/>
              </w:rPr>
              <w:t xml:space="preserve">в соответствии со </w:t>
            </w:r>
            <w:r>
              <w:rPr>
                <w:color w:val="0000FF"/>
                <w:sz w:val="24"/>
              </w:rPr>
              <w:fldChar w:fldCharType="begin"/>
            </w:r>
            <w:r>
              <w:rPr>
                <w:color w:val="0000FF"/>
                <w:sz w:val="24"/>
              </w:rPr>
              <w:instrText>HYPERLINK "https://login.consultant.ru/link/?req=doc&amp;base=RLAW095&amp;n=253351&amp;date=19.08.2025&amp;dst=100085&amp;field=134" \o "Закон Вологодской области от 17.07.2013 N 3140-ОЗ (ред. от 17.07.2025) "О мерах социальной поддержки отдельных категорий граждан в целях реализации права на образование" (принят Постановлением ЗС Вологодской области от 26.06.2013 N 464) {КонсультантПлюс}"</w:instrText>
            </w:r>
            <w:r>
              <w:rPr>
                <w:color w:val="0000FF"/>
                <w:sz w:val="24"/>
              </w:rPr>
              <w:fldChar w:fldCharType="separate"/>
            </w:r>
            <w:r>
              <w:rPr>
                <w:color w:val="0000FF"/>
                <w:sz w:val="24"/>
              </w:rPr>
              <w:t>статьей 2</w:t>
            </w:r>
            <w:r>
              <w:rPr>
                <w:color w:val="0000FF"/>
                <w:sz w:val="24"/>
              </w:rPr>
              <w:fldChar w:fldCharType="end"/>
            </w:r>
            <w:r>
              <w:rPr>
                <w:sz w:val="24"/>
              </w:rPr>
              <w:t xml:space="preserve"> закона области от 17 июля 2013 года N 3140-ОЗ "О мерах социальной поддержки отдельных категорий граждан в целях реализации права на образование".</w:t>
            </w: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E4080000">
            <w:pPr>
              <w:pStyle w:val="Style_2"/>
            </w:pP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E5080000">
            <w:pPr>
              <w:pStyle w:val="Style_2"/>
              <w:widowControl w:val="1"/>
              <w:ind w:firstLine="283"/>
              <w:jc w:val="both"/>
            </w:pPr>
            <w:r>
              <w:rPr>
                <w:sz w:val="24"/>
              </w:rPr>
              <w:t>Денежные средства прошу перечислить в:</w:t>
            </w:r>
          </w:p>
        </w:tc>
      </w:tr>
      <w:tr>
        <w:tc>
          <w:tcPr>
            <w:tcW w:type="dxa" w:w="435"/>
            <w:tcBorders>
              <w:top w:sz="4" w:val="nil"/>
              <w:left w:sz="4" w:val="nil"/>
              <w:bottom w:sz="4" w:val="nil"/>
              <w:right w:sz="4" w:val="nil"/>
            </w:tcBorders>
            <w:tcMar>
              <w:top w:type="dxa" w:w="102"/>
              <w:left w:type="dxa" w:w="62"/>
              <w:bottom w:type="dxa" w:w="102"/>
              <w:right w:type="dxa" w:w="62"/>
            </w:tcMar>
          </w:tcPr>
          <w:p w14:paraId="E6080000">
            <w:pPr>
              <w:pStyle w:val="Style_2"/>
            </w:pPr>
          </w:p>
        </w:tc>
        <w:tc>
          <w:tcPr>
            <w:tcW w:type="dxa" w:w="8595"/>
            <w:gridSpan w:val="8"/>
            <w:tcBorders>
              <w:top w:sz="4" w:val="nil"/>
              <w:left w:sz="4" w:val="nil"/>
              <w:bottom w:sz="4" w:val="single"/>
              <w:right w:sz="4" w:val="nil"/>
            </w:tcBorders>
            <w:tcMar>
              <w:top w:type="dxa" w:w="102"/>
              <w:left w:type="dxa" w:w="62"/>
              <w:bottom w:type="dxa" w:w="102"/>
              <w:right w:type="dxa" w:w="62"/>
            </w:tcMar>
          </w:tcPr>
          <w:p w14:paraId="E7080000">
            <w:pPr>
              <w:pStyle w:val="Style_2"/>
            </w:pPr>
          </w:p>
        </w:tc>
      </w:tr>
      <w:tr>
        <w:tc>
          <w:tcPr>
            <w:tcW w:type="dxa" w:w="435"/>
            <w:tcBorders>
              <w:top w:sz="4" w:val="nil"/>
              <w:left w:sz="4" w:val="nil"/>
              <w:bottom w:sz="4" w:val="nil"/>
              <w:right w:sz="4" w:val="nil"/>
            </w:tcBorders>
            <w:tcMar>
              <w:top w:type="dxa" w:w="102"/>
              <w:left w:type="dxa" w:w="62"/>
              <w:bottom w:type="dxa" w:w="102"/>
              <w:right w:type="dxa" w:w="62"/>
            </w:tcMar>
          </w:tcPr>
          <w:p w14:paraId="E8080000">
            <w:pPr>
              <w:pStyle w:val="Style_2"/>
            </w:pPr>
          </w:p>
        </w:tc>
        <w:tc>
          <w:tcPr>
            <w:tcW w:type="dxa" w:w="8595"/>
            <w:gridSpan w:val="8"/>
            <w:tcBorders>
              <w:top w:sz="4" w:val="single"/>
              <w:left w:sz="4" w:val="nil"/>
              <w:bottom w:sz="4" w:val="nil"/>
              <w:right w:sz="4" w:val="nil"/>
            </w:tcBorders>
            <w:tcMar>
              <w:top w:type="dxa" w:w="102"/>
              <w:left w:type="dxa" w:w="62"/>
              <w:bottom w:type="dxa" w:w="102"/>
              <w:right w:type="dxa" w:w="62"/>
            </w:tcMar>
          </w:tcPr>
          <w:p w14:paraId="E9080000">
            <w:pPr>
              <w:pStyle w:val="Style_2"/>
              <w:widowControl w:val="1"/>
              <w:ind/>
              <w:jc w:val="center"/>
            </w:pPr>
            <w:r>
              <w:rPr>
                <w:sz w:val="24"/>
              </w:rPr>
              <w:t>(реквизиты, по которым будет осуществляться выплата)</w:t>
            </w: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EA080000">
            <w:pPr>
              <w:pStyle w:val="Style_2"/>
            </w:pPr>
          </w:p>
        </w:tc>
      </w:tr>
      <w:tr>
        <w:tc>
          <w:tcPr>
            <w:tcW w:type="dxa" w:w="9030"/>
            <w:gridSpan w:val="9"/>
            <w:tcBorders>
              <w:top w:sz="4" w:val="nil"/>
              <w:left w:sz="4" w:val="nil"/>
              <w:bottom w:sz="4" w:val="nil"/>
              <w:right w:sz="4" w:val="nil"/>
            </w:tcBorders>
            <w:tcMar>
              <w:top w:type="dxa" w:w="102"/>
              <w:left w:type="dxa" w:w="62"/>
              <w:bottom w:type="dxa" w:w="102"/>
              <w:right w:type="dxa" w:w="62"/>
            </w:tcMar>
          </w:tcPr>
          <w:p w14:paraId="EB080000">
            <w:pPr>
              <w:pStyle w:val="Style_2"/>
              <w:widowControl w:val="1"/>
              <w:ind w:firstLine="283"/>
              <w:jc w:val="both"/>
            </w:pPr>
            <w:r>
              <w:rPr>
                <w:sz w:val="24"/>
              </w:rPr>
              <w:t>Для направления межведомственных запросов о предоставлении сведений, необходимых для предоставления меры социальной поддержки по обеспечению бесплатным проездом один раз в год к месту жительства и обратно к месту учебы, сообщаю следующие данные:</w:t>
            </w:r>
          </w:p>
        </w:tc>
      </w:tr>
    </w:tbl>
    <w:p w14:paraId="EC08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344"/>
        <w:gridCol w:w="3685"/>
      </w:tblGrid>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ED080000">
            <w:pPr>
              <w:pStyle w:val="Style_2"/>
            </w:pPr>
            <w:r>
              <w:rPr>
                <w:sz w:val="24"/>
              </w:rPr>
              <w:t xml:space="preserve">в случае, если представителем заявителя не реализовано право по представлению копии акта органа опеки и попечительства об установлении опеки (попечительства) либо справки органа опеки и попечительства, подтверждающей статус лица из числа детей-сирот и детей, оставшихся без попечения родителей </w:t>
            </w:r>
            <w:r>
              <w:rPr>
                <w:color w:val="0000FF"/>
                <w:sz w:val="24"/>
              </w:rPr>
              <w:fldChar w:fldCharType="begin"/>
            </w:r>
            <w:r>
              <w:rPr>
                <w:color w:val="0000FF"/>
                <w:sz w:val="24"/>
              </w:rPr>
              <w:instrText>HYPERLINK \l "P2247" \o "&lt;*&gt; Заполняется в случае, если представитель заявителя представляет интересы детей-сирот, детей, оставшихся без попечения родителей, законного представителя детей-сирот, детей, оставшихся без попечения родителей, лиц из числа детей-сирот, детей, оставшихся без попечения родителей."</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EE080000">
            <w:pPr>
              <w:pStyle w:val="Style_2"/>
            </w:pPr>
            <w:r>
              <w:rPr>
                <w:sz w:val="24"/>
              </w:rPr>
              <w:t>Орган опеки и попечительства, установивший опеку (попечительство)</w:t>
            </w:r>
          </w:p>
        </w:tc>
        <w:tc>
          <w:tcPr>
            <w:tcW w:type="dxa" w:w="3685"/>
            <w:tcBorders>
              <w:top w:sz="4" w:val="single"/>
              <w:left w:sz="4" w:val="single"/>
              <w:bottom w:sz="4" w:val="single"/>
              <w:right w:sz="4" w:val="single"/>
            </w:tcBorders>
            <w:tcMar>
              <w:top w:type="dxa" w:w="102"/>
              <w:left w:type="dxa" w:w="62"/>
              <w:bottom w:type="dxa" w:w="102"/>
              <w:right w:type="dxa" w:w="62"/>
            </w:tcMar>
          </w:tcPr>
          <w:p w14:paraId="EF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0080000">
            <w:pPr>
              <w:pStyle w:val="Style_2"/>
            </w:pPr>
            <w:r>
              <w:rPr>
                <w:sz w:val="24"/>
              </w:rPr>
              <w:t>Дата установления опеки (попечительства)</w:t>
            </w:r>
          </w:p>
        </w:tc>
        <w:tc>
          <w:tcPr>
            <w:tcW w:type="dxa" w:w="3685"/>
            <w:tcBorders>
              <w:top w:sz="4" w:val="single"/>
              <w:left w:sz="4" w:val="single"/>
              <w:bottom w:sz="4" w:val="single"/>
              <w:right w:sz="4" w:val="single"/>
            </w:tcBorders>
            <w:tcMar>
              <w:top w:type="dxa" w:w="102"/>
              <w:left w:type="dxa" w:w="62"/>
              <w:bottom w:type="dxa" w:w="102"/>
              <w:right w:type="dxa" w:w="62"/>
            </w:tcMar>
          </w:tcPr>
          <w:p w14:paraId="F108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F2080000">
            <w:pPr>
              <w:pStyle w:val="Style_2"/>
            </w:pPr>
            <w:r>
              <w:rPr>
                <w:sz w:val="24"/>
              </w:rPr>
              <w:t xml:space="preserve">в случае, если представителем заявителя не реализовано право по представлению копии свидетельства о рождении либо справки о том, что отец вписан в свидетельство о рождении по заявлению матери </w:t>
            </w:r>
            <w:r>
              <w:rPr>
                <w:color w:val="0000FF"/>
                <w:sz w:val="24"/>
              </w:rPr>
              <w:fldChar w:fldCharType="begin"/>
            </w:r>
            <w:r>
              <w:rPr>
                <w:color w:val="0000FF"/>
                <w:sz w:val="24"/>
              </w:rPr>
              <w:instrText>HYPERLINK \l "P2248" \o "&lt;**&gt;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instrText>
            </w:r>
            <w:r>
              <w:rPr>
                <w:color w:val="0000FF"/>
                <w:sz w:val="24"/>
              </w:rPr>
              <w:fldChar w:fldCharType="separate"/>
            </w:r>
            <w:r>
              <w:rPr>
                <w:color w:val="0000FF"/>
                <w:sz w:val="24"/>
              </w:rPr>
              <w:t>&lt;**&gt;</w:t>
            </w:r>
            <w:r>
              <w:rPr>
                <w:color w:val="0000FF"/>
                <w:sz w:val="24"/>
              </w:rPr>
              <w:fldChar w:fldCharType="end"/>
            </w:r>
          </w:p>
        </w:tc>
      </w:tr>
      <w:tr>
        <w:tc>
          <w:tcPr>
            <w:tcW w:type="dxa" w:w="5344"/>
            <w:tcBorders>
              <w:top w:sz="4" w:val="single"/>
              <w:left w:sz="4" w:val="single"/>
              <w:bottom w:sz="4" w:val="single"/>
              <w:right w:sz="4" w:val="single"/>
            </w:tcBorders>
            <w:tcMar>
              <w:top w:type="dxa" w:w="102"/>
              <w:left w:type="dxa" w:w="62"/>
              <w:bottom w:type="dxa" w:w="102"/>
              <w:right w:type="dxa" w:w="62"/>
            </w:tcMar>
          </w:tcPr>
          <w:p w14:paraId="F3080000">
            <w:pPr>
              <w:pStyle w:val="Style_2"/>
            </w:pPr>
            <w:r>
              <w:rPr>
                <w:sz w:val="24"/>
              </w:rPr>
              <w:t>Дата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F4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5080000">
            <w:pPr>
              <w:pStyle w:val="Style_2"/>
            </w:pPr>
            <w:r>
              <w:rPr>
                <w:sz w:val="24"/>
              </w:rPr>
              <w:t>Место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F6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7080000">
            <w:pPr>
              <w:pStyle w:val="Style_2"/>
            </w:pPr>
            <w:r>
              <w:rPr>
                <w:sz w:val="24"/>
              </w:rPr>
              <w:t>Место регистрации рождения</w:t>
            </w:r>
          </w:p>
        </w:tc>
        <w:tc>
          <w:tcPr>
            <w:tcW w:type="dxa" w:w="3685"/>
            <w:tcBorders>
              <w:top w:sz="4" w:val="single"/>
              <w:left w:sz="4" w:val="single"/>
              <w:bottom w:sz="4" w:val="single"/>
              <w:right w:sz="4" w:val="single"/>
            </w:tcBorders>
            <w:tcMar>
              <w:top w:type="dxa" w:w="102"/>
              <w:left w:type="dxa" w:w="62"/>
              <w:bottom w:type="dxa" w:w="102"/>
              <w:right w:type="dxa" w:w="62"/>
            </w:tcMar>
          </w:tcPr>
          <w:p w14:paraId="F808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F9080000">
            <w:pPr>
              <w:pStyle w:val="Style_2"/>
            </w:pPr>
            <w:r>
              <w:rPr>
                <w:sz w:val="24"/>
              </w:rPr>
              <w:t>в случае, если представителем заявителя не реализовано право по представлению копии свидетельства о смерти обоих или единственного родителя, копии решения суда о признании обоих родителей или единственного родителя умершими (умершим)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FA080000">
            <w:pPr>
              <w:pStyle w:val="Style_2"/>
            </w:pPr>
            <w:r>
              <w:rPr>
                <w:sz w:val="24"/>
              </w:rPr>
              <w:t>Ф.И.О.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FB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C080000">
            <w:pPr>
              <w:pStyle w:val="Style_2"/>
            </w:pPr>
            <w:r>
              <w:rPr>
                <w:sz w:val="24"/>
              </w:rPr>
              <w:t>Дата рождения умершего</w:t>
            </w:r>
          </w:p>
        </w:tc>
        <w:tc>
          <w:tcPr>
            <w:tcW w:type="dxa" w:w="3685"/>
            <w:tcBorders>
              <w:top w:sz="4" w:val="single"/>
              <w:left w:sz="4" w:val="single"/>
              <w:bottom w:sz="4" w:val="single"/>
              <w:right w:sz="4" w:val="single"/>
            </w:tcBorders>
            <w:tcMar>
              <w:top w:type="dxa" w:w="102"/>
              <w:left w:type="dxa" w:w="62"/>
              <w:bottom w:type="dxa" w:w="102"/>
              <w:right w:type="dxa" w:w="62"/>
            </w:tcMar>
          </w:tcPr>
          <w:p w14:paraId="FD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FE080000">
            <w:pPr>
              <w:pStyle w:val="Style_2"/>
            </w:pPr>
            <w:r>
              <w:rPr>
                <w:sz w:val="24"/>
              </w:rPr>
              <w:t>Дата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FF08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00090000">
            <w:pPr>
              <w:pStyle w:val="Style_2"/>
            </w:pPr>
            <w:r>
              <w:rPr>
                <w:sz w:val="24"/>
              </w:rPr>
              <w:t>Место регистрации смерти</w:t>
            </w:r>
          </w:p>
        </w:tc>
        <w:tc>
          <w:tcPr>
            <w:tcW w:type="dxa" w:w="3685"/>
            <w:tcBorders>
              <w:top w:sz="4" w:val="single"/>
              <w:left w:sz="4" w:val="single"/>
              <w:bottom w:sz="4" w:val="single"/>
              <w:right w:sz="4" w:val="single"/>
            </w:tcBorders>
            <w:tcMar>
              <w:top w:type="dxa" w:w="102"/>
              <w:left w:type="dxa" w:w="62"/>
              <w:bottom w:type="dxa" w:w="102"/>
              <w:right w:type="dxa" w:w="62"/>
            </w:tcMar>
          </w:tcPr>
          <w:p w14:paraId="01090000">
            <w:pPr>
              <w:pStyle w:val="Style_2"/>
            </w:pPr>
          </w:p>
        </w:tc>
      </w:tr>
      <w:tr>
        <w:tc>
          <w:tcPr>
            <w:tcW w:type="dxa" w:w="9029"/>
            <w:gridSpan w:val="2"/>
            <w:tcBorders>
              <w:top w:sz="4" w:val="single"/>
              <w:left w:sz="4" w:val="single"/>
              <w:bottom w:sz="4" w:val="single"/>
              <w:right w:sz="4" w:val="single"/>
            </w:tcBorders>
            <w:tcMar>
              <w:top w:type="dxa" w:w="102"/>
              <w:left w:type="dxa" w:w="62"/>
              <w:bottom w:type="dxa" w:w="102"/>
              <w:right w:type="dxa" w:w="62"/>
            </w:tcMar>
          </w:tcPr>
          <w:p w14:paraId="02090000">
            <w:pPr>
              <w:pStyle w:val="Style_2"/>
            </w:pPr>
            <w:r>
              <w:rPr>
                <w:sz w:val="24"/>
              </w:rPr>
              <w:t>в случае, если представителем заявителя не реализовано право по представлению справки общеобразовательной организации, подтверждающей обучение ребенка-сироты, ребенка, оставшегося без попечения родителей, лица из числа детей-сирот и детей, оставшихся без попечения родителей, в данной организации &lt;***&gt;</w:t>
            </w:r>
          </w:p>
        </w:tc>
      </w:tr>
      <w:tr>
        <w:tc>
          <w:tcPr>
            <w:tcW w:type="dxa" w:w="5344"/>
            <w:tcBorders>
              <w:top w:sz="4" w:val="single"/>
              <w:left w:sz="4" w:val="single"/>
              <w:bottom w:sz="4" w:val="single"/>
              <w:right w:sz="4" w:val="single"/>
            </w:tcBorders>
            <w:tcMar>
              <w:top w:type="dxa" w:w="102"/>
              <w:left w:type="dxa" w:w="62"/>
              <w:bottom w:type="dxa" w:w="102"/>
              <w:right w:type="dxa" w:w="62"/>
            </w:tcMar>
          </w:tcPr>
          <w:p w14:paraId="03090000">
            <w:pPr>
              <w:pStyle w:val="Style_2"/>
            </w:pPr>
            <w:r>
              <w:rPr>
                <w:sz w:val="24"/>
              </w:rPr>
              <w:t>Наименование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04090000">
            <w:pPr>
              <w:pStyle w:val="Style_2"/>
            </w:pPr>
          </w:p>
        </w:tc>
      </w:tr>
      <w:tr>
        <w:tc>
          <w:tcPr>
            <w:tcW w:type="dxa" w:w="5344"/>
            <w:tcBorders>
              <w:top w:sz="4" w:val="single"/>
              <w:left w:sz="4" w:val="single"/>
              <w:bottom w:sz="4" w:val="single"/>
              <w:right w:sz="4" w:val="single"/>
            </w:tcBorders>
            <w:tcMar>
              <w:top w:type="dxa" w:w="102"/>
              <w:left w:type="dxa" w:w="62"/>
              <w:bottom w:type="dxa" w:w="102"/>
              <w:right w:type="dxa" w:w="62"/>
            </w:tcMar>
          </w:tcPr>
          <w:p w14:paraId="05090000">
            <w:pPr>
              <w:pStyle w:val="Style_2"/>
            </w:pPr>
            <w:r>
              <w:rPr>
                <w:sz w:val="24"/>
              </w:rPr>
              <w:t>Юридический адрес образовательной организации</w:t>
            </w:r>
          </w:p>
        </w:tc>
        <w:tc>
          <w:tcPr>
            <w:tcW w:type="dxa" w:w="3685"/>
            <w:tcBorders>
              <w:top w:sz="4" w:val="single"/>
              <w:left w:sz="4" w:val="single"/>
              <w:bottom w:sz="4" w:val="single"/>
              <w:right w:sz="4" w:val="single"/>
            </w:tcBorders>
            <w:tcMar>
              <w:top w:type="dxa" w:w="102"/>
              <w:left w:type="dxa" w:w="62"/>
              <w:bottom w:type="dxa" w:w="102"/>
              <w:right w:type="dxa" w:w="62"/>
            </w:tcMar>
          </w:tcPr>
          <w:p w14:paraId="06090000">
            <w:pPr>
              <w:pStyle w:val="Style_2"/>
            </w:pPr>
          </w:p>
        </w:tc>
      </w:tr>
    </w:tbl>
    <w:p w14:paraId="0709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343"/>
        <w:gridCol w:w="1244"/>
        <w:gridCol w:w="3969"/>
        <w:gridCol w:w="510"/>
      </w:tblGrid>
      <w:tr>
        <w:tc>
          <w:tcPr>
            <w:tcW w:type="dxa" w:w="3343"/>
            <w:tcBorders>
              <w:top w:sz="4" w:val="nil"/>
              <w:left w:sz="4" w:val="nil"/>
              <w:bottom w:sz="4" w:val="nil"/>
              <w:right w:sz="4" w:val="nil"/>
            </w:tcBorders>
            <w:tcMar>
              <w:top w:type="dxa" w:w="102"/>
              <w:left w:type="dxa" w:w="62"/>
              <w:bottom w:type="dxa" w:w="102"/>
              <w:right w:type="dxa" w:w="62"/>
            </w:tcMar>
          </w:tcPr>
          <w:p w14:paraId="0809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0909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0A09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0B09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0C090000">
            <w:pPr>
              <w:pStyle w:val="Style_2"/>
              <w:widowControl w:val="1"/>
              <w:ind/>
              <w:jc w:val="center"/>
            </w:pPr>
            <w:r>
              <w:rPr>
                <w:sz w:val="24"/>
              </w:rPr>
              <w:t>(дата подачи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0D090000">
            <w:pPr>
              <w:pStyle w:val="Style_2"/>
              <w:widowControl w:val="1"/>
              <w:ind/>
              <w:jc w:val="center"/>
            </w:pPr>
            <w:r>
              <w:rPr>
                <w:sz w:val="24"/>
              </w:rPr>
              <w:t>(подпись представителя заявителя)</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r>
        <w:tc>
          <w:tcPr>
            <w:tcW w:type="dxa" w:w="9066"/>
            <w:gridSpan w:val="4"/>
            <w:tcBorders>
              <w:top w:sz="4" w:val="nil"/>
              <w:left w:sz="4" w:val="nil"/>
              <w:bottom w:sz="4" w:val="nil"/>
              <w:right w:sz="4" w:val="nil"/>
            </w:tcBorders>
            <w:tcMar>
              <w:top w:type="dxa" w:w="102"/>
              <w:left w:type="dxa" w:w="62"/>
              <w:bottom w:type="dxa" w:w="102"/>
              <w:right w:type="dxa" w:w="62"/>
            </w:tcMar>
          </w:tcPr>
          <w:p w14:paraId="0E09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0F090000">
            <w:pPr>
              <w:pStyle w:val="Style_2"/>
              <w:widowControl w:val="1"/>
              <w:ind/>
              <w:jc w:val="center"/>
            </w:pPr>
            <w:r>
              <w:rPr>
                <w:sz w:val="24"/>
              </w:rPr>
              <w:t>"__"________________ 20__ г.</w:t>
            </w:r>
          </w:p>
        </w:tc>
        <w:tc>
          <w:tcPr>
            <w:tcW w:type="dxa" w:w="1244"/>
            <w:vMerge w:val="restart"/>
            <w:tcBorders>
              <w:top w:sz="4" w:val="nil"/>
              <w:left w:sz="4" w:val="nil"/>
              <w:bottom w:sz="4" w:val="nil"/>
              <w:right w:sz="4" w:val="nil"/>
            </w:tcBorders>
            <w:tcMar>
              <w:top w:type="dxa" w:w="102"/>
              <w:left w:type="dxa" w:w="62"/>
              <w:bottom w:type="dxa" w:w="102"/>
              <w:right w:type="dxa" w:w="62"/>
            </w:tcMar>
          </w:tcPr>
          <w:p w14:paraId="10090000">
            <w:pPr>
              <w:pStyle w:val="Style_2"/>
            </w:pPr>
          </w:p>
        </w:tc>
        <w:tc>
          <w:tcPr>
            <w:tcW w:type="dxa" w:w="3969"/>
            <w:tcBorders>
              <w:top w:sz="4" w:val="nil"/>
              <w:left w:sz="4" w:val="nil"/>
              <w:bottom w:sz="4" w:val="single"/>
              <w:right w:sz="4" w:val="nil"/>
            </w:tcBorders>
            <w:tcMar>
              <w:top w:type="dxa" w:w="102"/>
              <w:left w:type="dxa" w:w="62"/>
              <w:bottom w:type="dxa" w:w="102"/>
              <w:right w:type="dxa" w:w="62"/>
            </w:tcMar>
          </w:tcPr>
          <w:p w14:paraId="11090000">
            <w:pPr>
              <w:pStyle w:val="Style_2"/>
            </w:pPr>
          </w:p>
        </w:tc>
        <w:tc>
          <w:tcPr>
            <w:tcW w:type="dxa" w:w="510"/>
            <w:vMerge w:val="restart"/>
            <w:tcBorders>
              <w:top w:sz="4" w:val="nil"/>
              <w:left w:sz="4" w:val="nil"/>
              <w:bottom w:sz="4" w:val="nil"/>
              <w:right w:sz="4" w:val="nil"/>
            </w:tcBorders>
            <w:tcMar>
              <w:top w:type="dxa" w:w="102"/>
              <w:left w:type="dxa" w:w="62"/>
              <w:bottom w:type="dxa" w:w="102"/>
              <w:right w:type="dxa" w:w="62"/>
            </w:tcMar>
          </w:tcPr>
          <w:p w14:paraId="12090000">
            <w:pPr>
              <w:pStyle w:val="Style_2"/>
            </w:pPr>
          </w:p>
        </w:tc>
      </w:tr>
      <w:tr>
        <w:tc>
          <w:tcPr>
            <w:tcW w:type="dxa" w:w="3343"/>
            <w:tcBorders>
              <w:top w:sz="4" w:val="nil"/>
              <w:left w:sz="4" w:val="nil"/>
              <w:bottom w:sz="4" w:val="nil"/>
              <w:right w:sz="4" w:val="nil"/>
            </w:tcBorders>
            <w:tcMar>
              <w:top w:type="dxa" w:w="102"/>
              <w:left w:type="dxa" w:w="62"/>
              <w:bottom w:type="dxa" w:w="102"/>
              <w:right w:type="dxa" w:w="62"/>
            </w:tcMar>
          </w:tcPr>
          <w:p w14:paraId="13090000">
            <w:pPr>
              <w:pStyle w:val="Style_2"/>
              <w:widowControl w:val="1"/>
              <w:ind/>
              <w:jc w:val="center"/>
            </w:pPr>
            <w:r>
              <w:rPr>
                <w:sz w:val="24"/>
              </w:rPr>
              <w:t>(дата регистрации заявления)</w:t>
            </w:r>
          </w:p>
        </w:tc>
        <w:tc>
          <w:tcPr>
            <w:tcW w:type="dxa" w:w="1244"/>
            <w:gridSpan w:val="1"/>
            <w:vMerge w:val="continue"/>
            <w:tcBorders>
              <w:top w:sz="4" w:val="nil"/>
              <w:left w:sz="4" w:val="nil"/>
              <w:bottom w:sz="4" w:val="nil"/>
              <w:right w:sz="4" w:val="nil"/>
            </w:tcBorders>
            <w:tcMar>
              <w:top w:type="dxa" w:w="102"/>
              <w:left w:type="dxa" w:w="62"/>
              <w:bottom w:type="dxa" w:w="102"/>
              <w:right w:type="dxa" w:w="62"/>
            </w:tcMar>
          </w:tcPr>
          <w:p/>
        </w:tc>
        <w:tc>
          <w:tcPr>
            <w:tcW w:type="dxa" w:w="3969"/>
            <w:tcBorders>
              <w:top w:sz="4" w:val="single"/>
              <w:left w:sz="4" w:val="nil"/>
              <w:bottom w:sz="4" w:val="nil"/>
              <w:right w:sz="4" w:val="nil"/>
            </w:tcBorders>
            <w:tcMar>
              <w:top w:type="dxa" w:w="102"/>
              <w:left w:type="dxa" w:w="62"/>
              <w:bottom w:type="dxa" w:w="102"/>
              <w:right w:type="dxa" w:w="62"/>
            </w:tcMar>
          </w:tcPr>
          <w:p w14:paraId="14090000">
            <w:pPr>
              <w:pStyle w:val="Style_2"/>
              <w:widowControl w:val="1"/>
              <w:ind/>
              <w:jc w:val="center"/>
            </w:pPr>
            <w:r>
              <w:rPr>
                <w:sz w:val="24"/>
              </w:rPr>
              <w:t>(Ф.И.О., подпись специалиста)</w:t>
            </w:r>
          </w:p>
        </w:tc>
        <w:tc>
          <w:tcPr>
            <w:tcW w:type="dxa" w:w="510"/>
            <w:gridSpan w:val="1"/>
            <w:vMerge w:val="continue"/>
            <w:tcBorders>
              <w:top w:sz="4" w:val="nil"/>
              <w:left w:sz="4" w:val="nil"/>
              <w:bottom w:sz="4" w:val="nil"/>
              <w:right w:sz="4" w:val="nil"/>
            </w:tcBorders>
            <w:tcMar>
              <w:top w:type="dxa" w:w="102"/>
              <w:left w:type="dxa" w:w="62"/>
              <w:bottom w:type="dxa" w:w="102"/>
              <w:right w:type="dxa" w:w="62"/>
            </w:tcMar>
          </w:tcPr>
          <w:p/>
        </w:tc>
      </w:tr>
    </w:tbl>
    <w:p w14:paraId="15090000">
      <w:pPr>
        <w:pStyle w:val="Style_2"/>
        <w:widowControl w:val="1"/>
        <w:ind/>
        <w:jc w:val="both"/>
      </w:pPr>
    </w:p>
    <w:p w14:paraId="16090000">
      <w:pPr>
        <w:pStyle w:val="Style_2"/>
        <w:widowControl w:val="1"/>
        <w:ind w:firstLine="540"/>
        <w:jc w:val="both"/>
      </w:pPr>
      <w:r>
        <w:rPr>
          <w:sz w:val="24"/>
        </w:rPr>
        <w:t>--------------------------------</w:t>
      </w:r>
    </w:p>
    <w:p w14:paraId="17090000">
      <w:pPr>
        <w:pStyle w:val="Style_2"/>
        <w:widowControl w:val="1"/>
        <w:spacing w:before="240"/>
        <w:ind w:firstLine="540"/>
        <w:jc w:val="both"/>
      </w:pPr>
      <w:bookmarkStart w:id="84" w:name="P2247"/>
      <w:bookmarkEnd w:id="84"/>
      <w:r>
        <w:rPr>
          <w:sz w:val="24"/>
        </w:rPr>
        <w:t>&lt;*&gt; Заполняется в случае, если представитель заявителя представляет интересы детей-сирот, детей, оставшихся без попечения родителей, законного представителя детей-сирот, детей, оставшихся без попечения родителей, лиц из числа детей-сирот, детей, оставшихся без попечения родителей.</w:t>
      </w:r>
    </w:p>
    <w:p w14:paraId="18090000">
      <w:pPr>
        <w:pStyle w:val="Style_2"/>
        <w:widowControl w:val="1"/>
        <w:spacing w:before="240"/>
        <w:ind w:firstLine="540"/>
        <w:jc w:val="both"/>
      </w:pPr>
      <w:bookmarkStart w:id="85" w:name="P2248"/>
      <w:bookmarkEnd w:id="85"/>
      <w:r>
        <w:rPr>
          <w:sz w:val="24"/>
        </w:rPr>
        <w:t>&lt;**&gt; Заполняется в случае, если представитель заявителя представляет интересы лица, потерявшего в период обучения обоих родителей или единственного родителя.</w:t>
      </w:r>
    </w:p>
    <w:p w14:paraId="19090000">
      <w:pPr>
        <w:pStyle w:val="Style_2"/>
        <w:widowControl w:val="1"/>
        <w:spacing w:before="240"/>
        <w:ind w:firstLine="540"/>
        <w:jc w:val="both"/>
      </w:pPr>
      <w:r>
        <w:rPr>
          <w:sz w:val="24"/>
        </w:rPr>
        <w:t>&lt;***&gt; Заполняется в случае, если представитель заявителя обращается в орган опеки и попечительства, орган местного самоуправления, осуществляющий полномочия в сфере образования.</w:t>
      </w:r>
    </w:p>
    <w:p w14:paraId="1A090000">
      <w:pPr>
        <w:pStyle w:val="Style_2"/>
        <w:widowControl w:val="1"/>
        <w:ind/>
        <w:jc w:val="both"/>
      </w:pPr>
    </w:p>
    <w:p w14:paraId="1B090000">
      <w:pPr>
        <w:pStyle w:val="Style_2"/>
        <w:widowControl w:val="1"/>
        <w:ind/>
        <w:jc w:val="both"/>
      </w:pPr>
    </w:p>
    <w:p w14:paraId="1C090000">
      <w:pPr>
        <w:pStyle w:val="Style_2"/>
        <w:widowControl w:val="1"/>
        <w:ind/>
        <w:jc w:val="both"/>
      </w:pPr>
    </w:p>
    <w:p w14:paraId="1D090000">
      <w:pPr>
        <w:pStyle w:val="Style_2"/>
        <w:widowControl w:val="1"/>
        <w:ind/>
        <w:jc w:val="both"/>
      </w:pPr>
    </w:p>
    <w:p w14:paraId="1E090000">
      <w:pPr>
        <w:pStyle w:val="Style_2"/>
        <w:widowControl w:val="1"/>
        <w:ind/>
        <w:jc w:val="both"/>
      </w:pPr>
    </w:p>
    <w:p w14:paraId="1F090000">
      <w:pPr>
        <w:pStyle w:val="Style_2"/>
        <w:widowControl w:val="1"/>
        <w:ind/>
        <w:jc w:val="right"/>
        <w:outlineLvl w:val="1"/>
      </w:pPr>
      <w:r>
        <w:rPr>
          <w:sz w:val="24"/>
        </w:rPr>
        <w:t>Приложение 12</w:t>
      </w:r>
    </w:p>
    <w:p w14:paraId="20090000">
      <w:pPr>
        <w:pStyle w:val="Style_2"/>
        <w:widowControl w:val="1"/>
        <w:ind/>
        <w:jc w:val="right"/>
      </w:pPr>
      <w:r>
        <w:rPr>
          <w:sz w:val="24"/>
        </w:rPr>
        <w:t>к Порядку</w:t>
      </w:r>
    </w:p>
    <w:p w14:paraId="21090000">
      <w:pPr>
        <w:pStyle w:val="Style_2"/>
        <w:widowControl w:val="1"/>
        <w:ind/>
        <w:jc w:val="both"/>
      </w:pPr>
    </w:p>
    <w:p w14:paraId="22090000">
      <w:pPr>
        <w:pStyle w:val="Style_2"/>
        <w:widowControl w:val="1"/>
        <w:ind/>
        <w:jc w:val="right"/>
      </w:pPr>
      <w:r>
        <w:rPr>
          <w:sz w:val="24"/>
        </w:rPr>
        <w:t>Образец</w:t>
      </w:r>
    </w:p>
    <w:p w14:paraId="23090000">
      <w:pPr>
        <w:pStyle w:val="Style_2"/>
        <w:widowControl w:val="1"/>
        <w:ind/>
        <w:jc w:val="both"/>
      </w:pPr>
    </w:p>
    <w:p w14:paraId="24090000">
      <w:pPr>
        <w:pStyle w:val="Style_2"/>
        <w:widowControl w:val="1"/>
        <w:ind/>
        <w:jc w:val="center"/>
      </w:pPr>
      <w:bookmarkStart w:id="86" w:name="P2260"/>
      <w:bookmarkEnd w:id="86"/>
      <w:r>
        <w:rPr>
          <w:sz w:val="24"/>
        </w:rPr>
        <w:t>СПИСОК</w:t>
      </w:r>
    </w:p>
    <w:p w14:paraId="25090000">
      <w:pPr>
        <w:pStyle w:val="Style_2"/>
        <w:widowControl w:val="1"/>
        <w:ind/>
        <w:jc w:val="center"/>
      </w:pPr>
      <w:r>
        <w:rPr>
          <w:sz w:val="24"/>
        </w:rPr>
        <w:t>детей-сирот, детей, оставшихся без попечения родителей,</w:t>
      </w:r>
    </w:p>
    <w:p w14:paraId="26090000">
      <w:pPr>
        <w:pStyle w:val="Style_2"/>
        <w:widowControl w:val="1"/>
        <w:ind/>
        <w:jc w:val="center"/>
      </w:pPr>
      <w:r>
        <w:rPr>
          <w:sz w:val="24"/>
        </w:rPr>
        <w:t>лиц из числа детей-сирот, детей, оставшихся без попечения</w:t>
      </w:r>
    </w:p>
    <w:p w14:paraId="27090000">
      <w:pPr>
        <w:pStyle w:val="Style_2"/>
        <w:widowControl w:val="1"/>
        <w:ind/>
        <w:jc w:val="center"/>
      </w:pPr>
      <w:r>
        <w:rPr>
          <w:sz w:val="24"/>
        </w:rPr>
        <w:t>родителей, для обеспечения бесплатным проездом</w:t>
      </w:r>
    </w:p>
    <w:p w14:paraId="28090000">
      <w:pPr>
        <w:pStyle w:val="Style_2"/>
        <w:widowControl w:val="1"/>
        <w:ind/>
        <w:jc w:val="center"/>
      </w:pPr>
      <w:r>
        <w:rPr>
          <w:sz w:val="24"/>
        </w:rPr>
        <w:t>к месту жительства и обратно к месту учебы</w:t>
      </w:r>
    </w:p>
    <w:p w14:paraId="2909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67"/>
        <w:gridCol w:w="2608"/>
        <w:gridCol w:w="1474"/>
        <w:gridCol w:w="1020"/>
        <w:gridCol w:w="1814"/>
        <w:gridCol w:w="1587"/>
      </w:tblGrid>
      <w:tr>
        <w:tc>
          <w:tcPr>
            <w:tcW w:type="dxa" w:w="567"/>
            <w:vMerge w:val="restart"/>
            <w:tcBorders>
              <w:top w:sz="4" w:val="single"/>
              <w:left w:sz="4" w:val="single"/>
              <w:bottom w:sz="4" w:val="single"/>
              <w:right w:sz="4" w:val="single"/>
            </w:tcBorders>
            <w:tcMar>
              <w:top w:type="dxa" w:w="102"/>
              <w:left w:type="dxa" w:w="62"/>
              <w:bottom w:type="dxa" w:w="102"/>
              <w:right w:type="dxa" w:w="62"/>
            </w:tcMar>
          </w:tcPr>
          <w:p w14:paraId="2A090000">
            <w:pPr>
              <w:pStyle w:val="Style_2"/>
              <w:widowControl w:val="1"/>
              <w:ind/>
              <w:jc w:val="center"/>
            </w:pPr>
            <w:r>
              <w:rPr>
                <w:sz w:val="24"/>
              </w:rPr>
              <w:t>N</w:t>
            </w:r>
          </w:p>
          <w:p w14:paraId="2B090000">
            <w:pPr>
              <w:pStyle w:val="Style_2"/>
              <w:widowControl w:val="1"/>
              <w:ind/>
              <w:jc w:val="center"/>
            </w:pPr>
            <w:r>
              <w:rPr>
                <w:sz w:val="24"/>
              </w:rPr>
              <w:t>п/п</w:t>
            </w:r>
          </w:p>
        </w:tc>
        <w:tc>
          <w:tcPr>
            <w:tcW w:type="dxa" w:w="2608"/>
            <w:vMerge w:val="restart"/>
            <w:tcBorders>
              <w:top w:sz="4" w:val="single"/>
              <w:left w:sz="4" w:val="single"/>
              <w:bottom w:sz="4" w:val="single"/>
              <w:right w:sz="4" w:val="single"/>
            </w:tcBorders>
            <w:tcMar>
              <w:top w:type="dxa" w:w="102"/>
              <w:left w:type="dxa" w:w="62"/>
              <w:bottom w:type="dxa" w:w="102"/>
              <w:right w:type="dxa" w:w="62"/>
            </w:tcMar>
          </w:tcPr>
          <w:p w14:paraId="2C090000">
            <w:pPr>
              <w:pStyle w:val="Style_2"/>
              <w:widowControl w:val="1"/>
              <w:ind/>
              <w:jc w:val="center"/>
            </w:pPr>
            <w:r>
              <w:rPr>
                <w:sz w:val="24"/>
              </w:rPr>
              <w:t>Фамилия, имя, отчество</w:t>
            </w:r>
          </w:p>
        </w:tc>
        <w:tc>
          <w:tcPr>
            <w:tcW w:type="dxa" w:w="1474"/>
            <w:vMerge w:val="restart"/>
            <w:tcBorders>
              <w:top w:sz="4" w:val="single"/>
              <w:left w:sz="4" w:val="single"/>
              <w:bottom w:sz="4" w:val="single"/>
              <w:right w:sz="4" w:val="single"/>
            </w:tcBorders>
            <w:tcMar>
              <w:top w:type="dxa" w:w="102"/>
              <w:left w:type="dxa" w:w="62"/>
              <w:bottom w:type="dxa" w:w="102"/>
              <w:right w:type="dxa" w:w="62"/>
            </w:tcMar>
          </w:tcPr>
          <w:p w14:paraId="2D090000">
            <w:pPr>
              <w:pStyle w:val="Style_2"/>
            </w:pPr>
            <w:r>
              <w:rPr>
                <w:sz w:val="24"/>
              </w:rPr>
              <w:t>Адрес проживания</w:t>
            </w:r>
          </w:p>
        </w:tc>
        <w:tc>
          <w:tcPr>
            <w:tcW w:type="dxa" w:w="1020"/>
            <w:vMerge w:val="restart"/>
            <w:tcBorders>
              <w:top w:sz="4" w:val="single"/>
              <w:left w:sz="4" w:val="single"/>
              <w:bottom w:sz="4" w:val="single"/>
              <w:right w:sz="4" w:val="single"/>
            </w:tcBorders>
            <w:tcMar>
              <w:top w:type="dxa" w:w="102"/>
              <w:left w:type="dxa" w:w="62"/>
              <w:bottom w:type="dxa" w:w="102"/>
              <w:right w:type="dxa" w:w="62"/>
            </w:tcMar>
          </w:tcPr>
          <w:p w14:paraId="2E090000">
            <w:pPr>
              <w:pStyle w:val="Style_2"/>
              <w:widowControl w:val="1"/>
              <w:ind/>
              <w:jc w:val="center"/>
            </w:pPr>
            <w:r>
              <w:rPr>
                <w:sz w:val="24"/>
              </w:rPr>
              <w:t>Сумма</w:t>
            </w:r>
          </w:p>
        </w:tc>
        <w:tc>
          <w:tcPr>
            <w:tcW w:type="dxa" w:w="3401"/>
            <w:gridSpan w:val="2"/>
            <w:tcBorders>
              <w:top w:sz="4" w:val="single"/>
              <w:left w:sz="4" w:val="single"/>
              <w:bottom w:sz="4" w:val="single"/>
              <w:right w:sz="4" w:val="single"/>
            </w:tcBorders>
            <w:tcMar>
              <w:top w:type="dxa" w:w="102"/>
              <w:left w:type="dxa" w:w="62"/>
              <w:bottom w:type="dxa" w:w="102"/>
              <w:right w:type="dxa" w:w="62"/>
            </w:tcMar>
          </w:tcPr>
          <w:p w14:paraId="2F090000">
            <w:pPr>
              <w:pStyle w:val="Style_2"/>
              <w:widowControl w:val="1"/>
              <w:ind/>
              <w:jc w:val="center"/>
            </w:pPr>
            <w:r>
              <w:rPr>
                <w:sz w:val="24"/>
              </w:rPr>
              <w:t>Реквизиты для перечисления</w:t>
            </w:r>
          </w:p>
        </w:tc>
      </w:tr>
      <w:tr>
        <w:tc>
          <w:tcPr>
            <w:tcW w:type="dxa" w:w="567"/>
            <w:gridSpan w:val="1"/>
            <w:vMerge w:val="continue"/>
            <w:tcBorders>
              <w:top w:sz="4" w:val="single"/>
              <w:left w:sz="4" w:val="single"/>
              <w:bottom w:sz="4" w:val="single"/>
              <w:right w:sz="4" w:val="single"/>
            </w:tcBorders>
            <w:tcMar>
              <w:top w:type="dxa" w:w="102"/>
              <w:left w:type="dxa" w:w="62"/>
              <w:bottom w:type="dxa" w:w="102"/>
              <w:right w:type="dxa" w:w="62"/>
            </w:tcMar>
          </w:tcPr>
          <w:p/>
        </w:tc>
        <w:tc>
          <w:tcPr>
            <w:tcW w:type="dxa" w:w="2608"/>
            <w:gridSpan w:val="1"/>
            <w:vMerge w:val="continue"/>
            <w:tcBorders>
              <w:top w:sz="4" w:val="single"/>
              <w:left w:sz="4" w:val="single"/>
              <w:bottom w:sz="4" w:val="single"/>
              <w:right w:sz="4" w:val="single"/>
            </w:tcBorders>
            <w:tcMar>
              <w:top w:type="dxa" w:w="102"/>
              <w:left w:type="dxa" w:w="62"/>
              <w:bottom w:type="dxa" w:w="102"/>
              <w:right w:type="dxa" w:w="62"/>
            </w:tcMar>
          </w:tcPr>
          <w:p/>
        </w:tc>
        <w:tc>
          <w:tcPr>
            <w:tcW w:type="dxa" w:w="1474"/>
            <w:gridSpan w:val="1"/>
            <w:vMerge w:val="continue"/>
            <w:tcBorders>
              <w:top w:sz="4" w:val="single"/>
              <w:left w:sz="4" w:val="single"/>
              <w:bottom w:sz="4" w:val="single"/>
              <w:right w:sz="4" w:val="single"/>
            </w:tcBorders>
            <w:tcMar>
              <w:top w:type="dxa" w:w="102"/>
              <w:left w:type="dxa" w:w="62"/>
              <w:bottom w:type="dxa" w:w="102"/>
              <w:right w:type="dxa" w:w="62"/>
            </w:tcMar>
          </w:tcPr>
          <w:p/>
        </w:tc>
        <w:tc>
          <w:tcPr>
            <w:tcW w:type="dxa" w:w="1020"/>
            <w:gridSpan w:val="1"/>
            <w:vMerge w:val="continue"/>
            <w:tcBorders>
              <w:top w:sz="4" w:val="single"/>
              <w:left w:sz="4" w:val="single"/>
              <w:bottom w:sz="4" w:val="single"/>
              <w:right w:sz="4" w:val="single"/>
            </w:tcBorders>
            <w:tcMar>
              <w:top w:type="dxa" w:w="102"/>
              <w:left w:type="dxa" w:w="62"/>
              <w:bottom w:type="dxa" w:w="102"/>
              <w:right w:type="dxa" w:w="62"/>
            </w:tcMar>
          </w:tcPr>
          <w:p/>
        </w:tc>
        <w:tc>
          <w:tcPr>
            <w:tcW w:type="dxa" w:w="1814"/>
            <w:tcBorders>
              <w:top w:sz="4" w:val="single"/>
              <w:left w:sz="4" w:val="single"/>
              <w:bottom w:sz="4" w:val="single"/>
              <w:right w:sz="4" w:val="single"/>
            </w:tcBorders>
            <w:tcMar>
              <w:top w:type="dxa" w:w="102"/>
              <w:left w:type="dxa" w:w="62"/>
              <w:bottom w:type="dxa" w:w="102"/>
              <w:right w:type="dxa" w:w="62"/>
            </w:tcMar>
          </w:tcPr>
          <w:p w14:paraId="30090000">
            <w:pPr>
              <w:pStyle w:val="Style_2"/>
            </w:pPr>
            <w:r>
              <w:rPr>
                <w:sz w:val="24"/>
              </w:rPr>
              <w:t>федеральная почтовая связь</w:t>
            </w:r>
          </w:p>
        </w:tc>
        <w:tc>
          <w:tcPr>
            <w:tcW w:type="dxa" w:w="1587"/>
            <w:tcBorders>
              <w:top w:sz="4" w:val="single"/>
              <w:left w:sz="4" w:val="single"/>
              <w:bottom w:sz="4" w:val="single"/>
              <w:right w:sz="4" w:val="single"/>
            </w:tcBorders>
            <w:tcMar>
              <w:top w:type="dxa" w:w="102"/>
              <w:left w:type="dxa" w:w="62"/>
              <w:bottom w:type="dxa" w:w="102"/>
              <w:right w:type="dxa" w:w="62"/>
            </w:tcMar>
          </w:tcPr>
          <w:p w14:paraId="31090000">
            <w:pPr>
              <w:pStyle w:val="Style_2"/>
            </w:pPr>
            <w:r>
              <w:rPr>
                <w:sz w:val="24"/>
              </w:rPr>
              <w:t>кредитная организация</w:t>
            </w:r>
          </w:p>
        </w:tc>
      </w:tr>
      <w:tr>
        <w:tc>
          <w:tcPr>
            <w:tcW w:type="dxa" w:w="567"/>
            <w:tcBorders>
              <w:top w:sz="4" w:val="single"/>
              <w:left w:sz="4" w:val="single"/>
              <w:bottom w:sz="4" w:val="single"/>
              <w:right w:sz="4" w:val="single"/>
            </w:tcBorders>
            <w:tcMar>
              <w:top w:type="dxa" w:w="102"/>
              <w:left w:type="dxa" w:w="62"/>
              <w:bottom w:type="dxa" w:w="102"/>
              <w:right w:type="dxa" w:w="62"/>
            </w:tcMar>
          </w:tcPr>
          <w:p w14:paraId="32090000">
            <w:pPr>
              <w:pStyle w:val="Style_2"/>
            </w:pPr>
          </w:p>
        </w:tc>
        <w:tc>
          <w:tcPr>
            <w:tcW w:type="dxa" w:w="2608"/>
            <w:tcBorders>
              <w:top w:sz="4" w:val="single"/>
              <w:left w:sz="4" w:val="single"/>
              <w:bottom w:sz="4" w:val="single"/>
              <w:right w:sz="4" w:val="single"/>
            </w:tcBorders>
            <w:tcMar>
              <w:top w:type="dxa" w:w="102"/>
              <w:left w:type="dxa" w:w="62"/>
              <w:bottom w:type="dxa" w:w="102"/>
              <w:right w:type="dxa" w:w="62"/>
            </w:tcMar>
          </w:tcPr>
          <w:p w14:paraId="33090000">
            <w:pPr>
              <w:pStyle w:val="Style_2"/>
            </w:pPr>
          </w:p>
        </w:tc>
        <w:tc>
          <w:tcPr>
            <w:tcW w:type="dxa" w:w="1474"/>
            <w:tcBorders>
              <w:top w:sz="4" w:val="single"/>
              <w:left w:sz="4" w:val="single"/>
              <w:bottom w:sz="4" w:val="single"/>
              <w:right w:sz="4" w:val="single"/>
            </w:tcBorders>
            <w:tcMar>
              <w:top w:type="dxa" w:w="102"/>
              <w:left w:type="dxa" w:w="62"/>
              <w:bottom w:type="dxa" w:w="102"/>
              <w:right w:type="dxa" w:w="62"/>
            </w:tcMar>
          </w:tcPr>
          <w:p w14:paraId="34090000">
            <w:pPr>
              <w:pStyle w:val="Style_2"/>
            </w:pPr>
          </w:p>
        </w:tc>
        <w:tc>
          <w:tcPr>
            <w:tcW w:type="dxa" w:w="1020"/>
            <w:tcBorders>
              <w:top w:sz="4" w:val="single"/>
              <w:left w:sz="4" w:val="single"/>
              <w:bottom w:sz="4" w:val="single"/>
              <w:right w:sz="4" w:val="single"/>
            </w:tcBorders>
            <w:tcMar>
              <w:top w:type="dxa" w:w="102"/>
              <w:left w:type="dxa" w:w="62"/>
              <w:bottom w:type="dxa" w:w="102"/>
              <w:right w:type="dxa" w:w="62"/>
            </w:tcMar>
          </w:tcPr>
          <w:p w14:paraId="35090000">
            <w:pPr>
              <w:pStyle w:val="Style_2"/>
            </w:pPr>
          </w:p>
        </w:tc>
        <w:tc>
          <w:tcPr>
            <w:tcW w:type="dxa" w:w="1814"/>
            <w:tcBorders>
              <w:top w:sz="4" w:val="single"/>
              <w:left w:sz="4" w:val="single"/>
              <w:bottom w:sz="4" w:val="single"/>
              <w:right w:sz="4" w:val="single"/>
            </w:tcBorders>
            <w:tcMar>
              <w:top w:type="dxa" w:w="102"/>
              <w:left w:type="dxa" w:w="62"/>
              <w:bottom w:type="dxa" w:w="102"/>
              <w:right w:type="dxa" w:w="62"/>
            </w:tcMar>
          </w:tcPr>
          <w:p w14:paraId="36090000">
            <w:pPr>
              <w:pStyle w:val="Style_2"/>
            </w:pPr>
          </w:p>
        </w:tc>
        <w:tc>
          <w:tcPr>
            <w:tcW w:type="dxa" w:w="1587"/>
            <w:tcBorders>
              <w:top w:sz="4" w:val="single"/>
              <w:left w:sz="4" w:val="single"/>
              <w:bottom w:sz="4" w:val="single"/>
              <w:right w:sz="4" w:val="single"/>
            </w:tcBorders>
            <w:tcMar>
              <w:top w:type="dxa" w:w="102"/>
              <w:left w:type="dxa" w:w="62"/>
              <w:bottom w:type="dxa" w:w="102"/>
              <w:right w:type="dxa" w:w="62"/>
            </w:tcMar>
          </w:tcPr>
          <w:p w14:paraId="37090000">
            <w:pPr>
              <w:pStyle w:val="Style_2"/>
            </w:pPr>
          </w:p>
        </w:tc>
      </w:tr>
      <w:tr>
        <w:tc>
          <w:tcPr>
            <w:tcW w:type="dxa" w:w="567"/>
            <w:tcBorders>
              <w:top w:sz="4" w:val="single"/>
              <w:left w:sz="4" w:val="single"/>
              <w:bottom w:sz="4" w:val="single"/>
              <w:right w:sz="4" w:val="single"/>
            </w:tcBorders>
            <w:tcMar>
              <w:top w:type="dxa" w:w="102"/>
              <w:left w:type="dxa" w:w="62"/>
              <w:bottom w:type="dxa" w:w="102"/>
              <w:right w:type="dxa" w:w="62"/>
            </w:tcMar>
          </w:tcPr>
          <w:p w14:paraId="38090000">
            <w:pPr>
              <w:pStyle w:val="Style_2"/>
            </w:pPr>
          </w:p>
        </w:tc>
        <w:tc>
          <w:tcPr>
            <w:tcW w:type="dxa" w:w="2608"/>
            <w:tcBorders>
              <w:top w:sz="4" w:val="single"/>
              <w:left w:sz="4" w:val="single"/>
              <w:bottom w:sz="4" w:val="single"/>
              <w:right w:sz="4" w:val="single"/>
            </w:tcBorders>
            <w:tcMar>
              <w:top w:type="dxa" w:w="102"/>
              <w:left w:type="dxa" w:w="62"/>
              <w:bottom w:type="dxa" w:w="102"/>
              <w:right w:type="dxa" w:w="62"/>
            </w:tcMar>
          </w:tcPr>
          <w:p w14:paraId="39090000">
            <w:pPr>
              <w:pStyle w:val="Style_2"/>
            </w:pPr>
          </w:p>
        </w:tc>
        <w:tc>
          <w:tcPr>
            <w:tcW w:type="dxa" w:w="1474"/>
            <w:tcBorders>
              <w:top w:sz="4" w:val="single"/>
              <w:left w:sz="4" w:val="single"/>
              <w:bottom w:sz="4" w:val="single"/>
              <w:right w:sz="4" w:val="single"/>
            </w:tcBorders>
            <w:tcMar>
              <w:top w:type="dxa" w:w="102"/>
              <w:left w:type="dxa" w:w="62"/>
              <w:bottom w:type="dxa" w:w="102"/>
              <w:right w:type="dxa" w:w="62"/>
            </w:tcMar>
          </w:tcPr>
          <w:p w14:paraId="3A090000">
            <w:pPr>
              <w:pStyle w:val="Style_2"/>
            </w:pPr>
          </w:p>
        </w:tc>
        <w:tc>
          <w:tcPr>
            <w:tcW w:type="dxa" w:w="1020"/>
            <w:tcBorders>
              <w:top w:sz="4" w:val="single"/>
              <w:left w:sz="4" w:val="single"/>
              <w:bottom w:sz="4" w:val="single"/>
              <w:right w:sz="4" w:val="single"/>
            </w:tcBorders>
            <w:tcMar>
              <w:top w:type="dxa" w:w="102"/>
              <w:left w:type="dxa" w:w="62"/>
              <w:bottom w:type="dxa" w:w="102"/>
              <w:right w:type="dxa" w:w="62"/>
            </w:tcMar>
          </w:tcPr>
          <w:p w14:paraId="3B090000">
            <w:pPr>
              <w:pStyle w:val="Style_2"/>
            </w:pPr>
          </w:p>
        </w:tc>
        <w:tc>
          <w:tcPr>
            <w:tcW w:type="dxa" w:w="1814"/>
            <w:tcBorders>
              <w:top w:sz="4" w:val="single"/>
              <w:left w:sz="4" w:val="single"/>
              <w:bottom w:sz="4" w:val="single"/>
              <w:right w:sz="4" w:val="single"/>
            </w:tcBorders>
            <w:tcMar>
              <w:top w:type="dxa" w:w="102"/>
              <w:left w:type="dxa" w:w="62"/>
              <w:bottom w:type="dxa" w:w="102"/>
              <w:right w:type="dxa" w:w="62"/>
            </w:tcMar>
          </w:tcPr>
          <w:p w14:paraId="3C090000">
            <w:pPr>
              <w:pStyle w:val="Style_2"/>
            </w:pPr>
          </w:p>
        </w:tc>
        <w:tc>
          <w:tcPr>
            <w:tcW w:type="dxa" w:w="1587"/>
            <w:tcBorders>
              <w:top w:sz="4" w:val="single"/>
              <w:left w:sz="4" w:val="single"/>
              <w:bottom w:sz="4" w:val="single"/>
              <w:right w:sz="4" w:val="single"/>
            </w:tcBorders>
            <w:tcMar>
              <w:top w:type="dxa" w:w="102"/>
              <w:left w:type="dxa" w:w="62"/>
              <w:bottom w:type="dxa" w:w="102"/>
              <w:right w:type="dxa" w:w="62"/>
            </w:tcMar>
          </w:tcPr>
          <w:p w14:paraId="3D090000">
            <w:pPr>
              <w:pStyle w:val="Style_2"/>
            </w:pPr>
          </w:p>
        </w:tc>
      </w:tr>
    </w:tbl>
    <w:p w14:paraId="3E09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061"/>
        <w:gridCol w:w="510"/>
        <w:gridCol w:w="1013"/>
        <w:gridCol w:w="4486"/>
      </w:tblGrid>
      <w:tr>
        <w:tc>
          <w:tcPr>
            <w:tcW w:type="dxa" w:w="3061"/>
            <w:tcBorders>
              <w:top w:sz="4" w:val="nil"/>
              <w:left w:sz="4" w:val="nil"/>
              <w:bottom w:sz="4" w:val="nil"/>
              <w:right w:sz="4" w:val="nil"/>
            </w:tcBorders>
            <w:tcMar>
              <w:top w:type="dxa" w:w="102"/>
              <w:left w:type="dxa" w:w="62"/>
              <w:bottom w:type="dxa" w:w="102"/>
              <w:right w:type="dxa" w:w="62"/>
            </w:tcMar>
          </w:tcPr>
          <w:p w14:paraId="3F090000">
            <w:pPr>
              <w:pStyle w:val="Style_2"/>
              <w:widowControl w:val="1"/>
              <w:ind/>
              <w:jc w:val="both"/>
            </w:pPr>
            <w:r>
              <w:rPr>
                <w:sz w:val="24"/>
              </w:rPr>
              <w:t>"__"___________ 20__ г.</w:t>
            </w:r>
          </w:p>
        </w:tc>
        <w:tc>
          <w:tcPr>
            <w:tcW w:type="dxa" w:w="510"/>
            <w:tcBorders>
              <w:top w:sz="4" w:val="nil"/>
              <w:left w:sz="4" w:val="nil"/>
              <w:bottom w:sz="4" w:val="nil"/>
              <w:right w:sz="4" w:val="nil"/>
            </w:tcBorders>
            <w:tcMar>
              <w:top w:type="dxa" w:w="102"/>
              <w:left w:type="dxa" w:w="62"/>
              <w:bottom w:type="dxa" w:w="102"/>
              <w:right w:type="dxa" w:w="62"/>
            </w:tcMar>
          </w:tcPr>
          <w:p w14:paraId="40090000">
            <w:pPr>
              <w:pStyle w:val="Style_2"/>
            </w:pPr>
          </w:p>
        </w:tc>
        <w:tc>
          <w:tcPr>
            <w:tcW w:type="dxa" w:w="5499"/>
            <w:gridSpan w:val="2"/>
            <w:tcBorders>
              <w:top w:sz="4" w:val="nil"/>
              <w:left w:sz="4" w:val="nil"/>
              <w:bottom w:sz="4" w:val="nil"/>
              <w:right w:sz="4" w:val="nil"/>
            </w:tcBorders>
            <w:tcMar>
              <w:top w:type="dxa" w:w="102"/>
              <w:left w:type="dxa" w:w="62"/>
              <w:bottom w:type="dxa" w:w="102"/>
              <w:right w:type="dxa" w:w="62"/>
            </w:tcMar>
          </w:tcPr>
          <w:p w14:paraId="41090000">
            <w:pPr>
              <w:pStyle w:val="Style_2"/>
            </w:pPr>
            <w:r>
              <w:rPr>
                <w:sz w:val="24"/>
              </w:rPr>
              <w:t>_______________________________________</w:t>
            </w:r>
          </w:p>
          <w:p w14:paraId="42090000">
            <w:pPr>
              <w:pStyle w:val="Style_2"/>
            </w:pPr>
            <w:r>
              <w:rPr>
                <w:sz w:val="24"/>
              </w:rPr>
              <w:t>(фамилия, имя, отчество руководителя органа опеки и попечительства)</w:t>
            </w:r>
          </w:p>
        </w:tc>
      </w:tr>
      <w:tr>
        <w:tc>
          <w:tcPr>
            <w:tcW w:type="dxa" w:w="3061"/>
            <w:tcBorders>
              <w:top w:sz="4" w:val="nil"/>
              <w:left w:sz="4" w:val="nil"/>
              <w:bottom w:sz="4" w:val="nil"/>
              <w:right w:sz="4" w:val="nil"/>
            </w:tcBorders>
            <w:tcMar>
              <w:top w:type="dxa" w:w="102"/>
              <w:left w:type="dxa" w:w="62"/>
              <w:bottom w:type="dxa" w:w="102"/>
              <w:right w:type="dxa" w:w="62"/>
            </w:tcMar>
          </w:tcPr>
          <w:p w14:paraId="43090000">
            <w:pPr>
              <w:pStyle w:val="Style_2"/>
            </w:pPr>
          </w:p>
        </w:tc>
        <w:tc>
          <w:tcPr>
            <w:tcW w:type="dxa" w:w="510"/>
            <w:tcBorders>
              <w:top w:sz="4" w:val="nil"/>
              <w:left w:sz="4" w:val="nil"/>
              <w:bottom w:sz="4" w:val="nil"/>
              <w:right w:sz="4" w:val="nil"/>
            </w:tcBorders>
            <w:tcMar>
              <w:top w:type="dxa" w:w="102"/>
              <w:left w:type="dxa" w:w="62"/>
              <w:bottom w:type="dxa" w:w="102"/>
              <w:right w:type="dxa" w:w="62"/>
            </w:tcMar>
          </w:tcPr>
          <w:p w14:paraId="44090000">
            <w:pPr>
              <w:pStyle w:val="Style_2"/>
            </w:pPr>
          </w:p>
        </w:tc>
        <w:tc>
          <w:tcPr>
            <w:tcW w:type="dxa" w:w="5499"/>
            <w:gridSpan w:val="2"/>
            <w:tcBorders>
              <w:top w:sz="4" w:val="nil"/>
              <w:left w:sz="4" w:val="nil"/>
              <w:bottom w:sz="4" w:val="nil"/>
              <w:right w:sz="4" w:val="nil"/>
            </w:tcBorders>
            <w:tcMar>
              <w:top w:type="dxa" w:w="102"/>
              <w:left w:type="dxa" w:w="62"/>
              <w:bottom w:type="dxa" w:w="102"/>
              <w:right w:type="dxa" w:w="62"/>
            </w:tcMar>
          </w:tcPr>
          <w:p w14:paraId="45090000">
            <w:pPr>
              <w:pStyle w:val="Style_2"/>
            </w:pPr>
          </w:p>
        </w:tc>
      </w:tr>
      <w:tr>
        <w:tc>
          <w:tcPr>
            <w:tcW w:type="dxa" w:w="3061"/>
            <w:tcBorders>
              <w:top w:sz="4" w:val="nil"/>
              <w:left w:sz="4" w:val="nil"/>
              <w:bottom w:sz="4" w:val="nil"/>
              <w:right w:sz="4" w:val="nil"/>
            </w:tcBorders>
            <w:tcMar>
              <w:top w:type="dxa" w:w="102"/>
              <w:left w:type="dxa" w:w="62"/>
              <w:bottom w:type="dxa" w:w="102"/>
              <w:right w:type="dxa" w:w="62"/>
            </w:tcMar>
          </w:tcPr>
          <w:p w14:paraId="46090000">
            <w:pPr>
              <w:pStyle w:val="Style_2"/>
            </w:pPr>
          </w:p>
        </w:tc>
        <w:tc>
          <w:tcPr>
            <w:tcW w:type="dxa" w:w="510"/>
            <w:tcBorders>
              <w:top w:sz="4" w:val="nil"/>
              <w:left w:sz="4" w:val="nil"/>
              <w:bottom w:sz="4" w:val="nil"/>
              <w:right w:sz="4" w:val="nil"/>
            </w:tcBorders>
            <w:tcMar>
              <w:top w:type="dxa" w:w="102"/>
              <w:left w:type="dxa" w:w="62"/>
              <w:bottom w:type="dxa" w:w="102"/>
              <w:right w:type="dxa" w:w="62"/>
            </w:tcMar>
          </w:tcPr>
          <w:p w14:paraId="47090000">
            <w:pPr>
              <w:pStyle w:val="Style_2"/>
            </w:pPr>
          </w:p>
        </w:tc>
        <w:tc>
          <w:tcPr>
            <w:tcW w:type="dxa" w:w="1013"/>
            <w:tcBorders>
              <w:top w:sz="4" w:val="nil"/>
              <w:left w:sz="4" w:val="nil"/>
              <w:bottom w:sz="4" w:val="single"/>
              <w:right w:sz="4" w:val="nil"/>
            </w:tcBorders>
            <w:tcMar>
              <w:top w:type="dxa" w:w="102"/>
              <w:left w:type="dxa" w:w="62"/>
              <w:bottom w:type="dxa" w:w="102"/>
              <w:right w:type="dxa" w:w="62"/>
            </w:tcMar>
          </w:tcPr>
          <w:p w14:paraId="48090000">
            <w:pPr>
              <w:pStyle w:val="Style_2"/>
            </w:pPr>
          </w:p>
        </w:tc>
        <w:tc>
          <w:tcPr>
            <w:tcW w:type="dxa" w:w="4486"/>
            <w:tcBorders>
              <w:top w:sz="4" w:val="nil"/>
              <w:left w:sz="4" w:val="nil"/>
              <w:bottom w:sz="4" w:val="single"/>
              <w:right w:sz="4" w:val="nil"/>
            </w:tcBorders>
            <w:tcMar>
              <w:top w:type="dxa" w:w="102"/>
              <w:left w:type="dxa" w:w="62"/>
              <w:bottom w:type="dxa" w:w="102"/>
              <w:right w:type="dxa" w:w="62"/>
            </w:tcMar>
          </w:tcPr>
          <w:p w14:paraId="49090000">
            <w:pPr>
              <w:pStyle w:val="Style_2"/>
            </w:pPr>
          </w:p>
        </w:tc>
      </w:tr>
      <w:tr>
        <w:tc>
          <w:tcPr>
            <w:tcW w:type="dxa" w:w="3061"/>
            <w:tcBorders>
              <w:top w:sz="4" w:val="nil"/>
              <w:left w:sz="4" w:val="nil"/>
              <w:bottom w:sz="4" w:val="nil"/>
              <w:right w:sz="4" w:val="nil"/>
            </w:tcBorders>
            <w:tcMar>
              <w:top w:type="dxa" w:w="102"/>
              <w:left w:type="dxa" w:w="62"/>
              <w:bottom w:type="dxa" w:w="102"/>
              <w:right w:type="dxa" w:w="62"/>
            </w:tcMar>
          </w:tcPr>
          <w:p w14:paraId="4A090000">
            <w:pPr>
              <w:pStyle w:val="Style_2"/>
            </w:pPr>
          </w:p>
        </w:tc>
        <w:tc>
          <w:tcPr>
            <w:tcW w:type="dxa" w:w="510"/>
            <w:tcBorders>
              <w:top w:sz="4" w:val="nil"/>
              <w:left w:sz="4" w:val="nil"/>
              <w:bottom w:sz="4" w:val="nil"/>
              <w:right w:sz="4" w:val="nil"/>
            </w:tcBorders>
            <w:tcMar>
              <w:top w:type="dxa" w:w="102"/>
              <w:left w:type="dxa" w:w="62"/>
              <w:bottom w:type="dxa" w:w="102"/>
              <w:right w:type="dxa" w:w="62"/>
            </w:tcMar>
          </w:tcPr>
          <w:p w14:paraId="4B090000">
            <w:pPr>
              <w:pStyle w:val="Style_2"/>
            </w:pPr>
          </w:p>
        </w:tc>
        <w:tc>
          <w:tcPr>
            <w:tcW w:type="dxa" w:w="1013"/>
            <w:tcBorders>
              <w:top w:sz="4" w:val="single"/>
              <w:left w:sz="4" w:val="nil"/>
              <w:bottom w:sz="4" w:val="nil"/>
              <w:right w:sz="4" w:val="nil"/>
            </w:tcBorders>
            <w:tcMar>
              <w:top w:type="dxa" w:w="102"/>
              <w:left w:type="dxa" w:w="62"/>
              <w:bottom w:type="dxa" w:w="102"/>
              <w:right w:type="dxa" w:w="62"/>
            </w:tcMar>
          </w:tcPr>
          <w:p w14:paraId="4C090000">
            <w:pPr>
              <w:pStyle w:val="Style_2"/>
            </w:pPr>
            <w:r>
              <w:rPr>
                <w:sz w:val="24"/>
              </w:rPr>
              <w:t>М.П.</w:t>
            </w:r>
          </w:p>
        </w:tc>
        <w:tc>
          <w:tcPr>
            <w:tcW w:type="dxa" w:w="4486"/>
            <w:tcBorders>
              <w:top w:sz="4" w:val="single"/>
              <w:left w:sz="4" w:val="nil"/>
              <w:bottom w:sz="4" w:val="nil"/>
              <w:right w:sz="4" w:val="nil"/>
            </w:tcBorders>
            <w:tcMar>
              <w:top w:type="dxa" w:w="102"/>
              <w:left w:type="dxa" w:w="62"/>
              <w:bottom w:type="dxa" w:w="102"/>
              <w:right w:type="dxa" w:w="62"/>
            </w:tcMar>
          </w:tcPr>
          <w:p w14:paraId="4D090000">
            <w:pPr>
              <w:pStyle w:val="Style_2"/>
              <w:widowControl w:val="1"/>
              <w:ind/>
              <w:jc w:val="center"/>
            </w:pPr>
            <w:r>
              <w:rPr>
                <w:sz w:val="24"/>
              </w:rPr>
              <w:t>(подпись)</w:t>
            </w:r>
          </w:p>
        </w:tc>
      </w:tr>
    </w:tbl>
    <w:p w14:paraId="4E090000">
      <w:pPr>
        <w:pStyle w:val="Style_2"/>
        <w:widowControl w:val="1"/>
        <w:ind/>
        <w:jc w:val="both"/>
      </w:pPr>
    </w:p>
    <w:p w14:paraId="4F090000">
      <w:pPr>
        <w:pStyle w:val="Style_2"/>
        <w:widowControl w:val="1"/>
        <w:ind/>
        <w:jc w:val="both"/>
      </w:pPr>
    </w:p>
    <w:p w14:paraId="50090000">
      <w:pPr>
        <w:pStyle w:val="Style_2"/>
        <w:widowControl w:val="1"/>
        <w:ind/>
        <w:jc w:val="both"/>
      </w:pPr>
    </w:p>
    <w:p w14:paraId="51090000">
      <w:pPr>
        <w:pStyle w:val="Style_2"/>
        <w:widowControl w:val="1"/>
        <w:ind/>
        <w:jc w:val="both"/>
      </w:pPr>
    </w:p>
    <w:p w14:paraId="52090000">
      <w:pPr>
        <w:pStyle w:val="Style_2"/>
        <w:widowControl w:val="1"/>
        <w:ind/>
        <w:jc w:val="both"/>
      </w:pPr>
    </w:p>
    <w:p w14:paraId="53090000">
      <w:pPr>
        <w:pStyle w:val="Style_2"/>
        <w:widowControl w:val="1"/>
        <w:ind/>
        <w:jc w:val="right"/>
        <w:outlineLvl w:val="1"/>
      </w:pPr>
      <w:r>
        <w:rPr>
          <w:sz w:val="24"/>
        </w:rPr>
        <w:t>Приложение 13</w:t>
      </w:r>
    </w:p>
    <w:p w14:paraId="54090000">
      <w:pPr>
        <w:pStyle w:val="Style_2"/>
        <w:widowControl w:val="1"/>
        <w:ind/>
        <w:jc w:val="right"/>
      </w:pPr>
      <w:r>
        <w:rPr>
          <w:sz w:val="24"/>
        </w:rPr>
        <w:t>к Порядку</w:t>
      </w:r>
    </w:p>
    <w:p w14:paraId="55090000">
      <w:pPr>
        <w:pStyle w:val="Style_2"/>
        <w:widowControl w:val="1"/>
        <w:ind/>
        <w:jc w:val="both"/>
      </w:pPr>
    </w:p>
    <w:p w14:paraId="56090000">
      <w:pPr>
        <w:pStyle w:val="Style_3"/>
        <w:widowControl w:val="1"/>
        <w:ind/>
        <w:jc w:val="center"/>
      </w:pPr>
      <w:bookmarkStart w:id="87" w:name="P2310"/>
      <w:bookmarkEnd w:id="87"/>
      <w:r>
        <w:rPr>
          <w:sz w:val="24"/>
        </w:rPr>
        <w:t>ПЕРЕЧЕНЬ</w:t>
      </w:r>
    </w:p>
    <w:p w14:paraId="57090000">
      <w:pPr>
        <w:pStyle w:val="Style_3"/>
        <w:widowControl w:val="1"/>
        <w:ind/>
        <w:jc w:val="center"/>
      </w:pPr>
      <w:r>
        <w:rPr>
          <w:sz w:val="24"/>
        </w:rPr>
        <w:t>ИСТОЧНИКОВ ДОКУМЕНТОВ (КОПИЙ ДОКУМЕНТОВ, СВЕДЕНИЙ),</w:t>
      </w:r>
    </w:p>
    <w:p w14:paraId="58090000">
      <w:pPr>
        <w:pStyle w:val="Style_3"/>
        <w:widowControl w:val="1"/>
        <w:ind/>
        <w:jc w:val="center"/>
      </w:pPr>
      <w:r>
        <w:rPr>
          <w:sz w:val="24"/>
        </w:rPr>
        <w:t>ЗАПРАШИВАЕМЫХ В ПОРЯДКЕ МЕЖВЕДОМСТВЕННОГО ВЗАИМОДЕЙСТВИЯ</w:t>
      </w:r>
    </w:p>
    <w:p w14:paraId="5909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5A090000">
            <w:pPr>
              <w:pStyle w:val="Style_2"/>
              <w:widowControl w:val="1"/>
              <w:ind/>
              <w:jc w:val="center"/>
            </w:pPr>
            <w:r>
              <w:rPr>
                <w:color w:val="392C69"/>
                <w:sz w:val="24"/>
              </w:rPr>
              <w:t>Список изменяющих документов</w:t>
            </w:r>
          </w:p>
          <w:p w14:paraId="5B090000">
            <w:pPr>
              <w:pStyle w:val="Style_2"/>
              <w:widowControl w:val="1"/>
              <w:ind/>
              <w:jc w:val="center"/>
            </w:pPr>
            <w:r>
              <w:rPr>
                <w:color w:val="392C69"/>
                <w:sz w:val="24"/>
              </w:rPr>
              <w:t xml:space="preserve">(введен </w:t>
            </w:r>
            <w:r>
              <w:rPr>
                <w:color w:val="0000FF"/>
                <w:sz w:val="24"/>
              </w:rPr>
              <w:fldChar w:fldCharType="begin"/>
            </w:r>
            <w:r>
              <w:rPr>
                <w:color w:val="0000FF"/>
                <w:sz w:val="24"/>
              </w:rPr>
              <w:instrText>HYPERLINK "https://login.consultant.ru/link/?req=doc&amp;base=RLAW095&amp;n=250372&amp;date=19.08.2025&amp;dst=100318&amp;field=134" \o "Постановление Правительства Вологодской области от 30.04.2025 N 667 "О внесении изменений в постановление Правительства области от 17 июля 2017 года N 641" (вместе с "Перечнем источников документов (копий документов, сведений), запрашиваемых в порядке межведомственного взаимодействия") {КонсультантПлюс}"</w:instrText>
            </w:r>
            <w:r>
              <w:rPr>
                <w:color w:val="0000FF"/>
                <w:sz w:val="24"/>
              </w:rPr>
              <w:fldChar w:fldCharType="separate"/>
            </w:r>
            <w:r>
              <w:rPr>
                <w:color w:val="0000FF"/>
                <w:sz w:val="24"/>
              </w:rPr>
              <w:t>постановлением</w:t>
            </w:r>
            <w:r>
              <w:rPr>
                <w:color w:val="0000FF"/>
                <w:sz w:val="24"/>
              </w:rPr>
              <w:fldChar w:fldCharType="end"/>
            </w:r>
            <w:r>
              <w:rPr>
                <w:color w:val="392C69"/>
                <w:sz w:val="24"/>
              </w:rPr>
              <w:t xml:space="preserve"> Правительства Вологодской области</w:t>
            </w:r>
          </w:p>
          <w:p w14:paraId="5C090000">
            <w:pPr>
              <w:pStyle w:val="Style_2"/>
              <w:widowControl w:val="1"/>
              <w:ind/>
              <w:jc w:val="center"/>
            </w:pPr>
            <w:r>
              <w:rPr>
                <w:color w:val="392C69"/>
                <w:sz w:val="24"/>
              </w:rPr>
              <w:t>от 30.04.2025 N 667)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5D09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624"/>
        <w:gridCol w:w="4309"/>
        <w:gridCol w:w="4082"/>
      </w:tblGrid>
      <w:tr>
        <w:tc>
          <w:tcPr>
            <w:tcW w:type="dxa" w:w="624"/>
            <w:tcBorders>
              <w:top w:sz="4" w:val="single"/>
              <w:left w:sz="4" w:val="single"/>
              <w:bottom w:sz="4" w:val="single"/>
              <w:right w:sz="4" w:val="single"/>
            </w:tcBorders>
            <w:tcMar>
              <w:top w:type="dxa" w:w="102"/>
              <w:left w:type="dxa" w:w="62"/>
              <w:bottom w:type="dxa" w:w="102"/>
              <w:right w:type="dxa" w:w="62"/>
            </w:tcMar>
          </w:tcPr>
          <w:p w14:paraId="5E090000">
            <w:pPr>
              <w:pStyle w:val="Style_2"/>
              <w:widowControl w:val="1"/>
              <w:ind/>
              <w:jc w:val="center"/>
            </w:pPr>
            <w:r>
              <w:rPr>
                <w:sz w:val="24"/>
              </w:rPr>
              <w:t>N</w:t>
            </w:r>
          </w:p>
          <w:p w14:paraId="5F090000">
            <w:pPr>
              <w:pStyle w:val="Style_2"/>
              <w:widowControl w:val="1"/>
              <w:ind/>
              <w:jc w:val="center"/>
            </w:pPr>
            <w:r>
              <w:rPr>
                <w:sz w:val="24"/>
              </w:rPr>
              <w:t>п/п</w:t>
            </w:r>
          </w:p>
        </w:tc>
        <w:tc>
          <w:tcPr>
            <w:tcW w:type="dxa" w:w="4309"/>
            <w:tcBorders>
              <w:top w:sz="4" w:val="single"/>
              <w:left w:sz="4" w:val="single"/>
              <w:bottom w:sz="4" w:val="single"/>
              <w:right w:sz="4" w:val="single"/>
            </w:tcBorders>
            <w:tcMar>
              <w:top w:type="dxa" w:w="102"/>
              <w:left w:type="dxa" w:w="62"/>
              <w:bottom w:type="dxa" w:w="102"/>
              <w:right w:type="dxa" w:w="62"/>
            </w:tcMar>
          </w:tcPr>
          <w:p w14:paraId="60090000">
            <w:pPr>
              <w:pStyle w:val="Style_2"/>
              <w:widowControl w:val="1"/>
              <w:ind/>
              <w:jc w:val="center"/>
            </w:pPr>
            <w:r>
              <w:rPr>
                <w:sz w:val="24"/>
              </w:rPr>
              <w:t>Наименование документа (сведений)</w:t>
            </w:r>
          </w:p>
        </w:tc>
        <w:tc>
          <w:tcPr>
            <w:tcW w:type="dxa" w:w="4082"/>
            <w:tcBorders>
              <w:top w:sz="4" w:val="single"/>
              <w:left w:sz="4" w:val="single"/>
              <w:bottom w:sz="4" w:val="single"/>
              <w:right w:sz="4" w:val="single"/>
            </w:tcBorders>
            <w:tcMar>
              <w:top w:type="dxa" w:w="102"/>
              <w:left w:type="dxa" w:w="62"/>
              <w:bottom w:type="dxa" w:w="102"/>
              <w:right w:type="dxa" w:w="62"/>
            </w:tcMar>
          </w:tcPr>
          <w:p w14:paraId="61090000">
            <w:pPr>
              <w:pStyle w:val="Style_2"/>
            </w:pPr>
            <w:r>
              <w:rPr>
                <w:sz w:val="24"/>
              </w:rPr>
              <w:t>Источник документов (копий документов, сведений)</w:t>
            </w:r>
          </w:p>
        </w:tc>
      </w:tr>
      <w:tr>
        <w:tc>
          <w:tcPr>
            <w:tcW w:type="dxa" w:w="624"/>
            <w:tcBorders>
              <w:top w:sz="4" w:val="single"/>
              <w:left w:sz="4" w:val="single"/>
              <w:bottom w:sz="4" w:val="single"/>
              <w:right w:sz="4" w:val="single"/>
            </w:tcBorders>
            <w:tcMar>
              <w:top w:type="dxa" w:w="102"/>
              <w:left w:type="dxa" w:w="62"/>
              <w:bottom w:type="dxa" w:w="102"/>
              <w:right w:type="dxa" w:w="62"/>
            </w:tcMar>
          </w:tcPr>
          <w:p w14:paraId="62090000">
            <w:pPr>
              <w:pStyle w:val="Style_2"/>
              <w:widowControl w:val="1"/>
              <w:ind/>
              <w:jc w:val="both"/>
            </w:pPr>
            <w:r>
              <w:rPr>
                <w:sz w:val="24"/>
              </w:rPr>
              <w:t>1.</w:t>
            </w:r>
          </w:p>
        </w:tc>
        <w:tc>
          <w:tcPr>
            <w:tcW w:type="dxa" w:w="4309"/>
            <w:tcBorders>
              <w:top w:sz="4" w:val="single"/>
              <w:left w:sz="4" w:val="single"/>
              <w:bottom w:sz="4" w:val="single"/>
              <w:right w:sz="4" w:val="single"/>
            </w:tcBorders>
            <w:tcMar>
              <w:top w:type="dxa" w:w="102"/>
              <w:left w:type="dxa" w:w="62"/>
              <w:bottom w:type="dxa" w:w="102"/>
              <w:right w:type="dxa" w:w="62"/>
            </w:tcMar>
          </w:tcPr>
          <w:p w14:paraId="63090000">
            <w:pPr>
              <w:pStyle w:val="Style_2"/>
            </w:pPr>
            <w:r>
              <w:rPr>
                <w:sz w:val="24"/>
              </w:rPr>
              <w:t>Сведения о регистрации заявителя по месту жительства (месту пребывания):</w:t>
            </w:r>
          </w:p>
        </w:tc>
        <w:tc>
          <w:tcPr>
            <w:tcW w:type="dxa" w:w="4082"/>
            <w:tcBorders>
              <w:top w:sz="4" w:val="single"/>
              <w:left w:sz="4" w:val="single"/>
              <w:bottom w:sz="4" w:val="single"/>
              <w:right w:sz="4" w:val="single"/>
            </w:tcBorders>
            <w:tcMar>
              <w:top w:type="dxa" w:w="102"/>
              <w:left w:type="dxa" w:w="62"/>
              <w:bottom w:type="dxa" w:w="102"/>
              <w:right w:type="dxa" w:w="62"/>
            </w:tcMar>
          </w:tcPr>
          <w:p w14:paraId="64090000">
            <w:pPr>
              <w:pStyle w:val="Style_2"/>
            </w:pPr>
          </w:p>
        </w:tc>
      </w:tr>
      <w:tr>
        <w:tc>
          <w:tcPr>
            <w:tcW w:type="dxa" w:w="624"/>
            <w:tcBorders>
              <w:top w:sz="4" w:val="single"/>
              <w:left w:sz="4" w:val="single"/>
              <w:bottom w:sz="4" w:val="single"/>
              <w:right w:sz="4" w:val="single"/>
            </w:tcBorders>
            <w:tcMar>
              <w:top w:type="dxa" w:w="102"/>
              <w:left w:type="dxa" w:w="62"/>
              <w:bottom w:type="dxa" w:w="102"/>
              <w:right w:type="dxa" w:w="62"/>
            </w:tcMar>
          </w:tcPr>
          <w:p w14:paraId="65090000">
            <w:pPr>
              <w:pStyle w:val="Style_2"/>
              <w:widowControl w:val="1"/>
              <w:ind/>
              <w:jc w:val="both"/>
            </w:pPr>
            <w:r>
              <w:rPr>
                <w:sz w:val="24"/>
              </w:rPr>
              <w:t>1.1.</w:t>
            </w:r>
          </w:p>
        </w:tc>
        <w:tc>
          <w:tcPr>
            <w:tcW w:type="dxa" w:w="4309"/>
            <w:tcBorders>
              <w:top w:sz="4" w:val="single"/>
              <w:left w:sz="4" w:val="single"/>
              <w:bottom w:sz="4" w:val="single"/>
              <w:right w:sz="4" w:val="single"/>
            </w:tcBorders>
            <w:tcMar>
              <w:top w:type="dxa" w:w="102"/>
              <w:left w:type="dxa" w:w="62"/>
              <w:bottom w:type="dxa" w:w="102"/>
              <w:right w:type="dxa" w:w="62"/>
            </w:tcMar>
          </w:tcPr>
          <w:p w14:paraId="66090000">
            <w:pPr>
              <w:pStyle w:val="Style_2"/>
            </w:pPr>
            <w:r>
              <w:rPr>
                <w:sz w:val="24"/>
              </w:rPr>
              <w:t>сведения о месте жительства гражданина</w:t>
            </w:r>
          </w:p>
        </w:tc>
        <w:tc>
          <w:tcPr>
            <w:tcW w:type="dxa" w:w="4082"/>
            <w:tcBorders>
              <w:top w:sz="4" w:val="single"/>
              <w:left w:sz="4" w:val="single"/>
              <w:bottom w:sz="4" w:val="single"/>
              <w:right w:sz="4" w:val="single"/>
            </w:tcBorders>
            <w:tcMar>
              <w:top w:type="dxa" w:w="102"/>
              <w:left w:type="dxa" w:w="62"/>
              <w:bottom w:type="dxa" w:w="102"/>
              <w:right w:type="dxa" w:w="62"/>
            </w:tcMar>
          </w:tcPr>
          <w:p w14:paraId="67090000">
            <w:pPr>
              <w:pStyle w:val="Style_2"/>
            </w:pPr>
            <w:r>
              <w:rPr>
                <w:sz w:val="24"/>
              </w:rPr>
              <w:t>Министерство внутренних дел Российской Федерации (ведомственная информационная система) до 1 января 2026 года</w:t>
            </w:r>
          </w:p>
        </w:tc>
      </w:tr>
      <w:tr>
        <w:tc>
          <w:tcPr>
            <w:tcW w:type="dxa" w:w="624"/>
            <w:tcBorders>
              <w:top w:sz="4" w:val="single"/>
              <w:left w:sz="4" w:val="single"/>
              <w:bottom w:sz="4" w:val="single"/>
              <w:right w:sz="4" w:val="single"/>
            </w:tcBorders>
            <w:tcMar>
              <w:top w:type="dxa" w:w="102"/>
              <w:left w:type="dxa" w:w="62"/>
              <w:bottom w:type="dxa" w:w="102"/>
              <w:right w:type="dxa" w:w="62"/>
            </w:tcMar>
          </w:tcPr>
          <w:p w14:paraId="68090000">
            <w:pPr>
              <w:pStyle w:val="Style_2"/>
              <w:widowControl w:val="1"/>
              <w:ind/>
              <w:jc w:val="both"/>
            </w:pPr>
            <w:r>
              <w:rPr>
                <w:sz w:val="24"/>
              </w:rPr>
              <w:t>1.2.</w:t>
            </w:r>
          </w:p>
        </w:tc>
        <w:tc>
          <w:tcPr>
            <w:tcW w:type="dxa" w:w="4309"/>
            <w:tcBorders>
              <w:top w:sz="4" w:val="single"/>
              <w:left w:sz="4" w:val="single"/>
              <w:bottom w:sz="4" w:val="single"/>
              <w:right w:sz="4" w:val="single"/>
            </w:tcBorders>
            <w:tcMar>
              <w:top w:type="dxa" w:w="102"/>
              <w:left w:type="dxa" w:w="62"/>
              <w:bottom w:type="dxa" w:w="102"/>
              <w:right w:type="dxa" w:w="62"/>
            </w:tcMar>
          </w:tcPr>
          <w:p w14:paraId="69090000">
            <w:pPr>
              <w:pStyle w:val="Style_2"/>
            </w:pPr>
            <w:r>
              <w:rPr>
                <w:sz w:val="24"/>
              </w:rPr>
              <w:t xml:space="preserve">сведения о регистрации по месту жительства, месту пребывания гражданина Российской Федерации в пределах Российской Федерации, предусмотренные </w:t>
            </w:r>
            <w:r>
              <w:rPr>
                <w:color w:val="0000FF"/>
                <w:sz w:val="24"/>
              </w:rPr>
              <w:fldChar w:fldCharType="begin"/>
            </w:r>
            <w:r>
              <w:rPr>
                <w:color w:val="0000FF"/>
                <w:sz w:val="24"/>
              </w:rPr>
              <w:instrText>HYPERLINK "https://login.consultant.ru/link/?req=doc&amp;base=LAW&amp;n=508321&amp;date=19.08.2025&amp;dst=100252&amp;field=134"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подпунктами "а"</w:t>
            </w:r>
            <w:r>
              <w:rPr>
                <w:color w:val="0000FF"/>
                <w:sz w:val="24"/>
              </w:rPr>
              <w:fldChar w:fldCharType="end"/>
            </w:r>
            <w:r>
              <w:rPr>
                <w:sz w:val="24"/>
              </w:rPr>
              <w:t xml:space="preserve">, </w:t>
            </w:r>
            <w:r>
              <w:rPr>
                <w:color w:val="0000FF"/>
                <w:sz w:val="24"/>
              </w:rPr>
              <w:fldChar w:fldCharType="begin"/>
            </w:r>
            <w:r>
              <w:rPr>
                <w:color w:val="0000FF"/>
                <w:sz w:val="24"/>
              </w:rPr>
              <w:instrText>HYPERLINK "https://login.consultant.ru/link/?req=doc&amp;base=LAW&amp;n=508321&amp;date=19.08.2025&amp;dst=100256&amp;field=134"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"б" пункта 3</w:t>
            </w:r>
            <w:r>
              <w:rPr>
                <w:color w:val="0000FF"/>
                <w:sz w:val="24"/>
              </w:rPr>
              <w:fldChar w:fldCharType="end"/>
            </w:r>
            <w:r>
              <w:rPr>
                <w:sz w:val="24"/>
              </w:rPr>
              <w:t xml:space="preserve"> приложения 1 к Правилам </w:t>
            </w:r>
            <w:r>
              <w:rPr>
                <w:color w:val="0000FF"/>
                <w:sz w:val="24"/>
              </w:rPr>
              <w:fldChar w:fldCharType="begin"/>
            </w:r>
            <w:r>
              <w:rPr>
                <w:color w:val="0000FF"/>
                <w:sz w:val="24"/>
              </w:rPr>
              <w:instrText>HYPERLINK \l "P2365" \o "&lt;1&gt; Правила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instrText>
            </w:r>
            <w:r>
              <w:rPr>
                <w:color w:val="0000FF"/>
                <w:sz w:val="24"/>
              </w:rPr>
              <w:fldChar w:fldCharType="separate"/>
            </w:r>
            <w:r>
              <w:rPr>
                <w:color w:val="0000FF"/>
                <w:sz w:val="24"/>
              </w:rPr>
              <w:t>&lt;1&gt;</w:t>
            </w:r>
            <w:r>
              <w:rPr>
                <w:color w:val="0000FF"/>
                <w:sz w:val="24"/>
              </w:rPr>
              <w:fldChar w:fldCharType="end"/>
            </w:r>
          </w:p>
        </w:tc>
        <w:tc>
          <w:tcPr>
            <w:tcW w:type="dxa" w:w="4082"/>
            <w:tcBorders>
              <w:top w:sz="4" w:val="single"/>
              <w:left w:sz="4" w:val="single"/>
              <w:bottom w:sz="4" w:val="single"/>
              <w:right w:sz="4" w:val="single"/>
            </w:tcBorders>
            <w:tcMar>
              <w:top w:type="dxa" w:w="102"/>
              <w:left w:type="dxa" w:w="62"/>
              <w:bottom w:type="dxa" w:w="102"/>
              <w:right w:type="dxa" w:w="62"/>
            </w:tcMar>
          </w:tcPr>
          <w:p w14:paraId="6A090000">
            <w:pPr>
              <w:pStyle w:val="Style_2"/>
            </w:pPr>
            <w:r>
              <w:rPr>
                <w:sz w:val="24"/>
              </w:rPr>
              <w:t>Федеральная налоговая служба Российской Федерации (Единый федеральный информационный регистр, содержащий сведения о населении Российской Федерации)</w:t>
            </w:r>
          </w:p>
        </w:tc>
      </w:tr>
      <w:tr>
        <w:tc>
          <w:tcPr>
            <w:tcW w:type="dxa" w:w="624"/>
            <w:tcBorders>
              <w:top w:sz="4" w:val="single"/>
              <w:left w:sz="4" w:val="single"/>
              <w:bottom w:sz="4" w:val="single"/>
              <w:right w:sz="4" w:val="single"/>
            </w:tcBorders>
            <w:tcMar>
              <w:top w:type="dxa" w:w="102"/>
              <w:left w:type="dxa" w:w="62"/>
              <w:bottom w:type="dxa" w:w="102"/>
              <w:right w:type="dxa" w:w="62"/>
            </w:tcMar>
          </w:tcPr>
          <w:p w14:paraId="6B090000">
            <w:pPr>
              <w:pStyle w:val="Style_2"/>
              <w:widowControl w:val="1"/>
              <w:ind/>
              <w:jc w:val="both"/>
            </w:pPr>
            <w:r>
              <w:rPr>
                <w:sz w:val="24"/>
              </w:rPr>
              <w:t>2.</w:t>
            </w:r>
          </w:p>
        </w:tc>
        <w:tc>
          <w:tcPr>
            <w:tcW w:type="dxa" w:w="4309"/>
            <w:tcBorders>
              <w:top w:sz="4" w:val="single"/>
              <w:left w:sz="4" w:val="single"/>
              <w:bottom w:sz="4" w:val="single"/>
              <w:right w:sz="4" w:val="single"/>
            </w:tcBorders>
            <w:tcMar>
              <w:top w:type="dxa" w:w="102"/>
              <w:left w:type="dxa" w:w="62"/>
              <w:bottom w:type="dxa" w:w="102"/>
              <w:right w:type="dxa" w:w="62"/>
            </w:tcMar>
          </w:tcPr>
          <w:p w14:paraId="6C090000">
            <w:pPr>
              <w:pStyle w:val="Style_2"/>
            </w:pPr>
            <w:r>
              <w:rPr>
                <w:sz w:val="24"/>
              </w:rPr>
              <w:t>Сведения о рождении</w:t>
            </w:r>
          </w:p>
        </w:tc>
        <w:tc>
          <w:tcPr>
            <w:tcW w:type="dxa" w:w="4082"/>
            <w:tcBorders>
              <w:top w:sz="4" w:val="single"/>
              <w:left w:sz="4" w:val="single"/>
              <w:bottom w:sz="4" w:val="single"/>
              <w:right w:sz="4" w:val="single"/>
            </w:tcBorders>
            <w:tcMar>
              <w:top w:type="dxa" w:w="102"/>
              <w:left w:type="dxa" w:w="62"/>
              <w:bottom w:type="dxa" w:w="102"/>
              <w:right w:type="dxa" w:w="62"/>
            </w:tcMar>
          </w:tcPr>
          <w:p w14:paraId="6D090000">
            <w:pPr>
              <w:pStyle w:val="Style_2"/>
            </w:pPr>
          </w:p>
        </w:tc>
      </w:tr>
      <w:tr>
        <w:tc>
          <w:tcPr>
            <w:tcW w:type="dxa" w:w="624"/>
            <w:tcBorders>
              <w:top w:sz="4" w:val="single"/>
              <w:left w:sz="4" w:val="single"/>
              <w:bottom w:sz="4" w:val="single"/>
              <w:right w:sz="4" w:val="single"/>
            </w:tcBorders>
            <w:tcMar>
              <w:top w:type="dxa" w:w="102"/>
              <w:left w:type="dxa" w:w="62"/>
              <w:bottom w:type="dxa" w:w="102"/>
              <w:right w:type="dxa" w:w="62"/>
            </w:tcMar>
          </w:tcPr>
          <w:p w14:paraId="6E090000">
            <w:pPr>
              <w:pStyle w:val="Style_2"/>
              <w:widowControl w:val="1"/>
              <w:ind/>
              <w:jc w:val="both"/>
            </w:pPr>
            <w:r>
              <w:rPr>
                <w:sz w:val="24"/>
              </w:rPr>
              <w:t>2.1.</w:t>
            </w:r>
          </w:p>
        </w:tc>
        <w:tc>
          <w:tcPr>
            <w:tcW w:type="dxa" w:w="4309"/>
            <w:tcBorders>
              <w:top w:sz="4" w:val="single"/>
              <w:left w:sz="4" w:val="single"/>
              <w:bottom w:sz="4" w:val="single"/>
              <w:right w:sz="4" w:val="single"/>
            </w:tcBorders>
            <w:tcMar>
              <w:top w:type="dxa" w:w="102"/>
              <w:left w:type="dxa" w:w="62"/>
              <w:bottom w:type="dxa" w:w="102"/>
              <w:right w:type="dxa" w:w="62"/>
            </w:tcMar>
          </w:tcPr>
          <w:p w14:paraId="6F090000">
            <w:pPr>
              <w:pStyle w:val="Style_2"/>
            </w:pPr>
            <w:r>
              <w:rPr>
                <w:sz w:val="24"/>
              </w:rPr>
              <w:t>сведения о рождении</w:t>
            </w:r>
          </w:p>
        </w:tc>
        <w:tc>
          <w:tcPr>
            <w:tcW w:type="dxa" w:w="4082"/>
            <w:tcBorders>
              <w:top w:sz="4" w:val="single"/>
              <w:left w:sz="4" w:val="single"/>
              <w:bottom w:sz="4" w:val="single"/>
              <w:right w:sz="4" w:val="single"/>
            </w:tcBorders>
            <w:tcMar>
              <w:top w:type="dxa" w:w="102"/>
              <w:left w:type="dxa" w:w="62"/>
              <w:bottom w:type="dxa" w:w="102"/>
              <w:right w:type="dxa" w:w="62"/>
            </w:tcMar>
          </w:tcPr>
          <w:p w14:paraId="70090000">
            <w:pPr>
              <w:pStyle w:val="Style_2"/>
            </w:pPr>
            <w:r>
              <w:rPr>
                <w:sz w:val="24"/>
              </w:rPr>
              <w:t>Федеральная налоговая служба Российской Федерации (Единый государственный реестр записей актов гражданского состояния)</w:t>
            </w:r>
          </w:p>
        </w:tc>
      </w:tr>
      <w:tr>
        <w:tc>
          <w:tcPr>
            <w:tcW w:type="dxa" w:w="624"/>
            <w:tcBorders>
              <w:top w:sz="4" w:val="single"/>
              <w:left w:sz="4" w:val="single"/>
              <w:bottom w:sz="4" w:val="single"/>
              <w:right w:sz="4" w:val="single"/>
            </w:tcBorders>
            <w:tcMar>
              <w:top w:type="dxa" w:w="102"/>
              <w:left w:type="dxa" w:w="62"/>
              <w:bottom w:type="dxa" w:w="102"/>
              <w:right w:type="dxa" w:w="62"/>
            </w:tcMar>
          </w:tcPr>
          <w:p w14:paraId="71090000">
            <w:pPr>
              <w:pStyle w:val="Style_2"/>
              <w:widowControl w:val="1"/>
              <w:ind/>
              <w:jc w:val="both"/>
            </w:pPr>
            <w:r>
              <w:rPr>
                <w:sz w:val="24"/>
              </w:rPr>
              <w:t>2.2.</w:t>
            </w:r>
          </w:p>
        </w:tc>
        <w:tc>
          <w:tcPr>
            <w:tcW w:type="dxa" w:w="4309"/>
            <w:tcBorders>
              <w:top w:sz="4" w:val="single"/>
              <w:left w:sz="4" w:val="single"/>
              <w:bottom w:sz="4" w:val="single"/>
              <w:right w:sz="4" w:val="single"/>
            </w:tcBorders>
            <w:tcMar>
              <w:top w:type="dxa" w:w="102"/>
              <w:left w:type="dxa" w:w="62"/>
              <w:bottom w:type="dxa" w:w="102"/>
              <w:right w:type="dxa" w:w="62"/>
            </w:tcMar>
          </w:tcPr>
          <w:p w14:paraId="72090000">
            <w:pPr>
              <w:pStyle w:val="Style_2"/>
            </w:pPr>
            <w:r>
              <w:rPr>
                <w:sz w:val="24"/>
              </w:rPr>
              <w:t xml:space="preserve">сведения об идентификаторах записи акта о рождении, о родителях (родителе) физического лица, об идентификаторах выданного свидетельства о рождении, об идентификаторах выданного повторного свидетельства о рождении предусмотренные </w:t>
            </w:r>
            <w:r>
              <w:rPr>
                <w:color w:val="0000FF"/>
                <w:sz w:val="24"/>
              </w:rPr>
              <w:fldChar w:fldCharType="begin"/>
            </w:r>
            <w:r>
              <w:rPr>
                <w:color w:val="0000FF"/>
                <w:sz w:val="24"/>
              </w:rPr>
              <w:instrText>HYPERLINK "https://login.consultant.ru/link/?req=doc&amp;base=LAW&amp;n=508321&amp;date=19.08.2025&amp;dst=100445&amp;field=134"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пунктом 14</w:t>
            </w:r>
            <w:r>
              <w:rPr>
                <w:color w:val="0000FF"/>
                <w:sz w:val="24"/>
              </w:rPr>
              <w:fldChar w:fldCharType="end"/>
            </w:r>
            <w:r>
              <w:rPr>
                <w:sz w:val="24"/>
              </w:rPr>
              <w:t xml:space="preserve"> приложения 1 к Правилам </w:t>
            </w:r>
            <w:r>
              <w:rPr>
                <w:color w:val="0000FF"/>
                <w:sz w:val="24"/>
              </w:rPr>
              <w:fldChar w:fldCharType="begin"/>
            </w:r>
            <w:r>
              <w:rPr>
                <w:color w:val="0000FF"/>
                <w:sz w:val="24"/>
              </w:rPr>
              <w:instrText>HYPERLINK \l "P2365" \o "&lt;1&gt; Правила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instrText>
            </w:r>
            <w:r>
              <w:rPr>
                <w:color w:val="0000FF"/>
                <w:sz w:val="24"/>
              </w:rPr>
              <w:fldChar w:fldCharType="separate"/>
            </w:r>
            <w:r>
              <w:rPr>
                <w:color w:val="0000FF"/>
                <w:sz w:val="24"/>
              </w:rPr>
              <w:t>&lt;1&gt;</w:t>
            </w:r>
            <w:r>
              <w:rPr>
                <w:color w:val="0000FF"/>
                <w:sz w:val="24"/>
              </w:rPr>
              <w:fldChar w:fldCharType="end"/>
            </w:r>
          </w:p>
        </w:tc>
        <w:tc>
          <w:tcPr>
            <w:tcW w:type="dxa" w:w="4082"/>
            <w:tcBorders>
              <w:top w:sz="4" w:val="single"/>
              <w:left w:sz="4" w:val="single"/>
              <w:bottom w:sz="4" w:val="single"/>
              <w:right w:sz="4" w:val="single"/>
            </w:tcBorders>
            <w:tcMar>
              <w:top w:type="dxa" w:w="102"/>
              <w:left w:type="dxa" w:w="62"/>
              <w:bottom w:type="dxa" w:w="102"/>
              <w:right w:type="dxa" w:w="62"/>
            </w:tcMar>
          </w:tcPr>
          <w:p w14:paraId="73090000">
            <w:pPr>
              <w:pStyle w:val="Style_2"/>
            </w:pPr>
            <w:r>
              <w:rPr>
                <w:sz w:val="24"/>
              </w:rPr>
              <w:t>Федеральная налоговая служба Российской Федерации (Единый федеральный информационный регистр, содержащий сведения о населении Российской Федерации)</w:t>
            </w:r>
          </w:p>
        </w:tc>
      </w:tr>
      <w:tr>
        <w:tc>
          <w:tcPr>
            <w:tcW w:type="dxa" w:w="624"/>
            <w:tcBorders>
              <w:top w:sz="4" w:val="single"/>
              <w:left w:sz="4" w:val="single"/>
              <w:bottom w:sz="4" w:val="single"/>
              <w:right w:sz="4" w:val="single"/>
            </w:tcBorders>
            <w:tcMar>
              <w:top w:type="dxa" w:w="102"/>
              <w:left w:type="dxa" w:w="62"/>
              <w:bottom w:type="dxa" w:w="102"/>
              <w:right w:type="dxa" w:w="62"/>
            </w:tcMar>
          </w:tcPr>
          <w:p w14:paraId="74090000">
            <w:pPr>
              <w:pStyle w:val="Style_2"/>
              <w:widowControl w:val="1"/>
              <w:ind/>
              <w:jc w:val="both"/>
            </w:pPr>
            <w:r>
              <w:rPr>
                <w:sz w:val="24"/>
              </w:rPr>
              <w:t>3.</w:t>
            </w:r>
          </w:p>
        </w:tc>
        <w:tc>
          <w:tcPr>
            <w:tcW w:type="dxa" w:w="4309"/>
            <w:tcBorders>
              <w:top w:sz="4" w:val="single"/>
              <w:left w:sz="4" w:val="single"/>
              <w:bottom w:sz="4" w:val="single"/>
              <w:right w:sz="4" w:val="single"/>
            </w:tcBorders>
            <w:tcMar>
              <w:top w:type="dxa" w:w="102"/>
              <w:left w:type="dxa" w:w="62"/>
              <w:bottom w:type="dxa" w:w="102"/>
              <w:right w:type="dxa" w:w="62"/>
            </w:tcMar>
          </w:tcPr>
          <w:p w14:paraId="75090000">
            <w:pPr>
              <w:pStyle w:val="Style_2"/>
            </w:pPr>
            <w:r>
              <w:rPr>
                <w:sz w:val="24"/>
              </w:rPr>
              <w:t>Сведения о смерти</w:t>
            </w:r>
          </w:p>
        </w:tc>
        <w:tc>
          <w:tcPr>
            <w:tcW w:type="dxa" w:w="4082"/>
            <w:tcBorders>
              <w:top w:sz="4" w:val="single"/>
              <w:left w:sz="4" w:val="single"/>
              <w:bottom w:sz="4" w:val="single"/>
              <w:right w:sz="4" w:val="single"/>
            </w:tcBorders>
            <w:tcMar>
              <w:top w:type="dxa" w:w="102"/>
              <w:left w:type="dxa" w:w="62"/>
              <w:bottom w:type="dxa" w:w="102"/>
              <w:right w:type="dxa" w:w="62"/>
            </w:tcMar>
          </w:tcPr>
          <w:p w14:paraId="76090000">
            <w:pPr>
              <w:pStyle w:val="Style_2"/>
            </w:pPr>
          </w:p>
        </w:tc>
      </w:tr>
      <w:tr>
        <w:tc>
          <w:tcPr>
            <w:tcW w:type="dxa" w:w="624"/>
            <w:tcBorders>
              <w:top w:sz="4" w:val="single"/>
              <w:left w:sz="4" w:val="single"/>
              <w:bottom w:sz="4" w:val="single"/>
              <w:right w:sz="4" w:val="single"/>
            </w:tcBorders>
            <w:tcMar>
              <w:top w:type="dxa" w:w="102"/>
              <w:left w:type="dxa" w:w="62"/>
              <w:bottom w:type="dxa" w:w="102"/>
              <w:right w:type="dxa" w:w="62"/>
            </w:tcMar>
          </w:tcPr>
          <w:p w14:paraId="77090000">
            <w:pPr>
              <w:pStyle w:val="Style_2"/>
              <w:widowControl w:val="1"/>
              <w:ind/>
              <w:jc w:val="both"/>
            </w:pPr>
            <w:r>
              <w:rPr>
                <w:sz w:val="24"/>
              </w:rPr>
              <w:t>3.1.</w:t>
            </w:r>
          </w:p>
        </w:tc>
        <w:tc>
          <w:tcPr>
            <w:tcW w:type="dxa" w:w="4309"/>
            <w:tcBorders>
              <w:top w:sz="4" w:val="single"/>
              <w:left w:sz="4" w:val="single"/>
              <w:bottom w:sz="4" w:val="single"/>
              <w:right w:sz="4" w:val="single"/>
            </w:tcBorders>
            <w:tcMar>
              <w:top w:type="dxa" w:w="102"/>
              <w:left w:type="dxa" w:w="62"/>
              <w:bottom w:type="dxa" w:w="102"/>
              <w:right w:type="dxa" w:w="62"/>
            </w:tcMar>
          </w:tcPr>
          <w:p w14:paraId="78090000">
            <w:pPr>
              <w:pStyle w:val="Style_2"/>
            </w:pPr>
            <w:r>
              <w:rPr>
                <w:sz w:val="24"/>
              </w:rPr>
              <w:t>сведения о смерти</w:t>
            </w:r>
          </w:p>
        </w:tc>
        <w:tc>
          <w:tcPr>
            <w:tcW w:type="dxa" w:w="4082"/>
            <w:tcBorders>
              <w:top w:sz="4" w:val="single"/>
              <w:left w:sz="4" w:val="single"/>
              <w:bottom w:sz="4" w:val="single"/>
              <w:right w:sz="4" w:val="single"/>
            </w:tcBorders>
            <w:tcMar>
              <w:top w:type="dxa" w:w="102"/>
              <w:left w:type="dxa" w:w="62"/>
              <w:bottom w:type="dxa" w:w="102"/>
              <w:right w:type="dxa" w:w="62"/>
            </w:tcMar>
          </w:tcPr>
          <w:p w14:paraId="79090000">
            <w:pPr>
              <w:pStyle w:val="Style_2"/>
            </w:pPr>
            <w:r>
              <w:rPr>
                <w:sz w:val="24"/>
              </w:rPr>
              <w:t>Федеральная налоговая служба Российской Федерации (Единый государственный реестр записей актов гражданского состояния)</w:t>
            </w:r>
          </w:p>
        </w:tc>
      </w:tr>
      <w:tr>
        <w:tc>
          <w:tcPr>
            <w:tcW w:type="dxa" w:w="624"/>
            <w:tcBorders>
              <w:top w:sz="4" w:val="single"/>
              <w:left w:sz="4" w:val="single"/>
              <w:bottom w:sz="4" w:val="single"/>
              <w:right w:sz="4" w:val="single"/>
            </w:tcBorders>
            <w:tcMar>
              <w:top w:type="dxa" w:w="102"/>
              <w:left w:type="dxa" w:w="62"/>
              <w:bottom w:type="dxa" w:w="102"/>
              <w:right w:type="dxa" w:w="62"/>
            </w:tcMar>
          </w:tcPr>
          <w:p w14:paraId="7A090000">
            <w:pPr>
              <w:pStyle w:val="Style_2"/>
              <w:widowControl w:val="1"/>
              <w:ind/>
              <w:jc w:val="both"/>
            </w:pPr>
            <w:r>
              <w:rPr>
                <w:sz w:val="24"/>
              </w:rPr>
              <w:t>3.2.</w:t>
            </w:r>
          </w:p>
        </w:tc>
        <w:tc>
          <w:tcPr>
            <w:tcW w:type="dxa" w:w="4309"/>
            <w:tcBorders>
              <w:top w:sz="4" w:val="single"/>
              <w:left w:sz="4" w:val="single"/>
              <w:bottom w:sz="4" w:val="single"/>
              <w:right w:sz="4" w:val="single"/>
            </w:tcBorders>
            <w:tcMar>
              <w:top w:type="dxa" w:w="102"/>
              <w:left w:type="dxa" w:w="62"/>
              <w:bottom w:type="dxa" w:w="102"/>
              <w:right w:type="dxa" w:w="62"/>
            </w:tcMar>
          </w:tcPr>
          <w:p w14:paraId="7B090000">
            <w:pPr>
              <w:pStyle w:val="Style_2"/>
            </w:pPr>
            <w:r>
              <w:rPr>
                <w:sz w:val="24"/>
              </w:rPr>
              <w:t xml:space="preserve">сведения об идентификаторах записи акта о смерти, выданного свидетельства о смерти, предусмотренные </w:t>
            </w:r>
            <w:r>
              <w:rPr>
                <w:color w:val="0000FF"/>
                <w:sz w:val="24"/>
              </w:rPr>
              <w:fldChar w:fldCharType="begin"/>
            </w:r>
            <w:r>
              <w:rPr>
                <w:color w:val="0000FF"/>
                <w:sz w:val="24"/>
              </w:rPr>
              <w:instrText>HYPERLINK "https://login.consultant.ru/link/?req=doc&amp;base=LAW&amp;n=508321&amp;date=19.08.2025&amp;dst=100478&amp;field=134"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подпунктами "а"</w:t>
            </w:r>
            <w:r>
              <w:rPr>
                <w:color w:val="0000FF"/>
                <w:sz w:val="24"/>
              </w:rPr>
              <w:fldChar w:fldCharType="end"/>
            </w:r>
            <w:r>
              <w:rPr>
                <w:sz w:val="24"/>
              </w:rPr>
              <w:t xml:space="preserve">, </w:t>
            </w:r>
            <w:r>
              <w:rPr>
                <w:color w:val="0000FF"/>
                <w:sz w:val="24"/>
              </w:rPr>
              <w:fldChar w:fldCharType="begin"/>
            </w:r>
            <w:r>
              <w:rPr>
                <w:color w:val="0000FF"/>
                <w:sz w:val="24"/>
              </w:rPr>
              <w:instrText>HYPERLINK "https://login.consultant.ru/link/?req=doc&amp;base=LAW&amp;n=508321&amp;date=19.08.2025&amp;dst=100482&amp;field=134"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"б" пункта 16</w:t>
            </w:r>
            <w:r>
              <w:rPr>
                <w:color w:val="0000FF"/>
                <w:sz w:val="24"/>
              </w:rPr>
              <w:fldChar w:fldCharType="end"/>
            </w:r>
            <w:r>
              <w:rPr>
                <w:sz w:val="24"/>
              </w:rPr>
              <w:t xml:space="preserve"> приложения 1 к Правилам &lt;1&gt;</w:t>
            </w:r>
          </w:p>
        </w:tc>
        <w:tc>
          <w:tcPr>
            <w:tcW w:type="dxa" w:w="4082"/>
            <w:tcBorders>
              <w:top w:sz="4" w:val="single"/>
              <w:left w:sz="4" w:val="single"/>
              <w:bottom w:sz="4" w:val="single"/>
              <w:right w:sz="4" w:val="single"/>
            </w:tcBorders>
            <w:tcMar>
              <w:top w:type="dxa" w:w="102"/>
              <w:left w:type="dxa" w:w="62"/>
              <w:bottom w:type="dxa" w:w="102"/>
              <w:right w:type="dxa" w:w="62"/>
            </w:tcMar>
          </w:tcPr>
          <w:p w14:paraId="7C090000">
            <w:pPr>
              <w:pStyle w:val="Style_2"/>
            </w:pPr>
            <w:r>
              <w:rPr>
                <w:sz w:val="24"/>
              </w:rPr>
              <w:t>Федеральная налоговая служба Российской Федерации (Единый федеральный информационный регистр, содержащий сведения о населении Российской Федерации)</w:t>
            </w:r>
          </w:p>
        </w:tc>
      </w:tr>
      <w:tr>
        <w:tc>
          <w:tcPr>
            <w:tcW w:type="dxa" w:w="624"/>
            <w:tcBorders>
              <w:top w:sz="4" w:val="single"/>
              <w:left w:sz="4" w:val="single"/>
              <w:bottom w:sz="4" w:val="single"/>
              <w:right w:sz="4" w:val="single"/>
            </w:tcBorders>
            <w:tcMar>
              <w:top w:type="dxa" w:w="102"/>
              <w:left w:type="dxa" w:w="62"/>
              <w:bottom w:type="dxa" w:w="102"/>
              <w:right w:type="dxa" w:w="62"/>
            </w:tcMar>
          </w:tcPr>
          <w:p w14:paraId="7D090000">
            <w:pPr>
              <w:pStyle w:val="Style_2"/>
              <w:widowControl w:val="1"/>
              <w:ind/>
              <w:jc w:val="both"/>
            </w:pPr>
            <w:r>
              <w:rPr>
                <w:sz w:val="24"/>
              </w:rPr>
              <w:t>4.</w:t>
            </w:r>
          </w:p>
        </w:tc>
        <w:tc>
          <w:tcPr>
            <w:tcW w:type="dxa" w:w="4309"/>
            <w:tcBorders>
              <w:top w:sz="4" w:val="single"/>
              <w:left w:sz="4" w:val="single"/>
              <w:bottom w:sz="4" w:val="single"/>
              <w:right w:sz="4" w:val="single"/>
            </w:tcBorders>
            <w:tcMar>
              <w:top w:type="dxa" w:w="102"/>
              <w:left w:type="dxa" w:w="62"/>
              <w:bottom w:type="dxa" w:w="102"/>
              <w:right w:type="dxa" w:w="62"/>
            </w:tcMar>
          </w:tcPr>
          <w:p w14:paraId="7E090000">
            <w:pPr>
              <w:pStyle w:val="Style_2"/>
            </w:pPr>
            <w:r>
              <w:rPr>
                <w:sz w:val="24"/>
              </w:rPr>
              <w:t>Сведения об установлении опеки или попечительства над ребенком</w:t>
            </w:r>
          </w:p>
        </w:tc>
        <w:tc>
          <w:tcPr>
            <w:tcW w:type="dxa" w:w="4082"/>
            <w:tcBorders>
              <w:top w:sz="4" w:val="single"/>
              <w:left w:sz="4" w:val="single"/>
              <w:bottom w:sz="4" w:val="single"/>
              <w:right w:sz="4" w:val="single"/>
            </w:tcBorders>
            <w:tcMar>
              <w:top w:type="dxa" w:w="102"/>
              <w:left w:type="dxa" w:w="62"/>
              <w:bottom w:type="dxa" w:w="102"/>
              <w:right w:type="dxa" w:w="62"/>
            </w:tcMar>
          </w:tcPr>
          <w:p w14:paraId="7F090000">
            <w:pPr>
              <w:pStyle w:val="Style_2"/>
            </w:pPr>
            <w:r>
              <w:rPr>
                <w:sz w:val="24"/>
              </w:rPr>
              <w:t>Фонд пенсионного и социального страхования Российской Федерации (государственная информационная система "Единая централизованная цифровая платформа в социальной сфере")</w:t>
            </w:r>
          </w:p>
        </w:tc>
      </w:tr>
      <w:tr>
        <w:tc>
          <w:tcPr>
            <w:tcW w:type="dxa" w:w="624"/>
            <w:tcBorders>
              <w:top w:sz="4" w:val="single"/>
              <w:left w:sz="4" w:val="single"/>
              <w:bottom w:sz="4" w:val="single"/>
              <w:right w:sz="4" w:val="single"/>
            </w:tcBorders>
            <w:tcMar>
              <w:top w:type="dxa" w:w="102"/>
              <w:left w:type="dxa" w:w="62"/>
              <w:bottom w:type="dxa" w:w="102"/>
              <w:right w:type="dxa" w:w="62"/>
            </w:tcMar>
          </w:tcPr>
          <w:p w14:paraId="80090000">
            <w:pPr>
              <w:pStyle w:val="Style_2"/>
              <w:widowControl w:val="1"/>
              <w:ind/>
              <w:jc w:val="both"/>
            </w:pPr>
            <w:r>
              <w:rPr>
                <w:sz w:val="24"/>
              </w:rPr>
              <w:t>5.</w:t>
            </w:r>
          </w:p>
        </w:tc>
        <w:tc>
          <w:tcPr>
            <w:tcW w:type="dxa" w:w="4309"/>
            <w:tcBorders>
              <w:top w:sz="4" w:val="single"/>
              <w:left w:sz="4" w:val="single"/>
              <w:bottom w:sz="4" w:val="single"/>
              <w:right w:sz="4" w:val="single"/>
            </w:tcBorders>
            <w:tcMar>
              <w:top w:type="dxa" w:w="102"/>
              <w:left w:type="dxa" w:w="62"/>
              <w:bottom w:type="dxa" w:w="102"/>
              <w:right w:type="dxa" w:w="62"/>
            </w:tcMar>
          </w:tcPr>
          <w:p w14:paraId="81090000">
            <w:pPr>
              <w:pStyle w:val="Style_2"/>
            </w:pPr>
            <w:r>
              <w:rPr>
                <w:sz w:val="24"/>
              </w:rPr>
              <w:t>Сведения об опекуне (попечителе)</w:t>
            </w:r>
          </w:p>
        </w:tc>
        <w:tc>
          <w:tcPr>
            <w:tcW w:type="dxa" w:w="4082"/>
            <w:tcBorders>
              <w:top w:sz="4" w:val="single"/>
              <w:left w:sz="4" w:val="single"/>
              <w:bottom w:sz="4" w:val="single"/>
              <w:right w:sz="4" w:val="single"/>
            </w:tcBorders>
            <w:tcMar>
              <w:top w:type="dxa" w:w="102"/>
              <w:left w:type="dxa" w:w="62"/>
              <w:bottom w:type="dxa" w:w="102"/>
              <w:right w:type="dxa" w:w="62"/>
            </w:tcMar>
          </w:tcPr>
          <w:p w14:paraId="82090000">
            <w:pPr>
              <w:pStyle w:val="Style_2"/>
            </w:pPr>
            <w:r>
              <w:rPr>
                <w:sz w:val="24"/>
              </w:rPr>
              <w:t>Фонд пенсионного и социального страхования Российской Федерации (государственная информационная система "Единая централизованная цифровая платформа в социальной сфере")</w:t>
            </w:r>
          </w:p>
        </w:tc>
      </w:tr>
      <w:tr>
        <w:tc>
          <w:tcPr>
            <w:tcW w:type="dxa" w:w="624"/>
            <w:tcBorders>
              <w:top w:sz="4" w:val="single"/>
              <w:left w:sz="4" w:val="single"/>
              <w:bottom w:sz="4" w:val="single"/>
              <w:right w:sz="4" w:val="single"/>
            </w:tcBorders>
            <w:tcMar>
              <w:top w:type="dxa" w:w="102"/>
              <w:left w:type="dxa" w:w="62"/>
              <w:bottom w:type="dxa" w:w="102"/>
              <w:right w:type="dxa" w:w="62"/>
            </w:tcMar>
          </w:tcPr>
          <w:p w14:paraId="83090000">
            <w:pPr>
              <w:pStyle w:val="Style_2"/>
              <w:widowControl w:val="1"/>
              <w:ind/>
              <w:jc w:val="both"/>
            </w:pPr>
            <w:r>
              <w:rPr>
                <w:sz w:val="24"/>
              </w:rPr>
              <w:t>6.</w:t>
            </w:r>
          </w:p>
        </w:tc>
        <w:tc>
          <w:tcPr>
            <w:tcW w:type="dxa" w:w="4309"/>
            <w:tcBorders>
              <w:top w:sz="4" w:val="single"/>
              <w:left w:sz="4" w:val="single"/>
              <w:bottom w:sz="4" w:val="single"/>
              <w:right w:sz="4" w:val="single"/>
            </w:tcBorders>
            <w:tcMar>
              <w:top w:type="dxa" w:w="102"/>
              <w:left w:type="dxa" w:w="62"/>
              <w:bottom w:type="dxa" w:w="102"/>
              <w:right w:type="dxa" w:w="62"/>
            </w:tcMar>
          </w:tcPr>
          <w:p w14:paraId="84090000">
            <w:pPr>
              <w:pStyle w:val="Style_2"/>
            </w:pPr>
            <w:r>
              <w:rPr>
                <w:sz w:val="24"/>
              </w:rPr>
              <w:t>Сведения о лишении родительских прав</w:t>
            </w:r>
          </w:p>
        </w:tc>
        <w:tc>
          <w:tcPr>
            <w:tcW w:type="dxa" w:w="4082"/>
            <w:tcBorders>
              <w:top w:sz="4" w:val="single"/>
              <w:left w:sz="4" w:val="single"/>
              <w:bottom w:sz="4" w:val="single"/>
              <w:right w:sz="4" w:val="single"/>
            </w:tcBorders>
            <w:tcMar>
              <w:top w:type="dxa" w:w="102"/>
              <w:left w:type="dxa" w:w="62"/>
              <w:bottom w:type="dxa" w:w="102"/>
              <w:right w:type="dxa" w:w="62"/>
            </w:tcMar>
          </w:tcPr>
          <w:p w14:paraId="85090000">
            <w:pPr>
              <w:pStyle w:val="Style_2"/>
            </w:pPr>
            <w:r>
              <w:rPr>
                <w:sz w:val="24"/>
              </w:rPr>
              <w:t>Фонд пенсионного и социального страхования Российской Федерации (государственная информационная система "Единая централизованная цифровая платформа в социальной сфере")</w:t>
            </w:r>
          </w:p>
        </w:tc>
      </w:tr>
      <w:tr>
        <w:tc>
          <w:tcPr>
            <w:tcW w:type="dxa" w:w="624"/>
            <w:tcBorders>
              <w:top w:sz="4" w:val="single"/>
              <w:left w:sz="4" w:val="single"/>
              <w:bottom w:sz="4" w:val="single"/>
              <w:right w:sz="4" w:val="single"/>
            </w:tcBorders>
            <w:tcMar>
              <w:top w:type="dxa" w:w="102"/>
              <w:left w:type="dxa" w:w="62"/>
              <w:bottom w:type="dxa" w:w="102"/>
              <w:right w:type="dxa" w:w="62"/>
            </w:tcMar>
          </w:tcPr>
          <w:p w14:paraId="86090000">
            <w:pPr>
              <w:pStyle w:val="Style_2"/>
              <w:widowControl w:val="1"/>
              <w:ind/>
              <w:jc w:val="both"/>
            </w:pPr>
            <w:r>
              <w:rPr>
                <w:sz w:val="24"/>
              </w:rPr>
              <w:t>7.</w:t>
            </w:r>
          </w:p>
        </w:tc>
        <w:tc>
          <w:tcPr>
            <w:tcW w:type="dxa" w:w="4309"/>
            <w:tcBorders>
              <w:top w:sz="4" w:val="single"/>
              <w:left w:sz="4" w:val="single"/>
              <w:bottom w:sz="4" w:val="single"/>
              <w:right w:sz="4" w:val="single"/>
            </w:tcBorders>
            <w:tcMar>
              <w:top w:type="dxa" w:w="102"/>
              <w:left w:type="dxa" w:w="62"/>
              <w:bottom w:type="dxa" w:w="102"/>
              <w:right w:type="dxa" w:w="62"/>
            </w:tcMar>
          </w:tcPr>
          <w:p w14:paraId="87090000">
            <w:pPr>
              <w:pStyle w:val="Style_2"/>
            </w:pPr>
            <w:r>
              <w:rPr>
                <w:sz w:val="24"/>
              </w:rPr>
              <w:t>Сведения, подтверждающие статус лица из числа детей-сирот и детей, оставшихся без попечения родителей</w:t>
            </w:r>
          </w:p>
        </w:tc>
        <w:tc>
          <w:tcPr>
            <w:tcW w:type="dxa" w:w="4082"/>
            <w:tcBorders>
              <w:top w:sz="4" w:val="single"/>
              <w:left w:sz="4" w:val="single"/>
              <w:bottom w:sz="4" w:val="single"/>
              <w:right w:sz="4" w:val="single"/>
            </w:tcBorders>
            <w:tcMar>
              <w:top w:type="dxa" w:w="102"/>
              <w:left w:type="dxa" w:w="62"/>
              <w:bottom w:type="dxa" w:w="102"/>
              <w:right w:type="dxa" w:w="62"/>
            </w:tcMar>
          </w:tcPr>
          <w:p w14:paraId="88090000">
            <w:pPr>
              <w:pStyle w:val="Style_2"/>
              <w:widowControl w:val="1"/>
              <w:ind/>
              <w:jc w:val="center"/>
            </w:pPr>
            <w:r>
              <w:rPr>
                <w:sz w:val="24"/>
              </w:rPr>
              <w:t>органы опеки и попечительства</w:t>
            </w:r>
          </w:p>
        </w:tc>
      </w:tr>
      <w:tr>
        <w:tc>
          <w:tcPr>
            <w:tcW w:type="dxa" w:w="624"/>
            <w:tcBorders>
              <w:top w:sz="4" w:val="single"/>
              <w:left w:sz="4" w:val="single"/>
              <w:bottom w:sz="4" w:val="single"/>
              <w:right w:sz="4" w:val="single"/>
            </w:tcBorders>
            <w:tcMar>
              <w:top w:type="dxa" w:w="102"/>
              <w:left w:type="dxa" w:w="62"/>
              <w:bottom w:type="dxa" w:w="102"/>
              <w:right w:type="dxa" w:w="62"/>
            </w:tcMar>
          </w:tcPr>
          <w:p w14:paraId="89090000">
            <w:pPr>
              <w:pStyle w:val="Style_2"/>
              <w:widowControl w:val="1"/>
              <w:ind/>
              <w:jc w:val="both"/>
            </w:pPr>
            <w:r>
              <w:rPr>
                <w:sz w:val="24"/>
              </w:rPr>
              <w:t>8.</w:t>
            </w:r>
          </w:p>
        </w:tc>
        <w:tc>
          <w:tcPr>
            <w:tcW w:type="dxa" w:w="4309"/>
            <w:tcBorders>
              <w:top w:sz="4" w:val="single"/>
              <w:left w:sz="4" w:val="single"/>
              <w:bottom w:sz="4" w:val="single"/>
              <w:right w:sz="4" w:val="single"/>
            </w:tcBorders>
            <w:tcMar>
              <w:top w:type="dxa" w:w="102"/>
              <w:left w:type="dxa" w:w="62"/>
              <w:bottom w:type="dxa" w:w="102"/>
              <w:right w:type="dxa" w:w="62"/>
            </w:tcMar>
          </w:tcPr>
          <w:p w14:paraId="8A090000">
            <w:pPr>
              <w:pStyle w:val="Style_2"/>
            </w:pPr>
            <w:r>
              <w:rPr>
                <w:sz w:val="24"/>
              </w:rPr>
              <w:t>Сведения, подтверждающие обучение лиц из числа детей-сирот и детей, оставшихся без попечения родителей, в образовательной организации</w:t>
            </w:r>
          </w:p>
        </w:tc>
        <w:tc>
          <w:tcPr>
            <w:tcW w:type="dxa" w:w="4082"/>
            <w:tcBorders>
              <w:top w:sz="4" w:val="single"/>
              <w:left w:sz="4" w:val="single"/>
              <w:bottom w:sz="4" w:val="single"/>
              <w:right w:sz="4" w:val="single"/>
            </w:tcBorders>
            <w:tcMar>
              <w:top w:type="dxa" w:w="102"/>
              <w:left w:type="dxa" w:w="62"/>
              <w:bottom w:type="dxa" w:w="102"/>
              <w:right w:type="dxa" w:w="62"/>
            </w:tcMar>
          </w:tcPr>
          <w:p w14:paraId="8B090000">
            <w:pPr>
              <w:pStyle w:val="Style_2"/>
              <w:widowControl w:val="1"/>
              <w:ind/>
              <w:jc w:val="center"/>
            </w:pPr>
            <w:r>
              <w:rPr>
                <w:sz w:val="24"/>
              </w:rPr>
              <w:t>образовательные организации</w:t>
            </w:r>
          </w:p>
        </w:tc>
      </w:tr>
    </w:tbl>
    <w:p w14:paraId="8C090000">
      <w:pPr>
        <w:pStyle w:val="Style_2"/>
        <w:widowControl w:val="1"/>
        <w:ind/>
        <w:jc w:val="both"/>
      </w:pPr>
    </w:p>
    <w:p w14:paraId="8D090000">
      <w:pPr>
        <w:pStyle w:val="Style_2"/>
        <w:widowControl w:val="1"/>
        <w:ind w:firstLine="540"/>
        <w:jc w:val="both"/>
      </w:pPr>
      <w:r>
        <w:rPr>
          <w:sz w:val="24"/>
        </w:rPr>
        <w:t>--------------------------------</w:t>
      </w:r>
    </w:p>
    <w:p w14:paraId="8E090000">
      <w:pPr>
        <w:pStyle w:val="Style_2"/>
        <w:widowControl w:val="1"/>
        <w:spacing w:before="240"/>
        <w:ind w:firstLine="540"/>
        <w:jc w:val="both"/>
      </w:pPr>
      <w:bookmarkStart w:id="88" w:name="P2365"/>
      <w:bookmarkEnd w:id="88"/>
      <w:r>
        <w:rPr>
          <w:sz w:val="24"/>
        </w:rPr>
        <w:t xml:space="preserve">&lt;1&gt; </w:t>
      </w:r>
      <w:r>
        <w:rPr>
          <w:color w:val="0000FF"/>
          <w:sz w:val="24"/>
        </w:rPr>
        <w:fldChar w:fldCharType="begin"/>
      </w:r>
      <w:r>
        <w:rPr>
          <w:color w:val="0000FF"/>
          <w:sz w:val="24"/>
        </w:rPr>
        <w:instrText>HYPERLINK "https://login.consultant.ru/link/?req=doc&amp;base=LAW&amp;n=508321&amp;date=19.08.2025&amp;dst=100017&amp;field=134" \o "Постановление Правительства РФ от 09.10.2021 N 1723 (ред. от 17.06.2025)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(с изм. и доп., вступ. в силу с 01.07.2025)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и перечень обезличенных персональных данных, содержащихся в едином федеральном информационном регистре, содержащем сведения о населении Российской Федерации", утвержденные постановлением Правительства Российской Федерации от 9 октября 2021 года N 1723.</w:t>
      </w:r>
    </w:p>
    <w:p w14:paraId="8F090000">
      <w:pPr>
        <w:pStyle w:val="Style_2"/>
        <w:widowControl w:val="1"/>
        <w:ind/>
        <w:jc w:val="both"/>
      </w:pPr>
    </w:p>
    <w:p w14:paraId="90090000">
      <w:pPr>
        <w:pStyle w:val="Style_2"/>
        <w:widowControl w:val="1"/>
        <w:ind/>
        <w:jc w:val="both"/>
      </w:pPr>
    </w:p>
    <w:p w14:paraId="91090000">
      <w:pPr>
        <w:pStyle w:val="Style_2"/>
        <w:widowControl w:val="1"/>
        <w:pBdr>
          <w:bottom w:color="000000" w:space="0" w:sz="6" w:val="single"/>
        </w:pBdr>
        <w:spacing w:after="100" w:before="100"/>
        <w:ind/>
        <w:jc w:val="both"/>
        <w:rPr>
          <w:sz w:val="2"/>
        </w:rPr>
      </w:pPr>
    </w:p>
    <w:sectPr>
      <w:headerReference r:id="rId11" w:type="default"/>
      <w:headerReference r:id="rId7" w:type="first"/>
      <w:footerReference r:id="rId12" w:type="default"/>
      <w:footerReference r:id="rId8" w:type="first"/>
      <w:pgSz w:h="16838" w:orient="portrait" w:w="11906"/>
      <w:pgMar w:bottom="1440" w:footer="0" w:gutter="0" w:header="0" w:left="1133" w:right="566" w:top="1440"/>
      <w:titlePg/>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10.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29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170"/>
      </w:trPr>
      <w:tc>
        <w:tcPr>
          <w:tcW w:type="dxa" w:w="3368"/>
          <w:tcMar>
            <w:left w:type="dxa" w:w="40"/>
            <w:right w:type="dxa" w:w="40"/>
          </w:tcMar>
          <w:vAlign w:val="center"/>
        </w:tcPr>
        <w:p w14:paraId="2A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2B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2C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98</w:t>
          </w:r>
          <w:r>
            <w:fldChar w:fldCharType="end"/>
          </w:r>
        </w:p>
      </w:tc>
    </w:tr>
  </w:tbl>
  <w:p w14:paraId="2D000000">
    <w:r>
      <w:rPr>
        <w:sz w:val="2"/>
      </w:rPr>
      <w:t>1</w:t>
    </w:r>
  </w:p>
</w:ftr>
</file>

<file path=word/footer1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32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663"/>
      </w:trPr>
      <w:tc>
        <w:tcPr>
          <w:tcW w:type="dxa" w:w="3368"/>
          <w:tcMar>
            <w:left w:type="dxa" w:w="40"/>
            <w:right w:type="dxa" w:w="40"/>
          </w:tcMar>
          <w:vAlign w:val="center"/>
        </w:tcPr>
        <w:p w14:paraId="33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34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35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98</w:t>
          </w:r>
          <w:r>
            <w:fldChar w:fldCharType="end"/>
          </w:r>
        </w:p>
      </w:tc>
    </w:tr>
  </w:tbl>
  <w:p w14:paraId="36000000">
    <w:r>
      <w:rPr>
        <w:sz w:val="2"/>
      </w:rPr>
      <w:t>1</w:t>
    </w:r>
  </w:p>
</w:ftr>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05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663"/>
      </w:trPr>
      <w:tc>
        <w:tcPr>
          <w:tcW w:type="dxa" w:w="3368"/>
          <w:tcMar>
            <w:left w:type="dxa" w:w="40"/>
            <w:right w:type="dxa" w:w="40"/>
          </w:tcMar>
          <w:vAlign w:val="center"/>
        </w:tcPr>
        <w:p w14:paraId="06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07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08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98</w:t>
          </w:r>
          <w:r>
            <w:fldChar w:fldCharType="end"/>
          </w:r>
        </w:p>
      </w:tc>
    </w:tr>
  </w:tbl>
  <w:p w14:paraId="09000000">
    <w:r>
      <w:rPr>
        <w:sz w:val="2"/>
      </w:rPr>
      <w:t>1</w:t>
    </w:r>
  </w:p>
</w:ftr>
</file>

<file path=word/footer4.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0E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170"/>
      </w:trPr>
      <w:tc>
        <w:tcPr>
          <w:tcW w:type="dxa" w:w="3368"/>
          <w:tcMar>
            <w:left w:type="dxa" w:w="40"/>
            <w:right w:type="dxa" w:w="40"/>
          </w:tcMar>
          <w:vAlign w:val="center"/>
        </w:tcPr>
        <w:p w14:paraId="0F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10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11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98</w:t>
          </w:r>
          <w:r>
            <w:fldChar w:fldCharType="end"/>
          </w:r>
        </w:p>
      </w:tc>
    </w:tr>
  </w:tbl>
  <w:p w14:paraId="12000000">
    <w:r>
      <w:rPr>
        <w:sz w:val="2"/>
      </w:rPr>
      <w:t>1</w:t>
    </w:r>
  </w:p>
</w:ftr>
</file>

<file path=word/footer6.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17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663"/>
      </w:trPr>
      <w:tc>
        <w:tcPr>
          <w:tcW w:type="dxa" w:w="3368"/>
          <w:tcMar>
            <w:left w:type="dxa" w:w="40"/>
            <w:right w:type="dxa" w:w="40"/>
          </w:tcMar>
          <w:vAlign w:val="center"/>
        </w:tcPr>
        <w:p w14:paraId="18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19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1A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98</w:t>
          </w:r>
          <w:r>
            <w:fldChar w:fldCharType="end"/>
          </w:r>
        </w:p>
      </w:tc>
    </w:tr>
  </w:tbl>
  <w:p w14:paraId="1B000000">
    <w:r>
      <w:rPr>
        <w:sz w:val="2"/>
      </w:rPr>
      <w:t>1</w:t>
    </w:r>
  </w:p>
</w:ftr>
</file>

<file path=word/footer8.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20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663"/>
      </w:trPr>
      <w:tc>
        <w:tcPr>
          <w:tcW w:type="dxa" w:w="3368"/>
          <w:tcMar>
            <w:left w:type="dxa" w:w="40"/>
            <w:right w:type="dxa" w:w="40"/>
          </w:tcMar>
          <w:vAlign w:val="center"/>
        </w:tcPr>
        <w:p w14:paraId="21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22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23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98</w:t>
          </w:r>
          <w:r>
            <w:fldChar w:fldCharType="end"/>
          </w:r>
        </w:p>
      </w:tc>
    </w:tr>
  </w:tbl>
  <w:p w14:paraId="24000000">
    <w:r>
      <w:rPr>
        <w:sz w:val="2"/>
      </w:rPr>
      <w:t>1</w:t>
    </w: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683"/>
      </w:trPr>
      <w:tc>
        <w:tcPr>
          <w:tcW w:type="dxa" w:w="5512"/>
          <w:tcMar>
            <w:left w:type="dxa" w:w="40"/>
            <w:right w:type="dxa" w:w="40"/>
          </w:tcMar>
          <w:vAlign w:val="center"/>
        </w:tcPr>
        <w:p w14:paraId="01000000">
          <w:pPr>
            <w:rPr>
              <w:rFonts w:ascii="Tahoma" w:hAnsi="Tahoma"/>
            </w:rPr>
          </w:pPr>
          <w:r>
            <w:rPr>
              <w:rFonts w:ascii="Tahoma" w:hAnsi="Tahoma"/>
              <w:sz w:val="16"/>
            </w:rPr>
            <w:t>Постановление Правительства Вологодской области от 17.07.2017 N 641</w:t>
          </w:r>
          <w:r>
            <w:rPr>
              <w:rFonts w:ascii="Tahoma" w:hAnsi="Tahoma"/>
              <w:sz w:val="16"/>
            </w:rPr>
            <w:br/>
          </w:r>
          <w:r>
            <w:rPr>
              <w:rFonts w:ascii="Tahoma" w:hAnsi="Tahoma"/>
              <w:sz w:val="16"/>
            </w:rPr>
            <w:t>(ред. от 30.04.2025)</w:t>
          </w:r>
          <w:r>
            <w:rPr>
              <w:rFonts w:ascii="Tahoma" w:hAnsi="Tahoma"/>
              <w:sz w:val="16"/>
            </w:rPr>
            <w:br/>
          </w:r>
          <w:r>
            <w:rPr>
              <w:rFonts w:ascii="Tahoma" w:hAnsi="Tahoma"/>
              <w:sz w:val="16"/>
            </w:rPr>
            <w:t>"Об утверждении Порядка предост...</w:t>
          </w:r>
        </w:p>
      </w:tc>
      <w:tc>
        <w:tcPr>
          <w:tcW w:type="dxa" w:w="4695"/>
          <w:tcMar>
            <w:left w:type="dxa" w:w="40"/>
            <w:right w:type="dxa" w:w="40"/>
          </w:tcMar>
          <w:vAlign w:val="center"/>
        </w:tcPr>
        <w:p w14:paraId="02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19.08.2025</w:t>
          </w:r>
        </w:p>
      </w:tc>
    </w:tr>
  </w:tbl>
  <w:p w14:paraId="03000000">
    <w:pPr>
      <w:widowControl w:val="1"/>
      <w:pBdr>
        <w:bottom w:color="000000" w:space="0" w:sz="12" w:val="single"/>
      </w:pBdr>
      <w:ind/>
      <w:rPr>
        <w:sz w:val="2"/>
      </w:rPr>
    </w:pPr>
  </w:p>
  <w:p w14:paraId="04000000"/>
</w:hdr>
</file>

<file path=word/header1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683"/>
      </w:trPr>
      <w:tc>
        <w:tcPr>
          <w:tcW w:type="dxa" w:w="5512"/>
          <w:tcMar>
            <w:left w:type="dxa" w:w="40"/>
            <w:right w:type="dxa" w:w="40"/>
          </w:tcMar>
          <w:vAlign w:val="center"/>
        </w:tcPr>
        <w:p w14:paraId="2E000000">
          <w:pPr>
            <w:rPr>
              <w:rFonts w:ascii="Tahoma" w:hAnsi="Tahoma"/>
            </w:rPr>
          </w:pPr>
          <w:r>
            <w:rPr>
              <w:rFonts w:ascii="Tahoma" w:hAnsi="Tahoma"/>
              <w:sz w:val="16"/>
            </w:rPr>
            <w:t>Постановление Правительства Вологодской области от 17.07.2017 N 641</w:t>
          </w:r>
          <w:r>
            <w:rPr>
              <w:rFonts w:ascii="Tahoma" w:hAnsi="Tahoma"/>
              <w:sz w:val="16"/>
            </w:rPr>
            <w:br/>
          </w:r>
          <w:r>
            <w:rPr>
              <w:rFonts w:ascii="Tahoma" w:hAnsi="Tahoma"/>
              <w:sz w:val="16"/>
            </w:rPr>
            <w:t>(ред. от 30.04.2025)</w:t>
          </w:r>
          <w:r>
            <w:rPr>
              <w:rFonts w:ascii="Tahoma" w:hAnsi="Tahoma"/>
              <w:sz w:val="16"/>
            </w:rPr>
            <w:br/>
          </w:r>
          <w:r>
            <w:rPr>
              <w:rFonts w:ascii="Tahoma" w:hAnsi="Tahoma"/>
              <w:sz w:val="16"/>
            </w:rPr>
            <w:t>"Об утверждении Порядка предост...</w:t>
          </w:r>
        </w:p>
      </w:tc>
      <w:tc>
        <w:tcPr>
          <w:tcW w:type="dxa" w:w="4695"/>
          <w:tcMar>
            <w:left w:type="dxa" w:w="40"/>
            <w:right w:type="dxa" w:w="40"/>
          </w:tcMar>
          <w:vAlign w:val="center"/>
        </w:tcPr>
        <w:p w14:paraId="2F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19.08.2025</w:t>
          </w:r>
        </w:p>
      </w:tc>
    </w:tr>
  </w:tbl>
  <w:p w14:paraId="30000000">
    <w:pPr>
      <w:widowControl w:val="1"/>
      <w:pBdr>
        <w:bottom w:color="000000" w:space="0" w:sz="12" w:val="single"/>
      </w:pBdr>
      <w:ind/>
      <w:rPr>
        <w:sz w:val="2"/>
      </w:rPr>
    </w:pPr>
  </w:p>
  <w:p w14:paraId="31000000"/>
</w:hdr>
</file>

<file path=word/header3.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190"/>
      </w:trPr>
      <w:tc>
        <w:tcPr>
          <w:tcW w:type="dxa" w:w="5512"/>
          <w:tcMar>
            <w:left w:type="dxa" w:w="40"/>
            <w:right w:type="dxa" w:w="40"/>
          </w:tcMar>
          <w:vAlign w:val="center"/>
        </w:tcPr>
        <w:p w14:paraId="0A000000">
          <w:pPr>
            <w:rPr>
              <w:rFonts w:ascii="Tahoma" w:hAnsi="Tahoma"/>
            </w:rPr>
          </w:pPr>
          <w:r>
            <w:rPr>
              <w:rFonts w:ascii="Tahoma" w:hAnsi="Tahoma"/>
              <w:sz w:val="16"/>
            </w:rPr>
            <w:t>Постановление Правительства Вологодской области от 17.07.2017 N 641</w:t>
          </w:r>
          <w:r>
            <w:rPr>
              <w:rFonts w:ascii="Tahoma" w:hAnsi="Tahoma"/>
              <w:sz w:val="16"/>
            </w:rPr>
            <w:br/>
          </w:r>
          <w:r>
            <w:rPr>
              <w:rFonts w:ascii="Tahoma" w:hAnsi="Tahoma"/>
              <w:sz w:val="16"/>
            </w:rPr>
            <w:t>(ред. от 30.04.2025)</w:t>
          </w:r>
          <w:r>
            <w:rPr>
              <w:rFonts w:ascii="Tahoma" w:hAnsi="Tahoma"/>
              <w:sz w:val="16"/>
            </w:rPr>
            <w:br/>
          </w:r>
          <w:r>
            <w:rPr>
              <w:rFonts w:ascii="Tahoma" w:hAnsi="Tahoma"/>
              <w:sz w:val="16"/>
            </w:rPr>
            <w:t>"Об утверждении Порядка предост...</w:t>
          </w:r>
        </w:p>
      </w:tc>
      <w:tc>
        <w:tcPr>
          <w:tcW w:type="dxa" w:w="4695"/>
          <w:tcMar>
            <w:left w:type="dxa" w:w="40"/>
            <w:right w:type="dxa" w:w="40"/>
          </w:tcMar>
          <w:vAlign w:val="center"/>
        </w:tcPr>
        <w:p w14:paraId="0B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19.08.2025</w:t>
          </w:r>
        </w:p>
      </w:tc>
    </w:tr>
  </w:tbl>
  <w:p w14:paraId="0C000000">
    <w:pPr>
      <w:widowControl w:val="1"/>
      <w:pBdr>
        <w:bottom w:color="000000" w:space="0" w:sz="12" w:val="single"/>
      </w:pBdr>
      <w:ind/>
      <w:rPr>
        <w:sz w:val="2"/>
      </w:rPr>
    </w:pPr>
  </w:p>
  <w:p w14:paraId="0D000000"/>
</w:hdr>
</file>

<file path=word/header5.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683"/>
      </w:trPr>
      <w:tc>
        <w:tcPr>
          <w:tcW w:type="dxa" w:w="5512"/>
          <w:tcMar>
            <w:left w:type="dxa" w:w="40"/>
            <w:right w:type="dxa" w:w="40"/>
          </w:tcMar>
          <w:vAlign w:val="center"/>
        </w:tcPr>
        <w:p w14:paraId="13000000">
          <w:pPr>
            <w:rPr>
              <w:rFonts w:ascii="Tahoma" w:hAnsi="Tahoma"/>
            </w:rPr>
          </w:pPr>
          <w:r>
            <w:rPr>
              <w:rFonts w:ascii="Tahoma" w:hAnsi="Tahoma"/>
              <w:sz w:val="16"/>
            </w:rPr>
            <w:t>Постановление Правительства Вологодской области от 17.07.2017 N 641</w:t>
          </w:r>
          <w:r>
            <w:rPr>
              <w:rFonts w:ascii="Tahoma" w:hAnsi="Tahoma"/>
              <w:sz w:val="16"/>
            </w:rPr>
            <w:br/>
          </w:r>
          <w:r>
            <w:rPr>
              <w:rFonts w:ascii="Tahoma" w:hAnsi="Tahoma"/>
              <w:sz w:val="16"/>
            </w:rPr>
            <w:t>(ред. от 30.04.2025)</w:t>
          </w:r>
          <w:r>
            <w:rPr>
              <w:rFonts w:ascii="Tahoma" w:hAnsi="Tahoma"/>
              <w:sz w:val="16"/>
            </w:rPr>
            <w:br/>
          </w:r>
          <w:r>
            <w:rPr>
              <w:rFonts w:ascii="Tahoma" w:hAnsi="Tahoma"/>
              <w:sz w:val="16"/>
            </w:rPr>
            <w:t>"Об утверждении Порядка предост...</w:t>
          </w:r>
        </w:p>
      </w:tc>
      <w:tc>
        <w:tcPr>
          <w:tcW w:type="dxa" w:w="4695"/>
          <w:tcMar>
            <w:left w:type="dxa" w:w="40"/>
            <w:right w:type="dxa" w:w="40"/>
          </w:tcMar>
          <w:vAlign w:val="center"/>
        </w:tcPr>
        <w:p w14:paraId="14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19.08.2025</w:t>
          </w:r>
        </w:p>
      </w:tc>
    </w:tr>
  </w:tbl>
  <w:p w14:paraId="15000000">
    <w:pPr>
      <w:widowControl w:val="1"/>
      <w:pBdr>
        <w:bottom w:color="000000" w:space="0" w:sz="12" w:val="single"/>
      </w:pBdr>
      <w:ind/>
      <w:rPr>
        <w:sz w:val="2"/>
      </w:rPr>
    </w:pPr>
  </w:p>
  <w:p w14:paraId="16000000"/>
</w:hdr>
</file>

<file path=word/header7.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683"/>
      </w:trPr>
      <w:tc>
        <w:tcPr>
          <w:tcW w:type="dxa" w:w="5512"/>
          <w:tcMar>
            <w:left w:type="dxa" w:w="40"/>
            <w:right w:type="dxa" w:w="40"/>
          </w:tcMar>
          <w:vAlign w:val="center"/>
        </w:tcPr>
        <w:p w14:paraId="1C000000">
          <w:pPr>
            <w:rPr>
              <w:rFonts w:ascii="Tahoma" w:hAnsi="Tahoma"/>
            </w:rPr>
          </w:pPr>
          <w:r>
            <w:rPr>
              <w:rFonts w:ascii="Tahoma" w:hAnsi="Tahoma"/>
              <w:sz w:val="16"/>
            </w:rPr>
            <w:t>Постановление Правительства Вологодской области от 17.07.2017 N 641</w:t>
          </w:r>
          <w:r>
            <w:rPr>
              <w:rFonts w:ascii="Tahoma" w:hAnsi="Tahoma"/>
              <w:sz w:val="16"/>
            </w:rPr>
            <w:br/>
          </w:r>
          <w:r>
            <w:rPr>
              <w:rFonts w:ascii="Tahoma" w:hAnsi="Tahoma"/>
              <w:sz w:val="16"/>
            </w:rPr>
            <w:t>(ред. от 30.04.2025)</w:t>
          </w:r>
          <w:r>
            <w:rPr>
              <w:rFonts w:ascii="Tahoma" w:hAnsi="Tahoma"/>
              <w:sz w:val="16"/>
            </w:rPr>
            <w:br/>
          </w:r>
          <w:r>
            <w:rPr>
              <w:rFonts w:ascii="Tahoma" w:hAnsi="Tahoma"/>
              <w:sz w:val="16"/>
            </w:rPr>
            <w:t>"Об утверждении Порядка предост...</w:t>
          </w:r>
        </w:p>
      </w:tc>
      <w:tc>
        <w:tcPr>
          <w:tcW w:type="dxa" w:w="4695"/>
          <w:tcMar>
            <w:left w:type="dxa" w:w="40"/>
            <w:right w:type="dxa" w:w="40"/>
          </w:tcMar>
          <w:vAlign w:val="center"/>
        </w:tcPr>
        <w:p w14:paraId="1D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19.08.2025</w:t>
          </w:r>
        </w:p>
      </w:tc>
    </w:tr>
  </w:tbl>
  <w:p w14:paraId="1E000000">
    <w:pPr>
      <w:widowControl w:val="1"/>
      <w:pBdr>
        <w:bottom w:color="000000" w:space="0" w:sz="12" w:val="single"/>
      </w:pBdr>
      <w:ind/>
      <w:rPr>
        <w:sz w:val="2"/>
      </w:rPr>
    </w:pPr>
  </w:p>
  <w:p w14:paraId="1F000000"/>
</w:hdr>
</file>

<file path=word/header9.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190"/>
      </w:trPr>
      <w:tc>
        <w:tcPr>
          <w:tcW w:type="dxa" w:w="5512"/>
          <w:tcMar>
            <w:left w:type="dxa" w:w="40"/>
            <w:right w:type="dxa" w:w="40"/>
          </w:tcMar>
          <w:vAlign w:val="center"/>
        </w:tcPr>
        <w:p w14:paraId="25000000">
          <w:pPr>
            <w:rPr>
              <w:rFonts w:ascii="Tahoma" w:hAnsi="Tahoma"/>
            </w:rPr>
          </w:pPr>
          <w:r>
            <w:rPr>
              <w:rFonts w:ascii="Tahoma" w:hAnsi="Tahoma"/>
              <w:sz w:val="16"/>
            </w:rPr>
            <w:t>Постановление Правительства Вологодской области от 17.07.2017 N 641</w:t>
          </w:r>
          <w:r>
            <w:rPr>
              <w:rFonts w:ascii="Tahoma" w:hAnsi="Tahoma"/>
              <w:sz w:val="16"/>
            </w:rPr>
            <w:br/>
          </w:r>
          <w:r>
            <w:rPr>
              <w:rFonts w:ascii="Tahoma" w:hAnsi="Tahoma"/>
              <w:sz w:val="16"/>
            </w:rPr>
            <w:t>(ред. от 30.04.2025)</w:t>
          </w:r>
          <w:r>
            <w:rPr>
              <w:rFonts w:ascii="Tahoma" w:hAnsi="Tahoma"/>
              <w:sz w:val="16"/>
            </w:rPr>
            <w:br/>
          </w:r>
          <w:r>
            <w:rPr>
              <w:rFonts w:ascii="Tahoma" w:hAnsi="Tahoma"/>
              <w:sz w:val="16"/>
            </w:rPr>
            <w:t>"Об утверждении Порядка предост...</w:t>
          </w:r>
        </w:p>
      </w:tc>
      <w:tc>
        <w:tcPr>
          <w:tcW w:type="dxa" w:w="4695"/>
          <w:tcMar>
            <w:left w:type="dxa" w:w="40"/>
            <w:right w:type="dxa" w:w="40"/>
          </w:tcMar>
          <w:vAlign w:val="center"/>
        </w:tcPr>
        <w:p w14:paraId="26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19.08.2025</w:t>
          </w:r>
        </w:p>
      </w:tc>
    </w:tr>
  </w:tbl>
  <w:p w14:paraId="27000000">
    <w:pPr>
      <w:widowControl w:val="1"/>
      <w:pBdr>
        <w:bottom w:color="000000" w:space="0" w:sz="12" w:val="single"/>
      </w:pBdr>
      <w:ind/>
      <w:rPr>
        <w:sz w:val="2"/>
      </w:rPr>
    </w:pPr>
  </w:p>
  <w:p w14:paraId="28000000"/>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ocDefaults>
    <w:rPrDefault>
      <w:rPr>
        <w:rFonts w:ascii="XO Thames" w:hAnsi="XO Thames"/>
        <w:color w:val="000000"/>
        <w:spacing w:val="0"/>
        <w:sz w:val="24"/>
      </w:rPr>
    </w:rPrDefault>
    <w:pPrDefault>
      <w:pPr>
        <w:widowControl w:val="1"/>
        <w:spacing w:after="0" w:before="0" w:line="240" w:lineRule="auto"/>
        <w:ind w:firstLine="0" w:left="0" w:right="0"/>
        <w:jc w:val="left"/>
      </w:pPr>
    </w:pPrDefault>
  </w:docDefaults>
  <w:latentStyles w:count="25"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End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2" w:type="paragraph">
    <w:name w:val="ConsPlusNormal"/>
    <w:link w:val="Style_2_ch"/>
    <w:pPr>
      <w:widowControl w:val="0"/>
      <w:ind/>
    </w:pPr>
    <w:rPr>
      <w:rFonts w:ascii="Times New Roman" w:hAnsi="Times New Roman"/>
      <w:sz w:val="24"/>
    </w:rPr>
  </w:style>
  <w:style w:default="1" w:styleId="Style_2_ch" w:type="character">
    <w:name w:val="ConsPlusNormal"/>
    <w:link w:val="Style_2"/>
    <w:rPr>
      <w:rFonts w:ascii="Times New Roman" w:hAnsi="Times New Roman"/>
      <w:sz w:val="24"/>
    </w:rPr>
  </w:style>
  <w:style w:styleId="Style_3" w:type="paragraph">
    <w:name w:val="ConsPlusTitle"/>
    <w:link w:val="Style_3_ch"/>
    <w:pPr>
      <w:widowControl w:val="0"/>
      <w:ind/>
    </w:pPr>
    <w:rPr>
      <w:rFonts w:ascii="Arial" w:hAnsi="Arial"/>
      <w:b w:val="1"/>
      <w:sz w:val="24"/>
    </w:rPr>
  </w:style>
  <w:style w:styleId="Style_3_ch" w:type="character">
    <w:name w:val="ConsPlusTitle"/>
    <w:link w:val="Style_3"/>
    <w:rPr>
      <w:rFonts w:ascii="Arial" w:hAnsi="Arial"/>
      <w:b w:val="1"/>
      <w:sz w:val="24"/>
    </w:rPr>
  </w:style>
  <w:style w:styleId="Style_4" w:type="paragraph">
    <w:name w:val="toc 2"/>
    <w:next w:val="Style_5"/>
    <w:link w:val="Style_4_ch"/>
    <w:uiPriority w:val="39"/>
    <w:pPr>
      <w:ind w:firstLine="0" w:left="200"/>
      <w:jc w:val="left"/>
    </w:pPr>
    <w:rPr>
      <w:rFonts w:ascii="XO Thames" w:hAnsi="XO Thames"/>
      <w:sz w:val="28"/>
    </w:rPr>
  </w:style>
  <w:style w:styleId="Style_4_ch" w:type="character">
    <w:name w:val="toc 2"/>
    <w:link w:val="Style_4"/>
    <w:rPr>
      <w:rFonts w:ascii="XO Thames" w:hAnsi="XO Thames"/>
      <w:sz w:val="28"/>
    </w:rPr>
  </w:style>
  <w:style w:styleId="Style_6" w:type="paragraph">
    <w:name w:val="toc 4"/>
    <w:next w:val="Style_5"/>
    <w:link w:val="Style_6_ch"/>
    <w:uiPriority w:val="39"/>
    <w:pPr>
      <w:ind w:firstLine="0" w:left="600"/>
      <w:jc w:val="left"/>
    </w:pPr>
    <w:rPr>
      <w:rFonts w:ascii="XO Thames" w:hAnsi="XO Thames"/>
      <w:sz w:val="28"/>
    </w:rPr>
  </w:style>
  <w:style w:styleId="Style_6_ch" w:type="character">
    <w:name w:val="toc 4"/>
    <w:link w:val="Style_6"/>
    <w:rPr>
      <w:rFonts w:ascii="XO Thames" w:hAnsi="XO Thames"/>
      <w:sz w:val="28"/>
    </w:rPr>
  </w:style>
  <w:style w:styleId="Style_7" w:type="paragraph">
    <w:name w:val="toc 6"/>
    <w:next w:val="Style_5"/>
    <w:link w:val="Style_7_ch"/>
    <w:uiPriority w:val="39"/>
    <w:pPr>
      <w:ind w:firstLine="0" w:left="1000"/>
      <w:jc w:val="left"/>
    </w:pPr>
    <w:rPr>
      <w:rFonts w:ascii="XO Thames" w:hAnsi="XO Thames"/>
      <w:sz w:val="28"/>
    </w:rPr>
  </w:style>
  <w:style w:styleId="Style_7_ch" w:type="character">
    <w:name w:val="toc 6"/>
    <w:link w:val="Style_7"/>
    <w:rPr>
      <w:rFonts w:ascii="XO Thames" w:hAnsi="XO Thames"/>
      <w:sz w:val="28"/>
    </w:rPr>
  </w:style>
  <w:style w:styleId="Style_8" w:type="paragraph">
    <w:name w:val="toc 7"/>
    <w:next w:val="Style_5"/>
    <w:link w:val="Style_8_ch"/>
    <w:uiPriority w:val="39"/>
    <w:pPr>
      <w:ind w:firstLine="0" w:left="1200"/>
      <w:jc w:val="left"/>
    </w:pPr>
    <w:rPr>
      <w:rFonts w:ascii="XO Thames" w:hAnsi="XO Thames"/>
      <w:sz w:val="28"/>
    </w:rPr>
  </w:style>
  <w:style w:styleId="Style_8_ch" w:type="character">
    <w:name w:val="toc 7"/>
    <w:link w:val="Style_8"/>
    <w:rPr>
      <w:rFonts w:ascii="XO Thames" w:hAnsi="XO Thames"/>
      <w:sz w:val="28"/>
    </w:rPr>
  </w:style>
  <w:style w:styleId="Style_5" w:type="paragraph">
    <w:name w:val="Normal"/>
    <w:link w:val="Style_5_ch"/>
    <w:uiPriority w:val="0"/>
    <w:qFormat/>
  </w:style>
  <w:style w:styleId="Style_5_ch" w:type="character">
    <w:name w:val="Normal"/>
    <w:link w:val="Style_5"/>
  </w:style>
  <w:style w:styleId="Style_9" w:type="paragraph">
    <w:name w:val="Endnote"/>
    <w:link w:val="Style_9_ch"/>
    <w:pPr>
      <w:ind w:firstLine="851" w:left="0"/>
      <w:jc w:val="both"/>
    </w:pPr>
    <w:rPr>
      <w:rFonts w:ascii="XO Thames" w:hAnsi="XO Thames"/>
      <w:sz w:val="22"/>
    </w:rPr>
  </w:style>
  <w:style w:styleId="Style_9_ch" w:type="character">
    <w:name w:val="Endnote"/>
    <w:link w:val="Style_9"/>
    <w:rPr>
      <w:rFonts w:ascii="XO Thames" w:hAnsi="XO Thames"/>
      <w:sz w:val="22"/>
    </w:rPr>
  </w:style>
  <w:style w:styleId="Style_10" w:type="paragraph">
    <w:name w:val="heading 3"/>
    <w:next w:val="Style_5"/>
    <w:link w:val="Style_10_ch"/>
    <w:uiPriority w:val="9"/>
    <w:qFormat/>
    <w:pPr>
      <w:spacing w:after="120" w:before="120"/>
      <w:ind/>
      <w:jc w:val="both"/>
      <w:outlineLvl w:val="2"/>
    </w:pPr>
    <w:rPr>
      <w:rFonts w:ascii="XO Thames" w:hAnsi="XO Thames"/>
      <w:b w:val="1"/>
      <w:sz w:val="26"/>
    </w:rPr>
  </w:style>
  <w:style w:styleId="Style_10_ch" w:type="character">
    <w:name w:val="heading 3"/>
    <w:link w:val="Style_10"/>
    <w:rPr>
      <w:rFonts w:ascii="XO Thames" w:hAnsi="XO Thames"/>
      <w:b w:val="1"/>
      <w:sz w:val="26"/>
    </w:rPr>
  </w:style>
  <w:style w:styleId="Style_11" w:type="paragraph">
    <w:name w:val="ConsPlusTextList"/>
    <w:link w:val="Style_11_ch"/>
    <w:pPr>
      <w:widowControl w:val="0"/>
      <w:ind/>
    </w:pPr>
    <w:rPr>
      <w:rFonts w:ascii="Times New Roman" w:hAnsi="Times New Roman"/>
      <w:sz w:val="24"/>
    </w:rPr>
  </w:style>
  <w:style w:styleId="Style_11_ch" w:type="character">
    <w:name w:val="ConsPlusTextList"/>
    <w:link w:val="Style_11"/>
    <w:rPr>
      <w:rFonts w:ascii="Times New Roman" w:hAnsi="Times New Roman"/>
      <w:sz w:val="24"/>
    </w:rPr>
  </w:style>
  <w:style w:styleId="Style_12" w:type="paragraph">
    <w:name w:val="ConsPlusNonformat"/>
    <w:link w:val="Style_12_ch"/>
    <w:pPr>
      <w:widowControl w:val="0"/>
      <w:ind/>
    </w:pPr>
    <w:rPr>
      <w:rFonts w:ascii="Courier New" w:hAnsi="Courier New"/>
      <w:sz w:val="20"/>
    </w:rPr>
  </w:style>
  <w:style w:styleId="Style_12_ch" w:type="character">
    <w:name w:val="ConsPlusNonformat"/>
    <w:link w:val="Style_12"/>
    <w:rPr>
      <w:rFonts w:ascii="Courier New" w:hAnsi="Courier New"/>
      <w:sz w:val="20"/>
    </w:rPr>
  </w:style>
  <w:style w:styleId="Style_13" w:type="paragraph">
    <w:name w:val="ConsPlusTextList"/>
    <w:link w:val="Style_13_ch"/>
    <w:pPr>
      <w:widowControl w:val="0"/>
      <w:ind/>
    </w:pPr>
    <w:rPr>
      <w:rFonts w:ascii="Times New Roman" w:hAnsi="Times New Roman"/>
      <w:sz w:val="24"/>
    </w:rPr>
  </w:style>
  <w:style w:styleId="Style_13_ch" w:type="character">
    <w:name w:val="ConsPlusTextList"/>
    <w:link w:val="Style_13"/>
    <w:rPr>
      <w:rFonts w:ascii="Times New Roman" w:hAnsi="Times New Roman"/>
      <w:sz w:val="24"/>
    </w:rPr>
  </w:style>
  <w:style w:styleId="Style_14" w:type="paragraph">
    <w:name w:val="toc 3"/>
    <w:next w:val="Style_5"/>
    <w:link w:val="Style_14_ch"/>
    <w:uiPriority w:val="39"/>
    <w:pPr>
      <w:ind w:firstLine="0" w:left="400"/>
      <w:jc w:val="left"/>
    </w:pPr>
    <w:rPr>
      <w:rFonts w:ascii="XO Thames" w:hAnsi="XO Thames"/>
      <w:sz w:val="28"/>
    </w:rPr>
  </w:style>
  <w:style w:styleId="Style_14_ch" w:type="character">
    <w:name w:val="toc 3"/>
    <w:link w:val="Style_14"/>
    <w:rPr>
      <w:rFonts w:ascii="XO Thames" w:hAnsi="XO Thames"/>
      <w:sz w:val="28"/>
    </w:rPr>
  </w:style>
  <w:style w:styleId="Style_15" w:type="paragraph">
    <w:name w:val="ConsPlusTextList"/>
    <w:link w:val="Style_15_ch"/>
    <w:pPr>
      <w:widowControl w:val="0"/>
      <w:ind/>
    </w:pPr>
    <w:rPr>
      <w:rFonts w:ascii="Times New Roman" w:hAnsi="Times New Roman"/>
      <w:sz w:val="24"/>
    </w:rPr>
  </w:style>
  <w:style w:styleId="Style_15_ch" w:type="character">
    <w:name w:val="ConsPlusTextList"/>
    <w:link w:val="Style_15"/>
    <w:rPr>
      <w:rFonts w:ascii="Times New Roman" w:hAnsi="Times New Roman"/>
      <w:sz w:val="24"/>
    </w:rPr>
  </w:style>
  <w:style w:styleId="Style_16" w:type="paragraph">
    <w:name w:val="heading 5"/>
    <w:next w:val="Style_5"/>
    <w:link w:val="Style_16_ch"/>
    <w:uiPriority w:val="9"/>
    <w:qFormat/>
    <w:pPr>
      <w:spacing w:after="120" w:before="120"/>
      <w:ind/>
      <w:jc w:val="both"/>
      <w:outlineLvl w:val="4"/>
    </w:pPr>
    <w:rPr>
      <w:rFonts w:ascii="XO Thames" w:hAnsi="XO Thames"/>
      <w:b w:val="1"/>
      <w:sz w:val="22"/>
    </w:rPr>
  </w:style>
  <w:style w:styleId="Style_16_ch" w:type="character">
    <w:name w:val="heading 5"/>
    <w:link w:val="Style_16"/>
    <w:rPr>
      <w:rFonts w:ascii="XO Thames" w:hAnsi="XO Thames"/>
      <w:b w:val="1"/>
      <w:sz w:val="22"/>
    </w:rPr>
  </w:style>
  <w:style w:styleId="Style_17" w:type="paragraph">
    <w:name w:val="ConsPlusTitle"/>
    <w:link w:val="Style_17_ch"/>
    <w:pPr>
      <w:widowControl w:val="0"/>
      <w:ind/>
    </w:pPr>
    <w:rPr>
      <w:rFonts w:ascii="Arial" w:hAnsi="Arial"/>
      <w:b w:val="1"/>
      <w:sz w:val="24"/>
    </w:rPr>
  </w:style>
  <w:style w:styleId="Style_17_ch" w:type="character">
    <w:name w:val="ConsPlusTitle"/>
    <w:link w:val="Style_17"/>
    <w:rPr>
      <w:rFonts w:ascii="Arial" w:hAnsi="Arial"/>
      <w:b w:val="1"/>
      <w:sz w:val="24"/>
    </w:rPr>
  </w:style>
  <w:style w:styleId="Style_1" w:type="paragraph">
    <w:name w:val="ConsPlusTitlePage"/>
    <w:link w:val="Style_1_ch"/>
    <w:pPr>
      <w:widowControl w:val="0"/>
      <w:ind/>
    </w:pPr>
    <w:rPr>
      <w:rFonts w:ascii="Tahoma" w:hAnsi="Tahoma"/>
      <w:sz w:val="20"/>
    </w:rPr>
  </w:style>
  <w:style w:styleId="Style_1_ch" w:type="character">
    <w:name w:val="ConsPlusTitlePage"/>
    <w:link w:val="Style_1"/>
    <w:rPr>
      <w:rFonts w:ascii="Tahoma" w:hAnsi="Tahoma"/>
      <w:sz w:val="20"/>
    </w:rPr>
  </w:style>
  <w:style w:styleId="Style_18" w:type="paragraph">
    <w:name w:val="ConsPlusDocList"/>
    <w:link w:val="Style_18_ch"/>
    <w:pPr>
      <w:widowControl w:val="0"/>
      <w:ind/>
    </w:pPr>
    <w:rPr>
      <w:rFonts w:ascii="Tahoma" w:hAnsi="Tahoma"/>
      <w:sz w:val="18"/>
    </w:rPr>
  </w:style>
  <w:style w:styleId="Style_18_ch" w:type="character">
    <w:name w:val="ConsPlusDocList"/>
    <w:link w:val="Style_18"/>
    <w:rPr>
      <w:rFonts w:ascii="Tahoma" w:hAnsi="Tahoma"/>
      <w:sz w:val="18"/>
    </w:rPr>
  </w:style>
  <w:style w:styleId="Style_19" w:type="paragraph">
    <w:name w:val="ConsPlusJurTerm"/>
    <w:link w:val="Style_19_ch"/>
    <w:pPr>
      <w:widowControl w:val="0"/>
      <w:ind/>
    </w:pPr>
    <w:rPr>
      <w:rFonts w:ascii="Tahoma" w:hAnsi="Tahoma"/>
      <w:sz w:val="26"/>
    </w:rPr>
  </w:style>
  <w:style w:styleId="Style_19_ch" w:type="character">
    <w:name w:val="ConsPlusJurTerm"/>
    <w:link w:val="Style_19"/>
    <w:rPr>
      <w:rFonts w:ascii="Tahoma" w:hAnsi="Tahoma"/>
      <w:sz w:val="26"/>
    </w:rPr>
  </w:style>
  <w:style w:styleId="Style_20" w:type="paragraph">
    <w:name w:val="heading 1"/>
    <w:next w:val="Style_5"/>
    <w:link w:val="Style_20_ch"/>
    <w:uiPriority w:val="9"/>
    <w:qFormat/>
    <w:pPr>
      <w:spacing w:after="120" w:before="120"/>
      <w:ind/>
      <w:jc w:val="both"/>
      <w:outlineLvl w:val="0"/>
    </w:pPr>
    <w:rPr>
      <w:rFonts w:ascii="XO Thames" w:hAnsi="XO Thames"/>
      <w:b w:val="1"/>
      <w:sz w:val="32"/>
    </w:rPr>
  </w:style>
  <w:style w:styleId="Style_20_ch" w:type="character">
    <w:name w:val="heading 1"/>
    <w:link w:val="Style_20"/>
    <w:rPr>
      <w:rFonts w:ascii="XO Thames" w:hAnsi="XO Thames"/>
      <w:b w:val="1"/>
      <w:sz w:val="32"/>
    </w:rPr>
  </w:style>
  <w:style w:styleId="Style_21" w:type="paragraph">
    <w:name w:val="Hyperlink"/>
    <w:link w:val="Style_21_ch"/>
    <w:rPr>
      <w:color w:val="0000FF"/>
      <w:u w:val="single"/>
    </w:rPr>
  </w:style>
  <w:style w:styleId="Style_21_ch" w:type="character">
    <w:name w:val="Hyperlink"/>
    <w:link w:val="Style_21"/>
    <w:rPr>
      <w:color w:val="0000FF"/>
      <w:u w:val="single"/>
    </w:rPr>
  </w:style>
  <w:style w:styleId="Style_22" w:type="paragraph">
    <w:name w:val="Footnote"/>
    <w:link w:val="Style_22_ch"/>
    <w:pPr>
      <w:ind w:firstLine="851" w:left="0"/>
      <w:jc w:val="both"/>
    </w:pPr>
    <w:rPr>
      <w:rFonts w:ascii="XO Thames" w:hAnsi="XO Thames"/>
      <w:sz w:val="22"/>
    </w:rPr>
  </w:style>
  <w:style w:styleId="Style_22_ch" w:type="character">
    <w:name w:val="Footnote"/>
    <w:link w:val="Style_22"/>
    <w:rPr>
      <w:rFonts w:ascii="XO Thames" w:hAnsi="XO Thames"/>
      <w:sz w:val="22"/>
    </w:rPr>
  </w:style>
  <w:style w:styleId="Style_23" w:type="paragraph">
    <w:name w:val="toc 1"/>
    <w:next w:val="Style_5"/>
    <w:link w:val="Style_23_ch"/>
    <w:uiPriority w:val="39"/>
    <w:pPr>
      <w:ind w:firstLine="0" w:left="0"/>
      <w:jc w:val="left"/>
    </w:pPr>
    <w:rPr>
      <w:rFonts w:ascii="XO Thames" w:hAnsi="XO Thames"/>
      <w:b w:val="1"/>
      <w:sz w:val="28"/>
    </w:rPr>
  </w:style>
  <w:style w:styleId="Style_23_ch" w:type="character">
    <w:name w:val="toc 1"/>
    <w:link w:val="Style_23"/>
    <w:rPr>
      <w:rFonts w:ascii="XO Thames" w:hAnsi="XO Thames"/>
      <w:b w:val="1"/>
      <w:sz w:val="28"/>
    </w:rPr>
  </w:style>
  <w:style w:styleId="Style_24" w:type="paragraph">
    <w:name w:val="ConsPlusJurTerm"/>
    <w:link w:val="Style_24_ch"/>
    <w:pPr>
      <w:widowControl w:val="0"/>
      <w:ind/>
    </w:pPr>
    <w:rPr>
      <w:rFonts w:ascii="Tahoma" w:hAnsi="Tahoma"/>
      <w:sz w:val="26"/>
    </w:rPr>
  </w:style>
  <w:style w:styleId="Style_24_ch" w:type="character">
    <w:name w:val="ConsPlusJurTerm"/>
    <w:link w:val="Style_24"/>
    <w:rPr>
      <w:rFonts w:ascii="Tahoma" w:hAnsi="Tahoma"/>
      <w:sz w:val="26"/>
    </w:rPr>
  </w:style>
  <w:style w:styleId="Style_25" w:type="paragraph">
    <w:name w:val="Header and Footer"/>
    <w:link w:val="Style_25_ch"/>
    <w:pPr>
      <w:spacing w:line="240" w:lineRule="auto"/>
      <w:ind/>
      <w:jc w:val="both"/>
    </w:pPr>
    <w:rPr>
      <w:rFonts w:ascii="XO Thames" w:hAnsi="XO Thames"/>
      <w:sz w:val="28"/>
    </w:rPr>
  </w:style>
  <w:style w:styleId="Style_25_ch" w:type="character">
    <w:name w:val="Header and Footer"/>
    <w:link w:val="Style_25"/>
    <w:rPr>
      <w:rFonts w:ascii="XO Thames" w:hAnsi="XO Thames"/>
      <w:sz w:val="28"/>
    </w:rPr>
  </w:style>
  <w:style w:styleId="Style_26" w:type="paragraph">
    <w:name w:val="ConsPlusTitlePage"/>
    <w:link w:val="Style_26_ch"/>
    <w:pPr>
      <w:widowControl w:val="0"/>
      <w:ind/>
    </w:pPr>
    <w:rPr>
      <w:rFonts w:ascii="Tahoma" w:hAnsi="Tahoma"/>
      <w:sz w:val="20"/>
    </w:rPr>
  </w:style>
  <w:style w:styleId="Style_26_ch" w:type="character">
    <w:name w:val="ConsPlusTitlePage"/>
    <w:link w:val="Style_26"/>
    <w:rPr>
      <w:rFonts w:ascii="Tahoma" w:hAnsi="Tahoma"/>
      <w:sz w:val="20"/>
    </w:rPr>
  </w:style>
  <w:style w:styleId="Style_27" w:type="paragraph">
    <w:name w:val="toc 9"/>
    <w:next w:val="Style_5"/>
    <w:link w:val="Style_27_ch"/>
    <w:uiPriority w:val="39"/>
    <w:pPr>
      <w:ind w:firstLine="0" w:left="1600"/>
      <w:jc w:val="left"/>
    </w:pPr>
    <w:rPr>
      <w:rFonts w:ascii="XO Thames" w:hAnsi="XO Thames"/>
      <w:sz w:val="28"/>
    </w:rPr>
  </w:style>
  <w:style w:styleId="Style_27_ch" w:type="character">
    <w:name w:val="toc 9"/>
    <w:link w:val="Style_27"/>
    <w:rPr>
      <w:rFonts w:ascii="XO Thames" w:hAnsi="XO Thames"/>
      <w:sz w:val="28"/>
    </w:rPr>
  </w:style>
  <w:style w:styleId="Style_28" w:type="paragraph">
    <w:name w:val="ConsPlusTextList"/>
    <w:link w:val="Style_28_ch"/>
    <w:pPr>
      <w:widowControl w:val="0"/>
      <w:ind/>
    </w:pPr>
    <w:rPr>
      <w:rFonts w:ascii="Times New Roman" w:hAnsi="Times New Roman"/>
      <w:sz w:val="24"/>
    </w:rPr>
  </w:style>
  <w:style w:styleId="Style_28_ch" w:type="character">
    <w:name w:val="ConsPlusTextList"/>
    <w:link w:val="Style_28"/>
    <w:rPr>
      <w:rFonts w:ascii="Times New Roman" w:hAnsi="Times New Roman"/>
      <w:sz w:val="24"/>
    </w:rPr>
  </w:style>
  <w:style w:styleId="Style_29" w:type="paragraph">
    <w:name w:val="ConsPlusDocList"/>
    <w:link w:val="Style_29_ch"/>
    <w:pPr>
      <w:widowControl w:val="0"/>
      <w:ind/>
    </w:pPr>
    <w:rPr>
      <w:rFonts w:ascii="Tahoma" w:hAnsi="Tahoma"/>
      <w:sz w:val="18"/>
    </w:rPr>
  </w:style>
  <w:style w:styleId="Style_29_ch" w:type="character">
    <w:name w:val="ConsPlusDocList"/>
    <w:link w:val="Style_29"/>
    <w:rPr>
      <w:rFonts w:ascii="Tahoma" w:hAnsi="Tahoma"/>
      <w:sz w:val="18"/>
    </w:rPr>
  </w:style>
  <w:style w:styleId="Style_30" w:type="paragraph">
    <w:name w:val="ConsPlusCell"/>
    <w:link w:val="Style_30_ch"/>
    <w:pPr>
      <w:widowControl w:val="0"/>
      <w:ind/>
    </w:pPr>
    <w:rPr>
      <w:rFonts w:ascii="Courier New" w:hAnsi="Courier New"/>
      <w:sz w:val="20"/>
    </w:rPr>
  </w:style>
  <w:style w:styleId="Style_30_ch" w:type="character">
    <w:name w:val="ConsPlusCell"/>
    <w:link w:val="Style_30"/>
    <w:rPr>
      <w:rFonts w:ascii="Courier New" w:hAnsi="Courier New"/>
      <w:sz w:val="20"/>
    </w:rPr>
  </w:style>
  <w:style w:styleId="Style_31" w:type="paragraph">
    <w:name w:val="toc 8"/>
    <w:next w:val="Style_5"/>
    <w:link w:val="Style_31_ch"/>
    <w:uiPriority w:val="39"/>
    <w:pPr>
      <w:ind w:firstLine="0" w:left="1400"/>
      <w:jc w:val="left"/>
    </w:pPr>
    <w:rPr>
      <w:rFonts w:ascii="XO Thames" w:hAnsi="XO Thames"/>
      <w:sz w:val="28"/>
    </w:rPr>
  </w:style>
  <w:style w:styleId="Style_31_ch" w:type="character">
    <w:name w:val="toc 8"/>
    <w:link w:val="Style_31"/>
    <w:rPr>
      <w:rFonts w:ascii="XO Thames" w:hAnsi="XO Thames"/>
      <w:sz w:val="28"/>
    </w:rPr>
  </w:style>
  <w:style w:styleId="Style_32" w:type="paragraph">
    <w:name w:val="ConsPlusNonformat"/>
    <w:link w:val="Style_32_ch"/>
    <w:pPr>
      <w:widowControl w:val="0"/>
      <w:ind/>
    </w:pPr>
    <w:rPr>
      <w:rFonts w:ascii="Courier New" w:hAnsi="Courier New"/>
      <w:sz w:val="20"/>
    </w:rPr>
  </w:style>
  <w:style w:styleId="Style_32_ch" w:type="character">
    <w:name w:val="ConsPlusNonformat"/>
    <w:link w:val="Style_32"/>
    <w:rPr>
      <w:rFonts w:ascii="Courier New" w:hAnsi="Courier New"/>
      <w:sz w:val="20"/>
    </w:rPr>
  </w:style>
  <w:style w:styleId="Style_33" w:type="paragraph">
    <w:name w:val="toc 5"/>
    <w:next w:val="Style_5"/>
    <w:link w:val="Style_33_ch"/>
    <w:uiPriority w:val="39"/>
    <w:pPr>
      <w:ind w:firstLine="0" w:left="800"/>
      <w:jc w:val="left"/>
    </w:pPr>
    <w:rPr>
      <w:rFonts w:ascii="XO Thames" w:hAnsi="XO Thames"/>
      <w:sz w:val="28"/>
    </w:rPr>
  </w:style>
  <w:style w:styleId="Style_33_ch" w:type="character">
    <w:name w:val="toc 5"/>
    <w:link w:val="Style_33"/>
    <w:rPr>
      <w:rFonts w:ascii="XO Thames" w:hAnsi="XO Thames"/>
      <w:sz w:val="28"/>
    </w:rPr>
  </w:style>
  <w:style w:styleId="Style_34" w:type="paragraph">
    <w:name w:val="Subtitle"/>
    <w:next w:val="Style_5"/>
    <w:link w:val="Style_34_ch"/>
    <w:uiPriority w:val="11"/>
    <w:qFormat/>
    <w:pPr>
      <w:ind/>
      <w:jc w:val="both"/>
    </w:pPr>
    <w:rPr>
      <w:rFonts w:ascii="XO Thames" w:hAnsi="XO Thames"/>
      <w:i w:val="1"/>
      <w:sz w:val="24"/>
    </w:rPr>
  </w:style>
  <w:style w:styleId="Style_34_ch" w:type="character">
    <w:name w:val="Subtitle"/>
    <w:link w:val="Style_34"/>
    <w:rPr>
      <w:rFonts w:ascii="XO Thames" w:hAnsi="XO Thames"/>
      <w:i w:val="1"/>
      <w:sz w:val="24"/>
    </w:rPr>
  </w:style>
  <w:style w:styleId="Style_35" w:type="paragraph">
    <w:name w:val="Title"/>
    <w:next w:val="Style_5"/>
    <w:link w:val="Style_35_ch"/>
    <w:uiPriority w:val="10"/>
    <w:qFormat/>
    <w:pPr>
      <w:spacing w:after="567" w:before="567"/>
      <w:ind/>
      <w:jc w:val="center"/>
    </w:pPr>
    <w:rPr>
      <w:rFonts w:ascii="XO Thames" w:hAnsi="XO Thames"/>
      <w:b w:val="1"/>
      <w:caps w:val="1"/>
      <w:sz w:val="40"/>
    </w:rPr>
  </w:style>
  <w:style w:styleId="Style_35_ch" w:type="character">
    <w:name w:val="Title"/>
    <w:link w:val="Style_35"/>
    <w:rPr>
      <w:rFonts w:ascii="XO Thames" w:hAnsi="XO Thames"/>
      <w:b w:val="1"/>
      <w:caps w:val="1"/>
      <w:sz w:val="40"/>
    </w:rPr>
  </w:style>
  <w:style w:styleId="Style_36" w:type="paragraph">
    <w:name w:val="heading 4"/>
    <w:next w:val="Style_5"/>
    <w:link w:val="Style_36_ch"/>
    <w:uiPriority w:val="9"/>
    <w:qFormat/>
    <w:pPr>
      <w:spacing w:after="120" w:before="120"/>
      <w:ind/>
      <w:jc w:val="both"/>
      <w:outlineLvl w:val="3"/>
    </w:pPr>
    <w:rPr>
      <w:rFonts w:ascii="XO Thames" w:hAnsi="XO Thames"/>
      <w:b w:val="1"/>
      <w:sz w:val="24"/>
    </w:rPr>
  </w:style>
  <w:style w:styleId="Style_36_ch" w:type="character">
    <w:name w:val="heading 4"/>
    <w:link w:val="Style_36"/>
    <w:rPr>
      <w:rFonts w:ascii="XO Thames" w:hAnsi="XO Thames"/>
      <w:b w:val="1"/>
      <w:sz w:val="24"/>
    </w:rPr>
  </w:style>
  <w:style w:styleId="Style_37" w:type="paragraph">
    <w:name w:val="ConsPlusCell"/>
    <w:link w:val="Style_37_ch"/>
    <w:pPr>
      <w:widowControl w:val="0"/>
      <w:ind/>
    </w:pPr>
    <w:rPr>
      <w:rFonts w:ascii="Courier New" w:hAnsi="Courier New"/>
      <w:sz w:val="20"/>
    </w:rPr>
  </w:style>
  <w:style w:styleId="Style_37_ch" w:type="character">
    <w:name w:val="ConsPlusCell"/>
    <w:link w:val="Style_37"/>
    <w:rPr>
      <w:rFonts w:ascii="Courier New" w:hAnsi="Courier New"/>
      <w:sz w:val="20"/>
    </w:rPr>
  </w:style>
  <w:style w:styleId="Style_38" w:type="paragraph">
    <w:name w:val="heading 2"/>
    <w:next w:val="Style_5"/>
    <w:link w:val="Style_38_ch"/>
    <w:uiPriority w:val="9"/>
    <w:qFormat/>
    <w:pPr>
      <w:spacing w:after="120" w:before="120"/>
      <w:ind/>
      <w:jc w:val="both"/>
      <w:outlineLvl w:val="1"/>
    </w:pPr>
    <w:rPr>
      <w:rFonts w:ascii="XO Thames" w:hAnsi="XO Thames"/>
      <w:b w:val="1"/>
      <w:sz w:val="28"/>
    </w:rPr>
  </w:style>
  <w:style w:styleId="Style_38_ch" w:type="character">
    <w:name w:val="heading 2"/>
    <w:link w:val="Style_38"/>
    <w:rPr>
      <w:rFonts w:ascii="XO Thames" w:hAnsi="XO Thames"/>
      <w:b w:val="1"/>
      <w:sz w:val="28"/>
    </w:r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17" Target="stylesWithEffects.xml" Type="http://schemas.microsoft.com/office/2007/relationships/stylesWithEffects"/>
  <Relationship Id="rId7" Target="header7.xml" Type="http://schemas.openxmlformats.org/officeDocument/2006/relationships/header"/>
  <Relationship Id="rId6" Target="footer6.xml" Type="http://schemas.openxmlformats.org/officeDocument/2006/relationships/footer"/>
  <Relationship Id="rId14" Target="fontTable.xml" Type="http://schemas.openxmlformats.org/officeDocument/2006/relationships/fontTable"/>
  <Relationship Id="rId13" Target="media/1.png" Type="http://schemas.openxmlformats.org/officeDocument/2006/relationships/image"/>
  <Relationship Id="rId18" Target="webSettings.xml" Type="http://schemas.openxmlformats.org/officeDocument/2006/relationships/webSettings"/>
  <Relationship Id="rId4" Target="footer4.xml" Type="http://schemas.openxmlformats.org/officeDocument/2006/relationships/footer"/>
  <Relationship Id="rId3" Target="header3.xml" Type="http://schemas.openxmlformats.org/officeDocument/2006/relationships/header"/>
  <Relationship Id="rId12" Target="footer12.xml" Type="http://schemas.openxmlformats.org/officeDocument/2006/relationships/footer"/>
  <Relationship Id="rId10" Target="footer10.xml" Type="http://schemas.openxmlformats.org/officeDocument/2006/relationships/footer"/>
  <Relationship Id="rId19" Target="theme/theme1.xml" Type="http://schemas.openxmlformats.org/officeDocument/2006/relationships/theme"/>
  <Relationship Id="rId5" Target="header5.xml" Type="http://schemas.openxmlformats.org/officeDocument/2006/relationships/header"/>
  <Relationship Id="rId11" Target="header11.xml" Type="http://schemas.openxmlformats.org/officeDocument/2006/relationships/header"/>
  <Relationship Id="rId8" Target="footer8.xml" Type="http://schemas.openxmlformats.org/officeDocument/2006/relationships/footer"/>
  <Relationship Id="rId16" Target="styles.xml" Type="http://schemas.openxmlformats.org/officeDocument/2006/relationships/styles"/>
  <Relationship Id="rId2" Target="footer2.xml" Type="http://schemas.openxmlformats.org/officeDocument/2006/relationships/footer"/>
  <Relationship Id="rId9" Target="header9.xml" Type="http://schemas.openxmlformats.org/officeDocument/2006/relationships/header"/>
  <Relationship Id="rId15" Target="settings.xml" Type="http://schemas.openxmlformats.org/officeDocument/2006/relationships/settings"/>
  <Relationship Id="rId1" Target="header1.xml" Type="http://schemas.openxmlformats.org/officeDocument/2006/relationships/header"/>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6350">
          <a:solidFill>
            <a:schemeClr val="phClr">
              <a:shade val="95000"/>
              <a:satMod val="105000"/>
            </a:scheme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MyOffice-CoreFramework-Linux/37-1367.1091.10011.1001.1@92c86c4fc59398dd64f1786b019b76a317813c64</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2025-08-19T05:41:40Z</dcterms:created>
  <dcterms:modified xsi:type="dcterms:W3CDTF">2025-08-19T05:41:40Z</dcterms:modified>
</cp:coreProperties>
</file>