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header+xml" PartName="/word/header10.xml"/>
  <Override ContentType="application/vnd.openxmlformats-officedocument.wordprocessingml.header+xml" PartName="/word/header11.xml"/>
  <Override ContentType="application/vnd.openxmlformats-officedocument.wordprocessingml.header+xml" PartName="/word/header12.xml"/>
  <Override ContentType="application/vnd.openxmlformats-officedocument.wordprocessingml.header+xml" PartName="/word/header13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header+xml" PartName="/word/header4.xml"/>
  <Override ContentType="application/vnd.openxmlformats-officedocument.wordprocessingml.header+xml" PartName="/word/header5.xml"/>
  <Override ContentType="application/vnd.openxmlformats-officedocument.wordprocessingml.header+xml" PartName="/word/header6.xml"/>
  <Override ContentType="application/vnd.openxmlformats-officedocument.wordprocessingml.header+xml" PartName="/word/header7.xml"/>
  <Override ContentType="application/vnd.openxmlformats-officedocument.wordprocessingml.header+xml" PartName="/word/header8.xml"/>
  <Override ContentType="application/vnd.openxmlformats-officedocument.wordprocessingml.header+xml" PartName="/word/header9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1B000000">
      <w:pPr>
        <w:widowControl w:val="1"/>
        <w:spacing w:after="0" w:line="240" w:lineRule="auto"/>
        <w:ind/>
        <w:rPr>
          <w:rFonts w:ascii="XO Thames" w:hAnsi="XO Thames"/>
          <w:sz w:val="28"/>
        </w:rPr>
      </w:pPr>
    </w:p>
    <w:p w14:paraId="1C000000">
      <w:pPr>
        <w:widowControl w:val="1"/>
        <w:spacing w:after="0" w:line="240" w:lineRule="auto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Форма </w:t>
      </w:r>
    </w:p>
    <w:p w14:paraId="1D000000">
      <w:pPr>
        <w:widowControl w:val="1"/>
        <w:spacing w:after="0"/>
        <w:ind/>
        <w:rPr>
          <w:rFonts w:ascii="XO Thames" w:hAnsi="XO Thames"/>
          <w:sz w:val="28"/>
        </w:rPr>
      </w:pPr>
    </w:p>
    <w:tbl>
      <w:tblPr>
        <w:tblStyle w:val="Style_3"/>
        <w:tblW w:type="auto" w:w="0"/>
        <w:tblInd w:type="dxa" w:w="0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360"/>
        <w:gridCol w:w="164"/>
        <w:gridCol w:w="406"/>
        <w:gridCol w:w="443"/>
        <w:gridCol w:w="1193"/>
        <w:gridCol w:w="1050"/>
        <w:gridCol w:w="251"/>
        <w:gridCol w:w="134"/>
        <w:gridCol w:w="215"/>
        <w:gridCol w:w="435"/>
        <w:gridCol w:w="4770"/>
      </w:tblGrid>
      <w:tr>
        <w:tc>
          <w:tcPr>
            <w:tcW w:type="dxa" w:w="3867"/>
            <w:gridSpan w:val="7"/>
            <w:tcMar>
              <w:top w:type="dxa" w:w="0"/>
              <w:left w:type="dxa" w:w="0"/>
              <w:bottom w:type="dxa" w:w="0"/>
              <w:right w:type="dxa" w:w="0"/>
            </w:tcMar>
          </w:tcPr>
          <w:sdt>
            <w:sdtPr>
              <w:lock w:val="sdtContentLocked"/>
            </w:sdtPr>
            <w:sdtContent>
              <w:p w14:paraId="1E000000">
                <w:pPr>
                  <w:widowControl w:val="1"/>
                  <w:spacing w:after="0"/>
                  <w:ind/>
                  <w:rPr>
                    <w:rFonts w:ascii="XO Thames" w:hAnsi="XO Thames"/>
                    <w:sz w:val="28"/>
                  </w:rPr>
                </w:pPr>
                <w:r>
                  <w:rPr>
                    <w:rFonts w:ascii="XO Thames" w:hAnsi="XO Thames"/>
                    <w:sz w:val="28"/>
                  </w:rPr>
                  <w:t>дата _________ № __________</w:t>
                </w:r>
              </w:p>
            </w:sdtContent>
          </w:sdt>
        </w:tc>
        <w:tc>
          <w:tcPr>
            <w:tcW w:type="dxa" w:w="349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1F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05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20000000">
            <w:pPr>
              <w:widowControl w:val="0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Министерство имущественных отношений и градостроительной деятельности области</w:t>
            </w:r>
          </w:p>
        </w:tc>
      </w:tr>
      <w:tr>
        <w:tc>
          <w:tcPr>
            <w:tcW w:type="dxa" w:w="3867"/>
            <w:gridSpan w:val="7"/>
            <w:tcMar>
              <w:top w:type="dxa" w:w="0"/>
              <w:left w:type="dxa" w:w="0"/>
              <w:bottom w:type="dxa" w:w="0"/>
              <w:right w:type="dxa" w:w="0"/>
            </w:tcMar>
          </w:tcPr>
          <w:p w14:paraId="21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49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22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05"/>
            <w:gridSpan w:val="2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3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3867"/>
            <w:gridSpan w:val="7"/>
            <w:tcMar>
              <w:top w:type="dxa" w:w="0"/>
              <w:left w:type="dxa" w:w="0"/>
              <w:bottom w:type="dxa" w:w="0"/>
              <w:right w:type="dxa" w:w="0"/>
            </w:tcMar>
          </w:tcPr>
          <w:p w14:paraId="2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49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25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05"/>
            <w:gridSpan w:val="2"/>
            <w:tcBorders>
              <w:top w:color="000000" w:sz="4" w:val="single"/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6000000">
            <w:pPr>
              <w:widowControl w:val="1"/>
              <w:spacing w:after="0"/>
              <w:ind w:firstLine="0" w:left="142" w:right="144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i w:val="1"/>
                <w:sz w:val="20"/>
              </w:rPr>
              <w:t>(фамилия, имя, отчество (последнее - при наличии), ИНН, данные документа, удостоверяющего личность, контактный телефон, адрес электронной почты, адрес регистрации, адрес фактического проживания (для физического лица, применяющего специальный налоговый режим)</w:t>
            </w:r>
          </w:p>
        </w:tc>
      </w:tr>
      <w:tr>
        <w:tc>
          <w:tcPr>
            <w:tcW w:type="dxa" w:w="3867"/>
            <w:gridSpan w:val="7"/>
            <w:tcMar>
              <w:top w:type="dxa" w:w="0"/>
              <w:left w:type="dxa" w:w="0"/>
              <w:bottom w:type="dxa" w:w="0"/>
              <w:right w:type="dxa" w:w="0"/>
            </w:tcMar>
          </w:tcPr>
          <w:p w14:paraId="27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49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28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205"/>
            <w:gridSpan w:val="2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9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__________________________________________________________________________</w:t>
            </w:r>
          </w:p>
          <w:p w14:paraId="2A000000">
            <w:pPr>
              <w:widowControl w:val="1"/>
              <w:spacing w:after="0"/>
              <w:ind w:firstLine="0" w:left="142" w:right="144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i w:val="1"/>
                <w:sz w:val="20"/>
              </w:rPr>
              <w:t xml:space="preserve">(полное наименование, ИНН, ОГРН юридического лица и индивидуального предпринимателя, относящихся к субъектам малого и среднего предпринимательства и организации, образующие инфраструктуру поддержки субъектов малого и среднего предпринимательства, </w:t>
            </w:r>
          </w:p>
          <w:p w14:paraId="2B000000">
            <w:pPr>
              <w:widowControl w:val="1"/>
              <w:spacing w:after="0"/>
              <w:ind w:firstLine="0" w:left="142" w:right="144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i w:val="1"/>
                <w:sz w:val="20"/>
              </w:rPr>
              <w:t>контактный телефон, электронная почта, почтовый адрес)</w:t>
            </w:r>
          </w:p>
          <w:p w14:paraId="2C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__________________________________________________________________________</w:t>
            </w:r>
          </w:p>
          <w:p w14:paraId="2D000000">
            <w:pPr>
              <w:widowControl w:val="1"/>
              <w:spacing w:after="0"/>
              <w:ind w:firstLine="0" w:left="142" w:right="144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i w:val="1"/>
                <w:sz w:val="20"/>
              </w:rPr>
              <w:t>(фамилия, имя, отчество (последнее - при наличии), данные документа, удостоверяющего личность, контактный телефон, адрес электронной почты, адрес регистрации, адрес фактического проживания представителя заявителя)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2E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2F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14:paraId="30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об оказании имущественной поддержки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31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32000000">
            <w:pPr>
              <w:widowControl w:val="1"/>
              <w:spacing w:after="0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Заявитель:</w:t>
            </w:r>
          </w:p>
        </w:tc>
      </w:tr>
      <w:t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3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5000000">
            <w:pPr>
              <w:widowControl w:val="1"/>
              <w:spacing w:after="0"/>
              <w:ind w:firstLine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физическое лицо</w:t>
            </w:r>
          </w:p>
        </w:tc>
      </w:tr>
      <w:tr>
        <w:trPr>
          <w:trHeight w:hRule="atLeast" w:val="360"/>
        </w:trP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6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7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8000000">
            <w:pPr>
              <w:widowControl w:val="1"/>
              <w:spacing w:after="0"/>
              <w:ind w:firstLine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индивидуальный предприниматель</w:t>
            </w:r>
          </w:p>
        </w:tc>
      </w:tr>
      <w:t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9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A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B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юридическое лицо</w:t>
            </w:r>
          </w:p>
        </w:tc>
      </w:tr>
      <w:tr>
        <w:trPr>
          <w:trHeight w:hRule="atLeast" w:val="360"/>
        </w:trP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C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D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E000000">
            <w:pPr>
              <w:widowControl w:val="1"/>
              <w:spacing w:after="0"/>
              <w:ind w:firstLine="0" w:left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организация, образующая инфраструктуру поддержки субъектов</w:t>
            </w:r>
          </w:p>
          <w:p w14:paraId="3F000000">
            <w:pPr>
              <w:widowControl w:val="1"/>
              <w:spacing w:after="0"/>
              <w:ind w:firstLine="0" w:left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малого и среднего предпринимательства</w:t>
            </w:r>
          </w:p>
        </w:tc>
      </w:tr>
      <w:t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0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1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2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представитель физического лица</w:t>
            </w:r>
          </w:p>
        </w:tc>
      </w:tr>
      <w:t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3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5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представитель юридического лица</w:t>
            </w:r>
          </w:p>
        </w:tc>
      </w:tr>
      <w:t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6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7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8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представитель индивидуального предпринимателя</w:t>
            </w:r>
          </w:p>
        </w:tc>
      </w:tr>
      <w:tr>
        <w:trPr>
          <w:trHeight w:hRule="atLeast" w:val="528"/>
        </w:trP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9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A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B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представитель организации, образующей инфраструктуру поддержки</w:t>
            </w:r>
          </w:p>
          <w:p w14:paraId="4C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субъектов малого и среднего предпринимательства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4D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Прошу оказать имущественную поддержку в виде передачи в аренду имущества области и предоставления льготы в виде уменьшения арендной платы на 25% величины арендной платы, определенной в отчете независимого </w:t>
            </w:r>
            <w:r>
              <w:rPr>
                <w:rFonts w:ascii="XO Thames" w:hAnsi="XO Thames"/>
                <w:sz w:val="28"/>
              </w:rPr>
              <w:t>оценщика</w:t>
            </w:r>
            <w:r>
              <w:rPr>
                <w:rFonts w:ascii="XO Thames" w:hAnsi="XO Thames"/>
                <w:sz w:val="28"/>
              </w:rPr>
              <w:t xml:space="preserve"> следующего имущества области:</w:t>
            </w:r>
          </w:p>
        </w:tc>
      </w:tr>
      <w:tr>
        <w:tc>
          <w:tcPr>
            <w:tcW w:type="dxa" w:w="9421"/>
            <w:gridSpan w:val="11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E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4F000000">
            <w:pPr>
              <w:widowControl w:val="1"/>
              <w:spacing w:after="0"/>
              <w:ind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(наименование имущества, кадастровый номер, адрес, площадь, перечень движимого имущества)</w:t>
            </w:r>
          </w:p>
        </w:tc>
      </w:tr>
      <w:tr>
        <w:tc>
          <w:tcPr>
            <w:tcW w:type="dxa" w:w="524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50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на</w:t>
            </w:r>
          </w:p>
        </w:tc>
        <w:tc>
          <w:tcPr>
            <w:tcW w:type="dxa" w:w="2042"/>
            <w:gridSpan w:val="3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1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2085"/>
            <w:gridSpan w:val="5"/>
            <w:tcMar>
              <w:top w:type="dxa" w:w="0"/>
              <w:left w:type="dxa" w:w="0"/>
              <w:bottom w:type="dxa" w:w="0"/>
              <w:right w:type="dxa" w:w="0"/>
            </w:tcMar>
          </w:tcPr>
          <w:p w14:paraId="52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для использования</w:t>
            </w:r>
          </w:p>
        </w:tc>
        <w:tc>
          <w:tcPr>
            <w:tcW w:type="dxa" w:w="4770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3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524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5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2042"/>
            <w:gridSpan w:val="3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5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(срок аренды)</w:t>
            </w:r>
          </w:p>
        </w:tc>
        <w:tc>
          <w:tcPr>
            <w:tcW w:type="dxa" w:w="2085"/>
            <w:gridSpan w:val="5"/>
            <w:tcMar>
              <w:top w:type="dxa" w:w="0"/>
              <w:left w:type="dxa" w:w="0"/>
              <w:bottom w:type="dxa" w:w="0"/>
              <w:right w:type="dxa" w:w="0"/>
            </w:tcMar>
          </w:tcPr>
          <w:p w14:paraId="56000000">
            <w:pPr>
              <w:widowControl w:val="1"/>
              <w:spacing w:after="0"/>
              <w:ind/>
              <w:rPr>
                <w:rFonts w:ascii="XO Thames" w:hAnsi="XO Thames"/>
                <w:sz w:val="22"/>
              </w:rPr>
            </w:pPr>
          </w:p>
        </w:tc>
        <w:tc>
          <w:tcPr>
            <w:tcW w:type="dxa" w:w="4770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7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(целевое назначение)</w:t>
            </w:r>
          </w:p>
        </w:tc>
      </w:tr>
      <w:tr>
        <w:trPr>
          <w:trHeight w:hRule="atLeast" w:val="5347"/>
        </w:trP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58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Для предоставления имущественной поддержки сообщаю следующие данные:</w:t>
            </w:r>
          </w:p>
          <w:tbl>
            <w:tblPr>
              <w:tblStyle w:val="Style_3"/>
              <w:tblW w:type="auto" w:w="0"/>
              <w:tblInd w:type="dxa" w:w="0"/>
              <w:tblBorders>
                <w:top w:color="000000" w:sz="4" w:val="single"/>
                <w:left w:color="000000" w:sz="4" w:val="single"/>
                <w:bottom w:color="000000" w:sz="4" w:val="single"/>
                <w:right w:color="000000" w:sz="4" w:val="single"/>
                <w:insideH w:color="000000" w:sz="4" w:val="single"/>
                <w:insideV w:color="000000" w:sz="4" w:val="single"/>
              </w:tblBorders>
              <w:tblLayout w:type="fixed"/>
              <w:tblCellMar>
                <w:top w:type="dxa" w:w="0"/>
                <w:left w:type="dxa" w:w="108"/>
                <w:bottom w:type="dxa" w:w="0"/>
                <w:right w:type="dxa" w:w="108"/>
              </w:tblCellMar>
            </w:tblPr>
            <w:tblGrid>
              <w:gridCol w:w="4819"/>
              <w:gridCol w:w="4819"/>
            </w:tblGrid>
            <w:tr>
              <w:trPr>
                <w:trHeight w:hRule="atLeast" w:val="360"/>
              </w:trPr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  <w:vAlign w:val="center"/>
                </w:tcPr>
                <w:p w14:paraId="59000000">
                  <w:pPr>
                    <w:widowControl w:val="1"/>
                    <w:spacing w:after="0"/>
                    <w:ind/>
                    <w:jc w:val="both"/>
                    <w:rPr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 xml:space="preserve">реквизиты уведомления о </w:t>
                  </w:r>
                  <w:r>
                    <w:rPr>
                      <w:rFonts w:ascii="XO Thames" w:hAnsi="XO Thames"/>
                      <w:sz w:val="28"/>
                    </w:rPr>
                    <w:t>постановке на учет  в налоговом органе физического лица в качестве налогоплательщика «Налога на профессиональный доход»</w:t>
                  </w:r>
                </w:p>
              </w:tc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</w:tcPr>
                <w:p/>
              </w:tc>
            </w:tr>
            <w:tr>
              <w:trPr>
                <w:trHeight w:hRule="atLeast" w:val="360"/>
              </w:trPr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  <w:vAlign w:val="center"/>
                </w:tcPr>
                <w:p w14:paraId="5A000000">
                  <w:pPr>
                    <w:widowControl w:val="1"/>
                    <w:spacing w:after="0"/>
                    <w:ind/>
                    <w:jc w:val="both"/>
                    <w:rPr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реквизиты  сведений из единого реестра субъектов малого и среднего предпринимательства</w:t>
                  </w:r>
                </w:p>
              </w:tc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</w:tcPr>
                <w:p/>
              </w:tc>
            </w:tr>
            <w:tr>
              <w:trPr>
                <w:trHeight w:hRule="atLeast" w:val="360"/>
              </w:trPr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</w:tcPr>
                <w:p w14:paraId="5B000000">
                  <w:pPr>
                    <w:widowControl w:val="1"/>
                    <w:spacing w:after="0"/>
                    <w:ind/>
                    <w:jc w:val="both"/>
                    <w:rPr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реквизиты  сведений из единого реестра организаций, образующих инфраструктуру поддержки субъектов малого и среднего предпринимательства</w:t>
                  </w:r>
                </w:p>
              </w:tc>
              <w:tc>
                <w:tcPr>
                  <w:tcW w:type="dxa" w:w="4819"/>
                  <w:tcBorders>
                    <w:top w:color="000000" w:sz="4" w:val="single"/>
                    <w:left w:color="000000" w:sz="4" w:val="single"/>
                    <w:bottom w:color="000000" w:sz="4" w:val="single"/>
                    <w:right w:color="000000" w:sz="4" w:val="single"/>
                  </w:tcBorders>
                  <w:tcMar>
                    <w:top w:type="dxa" w:w="0"/>
                    <w:left w:type="dxa" w:w="108"/>
                    <w:bottom w:type="dxa" w:w="0"/>
                    <w:right w:type="dxa" w:w="108"/>
                  </w:tcMar>
                </w:tcPr>
                <w:p/>
              </w:tc>
            </w:tr>
          </w:tbl>
          <w:p w14:paraId="5C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5D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Способ получения результата предоставления государственной услуги (поставить соответствующую отметку):</w:t>
            </w:r>
          </w:p>
        </w:tc>
      </w:tr>
      <w:tr>
        <w:trPr>
          <w:trHeight w:hRule="atLeast" w:val="360"/>
        </w:trPr>
        <w:tc>
          <w:tcPr>
            <w:tcW w:type="dxa" w:w="360"/>
            <w:tcBorders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E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70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5F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8491"/>
            <w:gridSpan w:val="8"/>
            <w:tcBorders>
              <w:left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0000000">
            <w:pPr>
              <w:widowControl w:val="1"/>
              <w:spacing w:after="0"/>
              <w:ind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по электронной почте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61000000">
            <w:pPr>
              <w:widowControl w:val="1"/>
              <w:spacing w:after="0"/>
              <w:ind w:firstLine="283"/>
              <w:jc w:val="both"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62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Приложение:</w:t>
            </w:r>
          </w:p>
          <w:p w14:paraId="63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(наименование документа) - на ___ л. в 1 экз.</w:t>
            </w:r>
          </w:p>
          <w:p w14:paraId="6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(наименование документа) - на ___ л. в 1 экз.</w:t>
            </w:r>
          </w:p>
          <w:p w14:paraId="65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  <w:p w14:paraId="66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Всего: _______ документов на ___ </w:t>
            </w:r>
            <w:r>
              <w:rPr>
                <w:rFonts w:ascii="XO Thames" w:hAnsi="XO Thames"/>
                <w:sz w:val="28"/>
              </w:rPr>
              <w:t>л</w:t>
            </w:r>
            <w:r>
              <w:rPr>
                <w:rFonts w:ascii="XO Thames" w:hAnsi="XO Thames"/>
                <w:sz w:val="28"/>
              </w:rPr>
              <w:t>.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67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1373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68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Заявитель:</w:t>
            </w:r>
          </w:p>
        </w:tc>
        <w:tc>
          <w:tcPr>
            <w:tcW w:type="dxa" w:w="2243"/>
            <w:gridSpan w:val="2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9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85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6A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420"/>
            <w:gridSpan w:val="3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B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1373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6C000000">
            <w:pPr>
              <w:widowControl w:val="1"/>
              <w:spacing w:after="0"/>
              <w:ind/>
              <w:rPr>
                <w:rFonts w:ascii="XO Thames" w:hAnsi="XO Thames"/>
                <w:sz w:val="22"/>
              </w:rPr>
            </w:pPr>
          </w:p>
        </w:tc>
        <w:tc>
          <w:tcPr>
            <w:tcW w:type="dxa" w:w="2243"/>
            <w:gridSpan w:val="2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D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(подпись)</w:t>
            </w:r>
          </w:p>
        </w:tc>
        <w:tc>
          <w:tcPr>
            <w:tcW w:type="dxa" w:w="385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6E000000">
            <w:pPr>
              <w:widowControl w:val="1"/>
              <w:spacing w:after="0"/>
              <w:ind/>
              <w:rPr>
                <w:rFonts w:ascii="XO Thames" w:hAnsi="XO Thames"/>
                <w:sz w:val="22"/>
              </w:rPr>
            </w:pPr>
          </w:p>
        </w:tc>
        <w:tc>
          <w:tcPr>
            <w:tcW w:type="dxa" w:w="5420"/>
            <w:gridSpan w:val="3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6F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(расшифровка подписи)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70000000">
            <w:pPr>
              <w:widowControl w:val="1"/>
              <w:spacing w:after="0"/>
              <w:ind/>
              <w:jc w:val="right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 xml:space="preserve">М.П. (для юридического лица </w:t>
            </w:r>
            <w:r>
              <w:rPr>
                <w:rFonts w:ascii="XO Thames" w:hAnsi="XO Thames"/>
                <w:sz w:val="22"/>
              </w:rPr>
              <w:t>при наличии</w:t>
            </w:r>
            <w:r>
              <w:rPr>
                <w:rFonts w:ascii="XO Thames" w:hAnsi="XO Thames"/>
                <w:sz w:val="22"/>
              </w:rPr>
              <w:t>)</w:t>
            </w:r>
          </w:p>
        </w:tc>
      </w:tr>
      <w:tr>
        <w:tc>
          <w:tcPr>
            <w:tcW w:type="dxa" w:w="9421"/>
            <w:gridSpan w:val="11"/>
            <w:tcMar>
              <w:top w:type="dxa" w:w="0"/>
              <w:left w:type="dxa" w:w="0"/>
              <w:bottom w:type="dxa" w:w="0"/>
              <w:right w:type="dxa" w:w="0"/>
            </w:tcMar>
          </w:tcPr>
          <w:p w14:paraId="71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Представитель заявителя:</w:t>
            </w:r>
          </w:p>
        </w:tc>
      </w:tr>
      <w:tr>
        <w:tc>
          <w:tcPr>
            <w:tcW w:type="dxa" w:w="9421"/>
            <w:gridSpan w:val="11"/>
            <w:tcBorders>
              <w:bottom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72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c>
          <w:tcPr>
            <w:tcW w:type="dxa" w:w="9421"/>
            <w:gridSpan w:val="11"/>
            <w:tcBorders>
              <w:top w:color="000000" w:sz="4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73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(Ф.И.О. представителя заявителя, контактный телефон)</w:t>
            </w:r>
          </w:p>
        </w:tc>
      </w:tr>
      <w:tr>
        <w:tc>
          <w:tcPr>
            <w:tcW w:type="dxa" w:w="1373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74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2243"/>
            <w:gridSpan w:val="2"/>
            <w:tcBorders>
              <w:bottom w:color="000000" w:sz="6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75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385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76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420"/>
            <w:gridSpan w:val="3"/>
            <w:tcBorders>
              <w:bottom w:color="000000" w:sz="6" w:val="single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77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  <w:tr>
        <w:trPr>
          <w:trHeight w:hRule="atLeast" w:val="261"/>
        </w:trPr>
        <w:tc>
          <w:tcPr>
            <w:tcW w:type="dxa" w:w="1373"/>
            <w:gridSpan w:val="4"/>
            <w:tcMar>
              <w:top w:type="dxa" w:w="0"/>
              <w:left w:type="dxa" w:w="0"/>
              <w:bottom w:type="dxa" w:w="0"/>
              <w:right w:type="dxa" w:w="0"/>
            </w:tcMar>
          </w:tcPr>
          <w:p w14:paraId="78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2243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79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(подпись)</w:t>
            </w:r>
          </w:p>
        </w:tc>
        <w:tc>
          <w:tcPr>
            <w:tcW w:type="dxa" w:w="385"/>
            <w:gridSpan w:val="2"/>
            <w:tcMar>
              <w:top w:type="dxa" w:w="0"/>
              <w:left w:type="dxa" w:w="0"/>
              <w:bottom w:type="dxa" w:w="0"/>
              <w:right w:type="dxa" w:w="0"/>
            </w:tcMar>
          </w:tcPr>
          <w:p w14:paraId="7A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420"/>
            <w:gridSpan w:val="3"/>
            <w:tcMar>
              <w:top w:type="dxa" w:w="0"/>
              <w:left w:type="dxa" w:w="0"/>
              <w:bottom w:type="dxa" w:w="0"/>
              <w:right w:type="dxa" w:w="0"/>
            </w:tcMar>
          </w:tcPr>
          <w:p w14:paraId="7B000000">
            <w:pPr>
              <w:widowControl w:val="1"/>
              <w:spacing w:after="0"/>
              <w:ind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2"/>
              </w:rPr>
              <w:t>(расшифровка подписи)</w:t>
            </w:r>
            <w:r>
              <w:rPr>
                <w:rFonts w:ascii="XO Thames" w:hAnsi="XO Thames"/>
                <w:sz w:val="28"/>
              </w:rPr>
              <w:t>»</w:t>
            </w:r>
          </w:p>
        </w:tc>
      </w:tr>
      <w:tr>
        <w:trPr>
          <w:trHeight w:hRule="atLeast" w:val="282"/>
        </w:trPr>
        <w:tc>
          <w:tcPr>
            <w:tcW w:type="dxa" w:w="4001"/>
            <w:gridSpan w:val="8"/>
            <w:tcMar>
              <w:top w:type="dxa" w:w="0"/>
              <w:left w:type="dxa" w:w="0"/>
              <w:bottom w:type="dxa" w:w="0"/>
              <w:right w:type="dxa" w:w="0"/>
            </w:tcMar>
          </w:tcPr>
          <w:p w14:paraId="7C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  <w:tc>
          <w:tcPr>
            <w:tcW w:type="dxa" w:w="5420"/>
            <w:gridSpan w:val="3"/>
            <w:tcMar>
              <w:top w:type="dxa" w:w="0"/>
              <w:left w:type="dxa" w:w="0"/>
              <w:bottom w:type="dxa" w:w="0"/>
              <w:right w:type="dxa" w:w="0"/>
            </w:tcMar>
          </w:tcPr>
          <w:p w14:paraId="7D000000">
            <w:pPr>
              <w:widowControl w:val="1"/>
              <w:spacing w:after="0"/>
              <w:ind/>
              <w:rPr>
                <w:rFonts w:ascii="XO Thames" w:hAnsi="XO Thames"/>
                <w:sz w:val="28"/>
              </w:rPr>
            </w:pPr>
          </w:p>
        </w:tc>
      </w:tr>
    </w:tbl>
    <w:p w14:paraId="7E000000"/>
    <w:p w14:paraId="7F000000">
      <w:pPr>
        <w:sectPr>
          <w:headerReference r:id="rId5" w:type="default"/>
          <w:pgSz w:h="16848" w:orient="portrait" w:w="11908"/>
          <w:pgMar w:bottom="690" w:footer="0" w:gutter="0" w:header="709" w:left="1701" w:right="709" w:top="1134"/>
          <w:pgNumType w:fmt="decimal"/>
          <w:titlePg/>
        </w:sectPr>
      </w:pPr>
    </w:p>
    <w:sectPr>
      <w:headerReference r:id="rId12" w:type="default"/>
      <w:headerReference r:id="rId10" w:type="first"/>
      <w:type w:val="nextPage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" name="Picture 1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0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3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0" name="Picture 10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5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1" name="Picture 11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2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7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2" name="Picture 12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1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9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3" name="Picture 13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2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2" name="Picture 2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3" name="Picture 3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4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7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4" name="Picture 4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5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9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5" name="Picture 5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6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B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6" name="Picture 6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7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D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7" name="Picture 7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8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F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8" name="Picture 8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header9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11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9" name="Picture 9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</w:pP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instrText>PAGE \* Arabic</w:instrTex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Theme="minorAscii" w:hAnsiTheme="minorHAnsi"/>
                              <w:color w:val="000000"/>
                              <w:spacing w:val="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widowControl w:val="0"/>
        <w:spacing w:after="160" w:before="0" w:line="264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Normal"/>
    <w:link w:val="Style_2_ch"/>
    <w:uiPriority w:val="0"/>
    <w:qFormat/>
  </w:style>
  <w:style w:default="1" w:styleId="Style_2_ch" w:type="character">
    <w:name w:val="Normal"/>
    <w:link w:val="Style_2"/>
  </w:style>
  <w:style w:styleId="Style_4" w:type="paragraph">
    <w:name w:val="toc 2"/>
    <w:next w:val="Style_2"/>
    <w:link w:val="Style_4_ch"/>
    <w:uiPriority w:val="39"/>
    <w:pPr>
      <w:widowControl w:val="0"/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2"/>
    <w:link w:val="Style_5_ch"/>
    <w:uiPriority w:val="39"/>
    <w:pPr>
      <w:widowControl w:val="0"/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toc 6"/>
    <w:next w:val="Style_2"/>
    <w:link w:val="Style_6_ch"/>
    <w:uiPriority w:val="39"/>
    <w:pPr>
      <w:widowControl w:val="0"/>
      <w:ind w:firstLine="0" w:left="1000"/>
      <w:jc w:val="left"/>
    </w:pPr>
    <w:rPr>
      <w:rFonts w:ascii="XO Thames" w:hAnsi="XO Thames"/>
      <w:sz w:val="28"/>
    </w:rPr>
  </w:style>
  <w:style w:styleId="Style_6_ch" w:type="character">
    <w:name w:val="toc 6"/>
    <w:link w:val="Style_6"/>
    <w:rPr>
      <w:rFonts w:ascii="XO Thames" w:hAnsi="XO Thames"/>
      <w:sz w:val="28"/>
    </w:rPr>
  </w:style>
  <w:style w:styleId="Style_7" w:type="paragraph">
    <w:name w:val="toc 7"/>
    <w:next w:val="Style_2"/>
    <w:link w:val="Style_7_ch"/>
    <w:uiPriority w:val="39"/>
    <w:pPr>
      <w:widowControl w:val="0"/>
      <w:ind w:firstLine="0" w:left="1200"/>
      <w:jc w:val="left"/>
    </w:pPr>
    <w:rPr>
      <w:rFonts w:ascii="XO Thames" w:hAnsi="XO Thames"/>
      <w:sz w:val="28"/>
    </w:rPr>
  </w:style>
  <w:style w:styleId="Style_7_ch" w:type="character">
    <w:name w:val="toc 7"/>
    <w:link w:val="Style_7"/>
    <w:rPr>
      <w:rFonts w:ascii="XO Thames" w:hAnsi="XO Thames"/>
      <w:sz w:val="28"/>
    </w:rPr>
  </w:style>
  <w:style w:styleId="Style_8" w:type="paragraph">
    <w:name w:val="Endnote"/>
    <w:link w:val="Style_8_ch"/>
    <w:pPr>
      <w:widowControl w:val="0"/>
      <w:ind w:firstLine="851" w:left="0"/>
      <w:jc w:val="both"/>
    </w:pPr>
    <w:rPr>
      <w:rFonts w:ascii="XO Thames" w:hAnsi="XO Thames"/>
      <w:sz w:val="22"/>
    </w:rPr>
  </w:style>
  <w:style w:styleId="Style_8_ch" w:type="character">
    <w:name w:val="Endnote"/>
    <w:link w:val="Style_8"/>
    <w:rPr>
      <w:rFonts w:ascii="XO Thames" w:hAnsi="XO Thames"/>
      <w:sz w:val="22"/>
    </w:rPr>
  </w:style>
  <w:style w:styleId="Style_9" w:type="paragraph">
    <w:name w:val="heading 3"/>
    <w:next w:val="Style_2"/>
    <w:link w:val="Style_9_ch"/>
    <w:uiPriority w:val="9"/>
    <w:qFormat/>
    <w:pPr>
      <w:widowControl w:val="0"/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toc 3"/>
    <w:next w:val="Style_2"/>
    <w:link w:val="Style_10_ch"/>
    <w:uiPriority w:val="39"/>
    <w:pPr>
      <w:widowControl w:val="0"/>
      <w:ind w:firstLine="0" w:left="400"/>
      <w:jc w:val="left"/>
    </w:pPr>
    <w:rPr>
      <w:rFonts w:ascii="XO Thames" w:hAnsi="XO Thames"/>
      <w:sz w:val="28"/>
    </w:rPr>
  </w:style>
  <w:style w:styleId="Style_10_ch" w:type="character">
    <w:name w:val="toc 3"/>
    <w:link w:val="Style_10"/>
    <w:rPr>
      <w:rFonts w:ascii="XO Thames" w:hAnsi="XO Thames"/>
      <w:sz w:val="28"/>
    </w:rPr>
  </w:style>
  <w:style w:styleId="Style_11" w:type="paragraph">
    <w:name w:val="heading 5"/>
    <w:next w:val="Style_2"/>
    <w:link w:val="Style_11_ch"/>
    <w:uiPriority w:val="9"/>
    <w:qFormat/>
    <w:pPr>
      <w:widowControl w:val="0"/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1_ch" w:type="character">
    <w:name w:val="heading 5"/>
    <w:link w:val="Style_11"/>
    <w:rPr>
      <w:rFonts w:ascii="XO Thames" w:hAnsi="XO Thames"/>
      <w:b w:val="1"/>
      <w:sz w:val="22"/>
    </w:rPr>
  </w:style>
  <w:style w:styleId="Style_12" w:type="paragraph">
    <w:name w:val="heading 1"/>
    <w:next w:val="Style_2"/>
    <w:link w:val="Style_12_ch"/>
    <w:uiPriority w:val="9"/>
    <w:qFormat/>
    <w:pPr>
      <w:widowControl w:val="0"/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2_ch" w:type="character">
    <w:name w:val="heading 1"/>
    <w:link w:val="Style_12"/>
    <w:rPr>
      <w:rFonts w:ascii="XO Thames" w:hAnsi="XO Thames"/>
      <w:b w:val="1"/>
      <w:sz w:val="32"/>
    </w:rPr>
  </w:style>
  <w:style w:styleId="Style_13" w:type="paragraph">
    <w:name w:val="Hyperlink"/>
    <w:link w:val="Style_13_ch"/>
    <w:rPr>
      <w:color w:val="0000FF"/>
      <w:u w:val="single"/>
    </w:rPr>
  </w:style>
  <w:style w:styleId="Style_13_ch" w:type="character">
    <w:name w:val="Hyperlink"/>
    <w:link w:val="Style_13"/>
    <w:rPr>
      <w:color w:val="0000FF"/>
      <w:u w:val="single"/>
    </w:rPr>
  </w:style>
  <w:style w:styleId="Style_14" w:type="paragraph">
    <w:name w:val="Footnote"/>
    <w:link w:val="Style_14_ch"/>
    <w:pPr>
      <w:widowControl w:val="0"/>
      <w:ind w:firstLine="851" w:left="0"/>
      <w:jc w:val="both"/>
    </w:pPr>
    <w:rPr>
      <w:rFonts w:ascii="XO Thames" w:hAnsi="XO Thames"/>
      <w:sz w:val="22"/>
    </w:rPr>
  </w:style>
  <w:style w:styleId="Style_14_ch" w:type="character">
    <w:name w:val="Footnote"/>
    <w:link w:val="Style_14"/>
    <w:rPr>
      <w:rFonts w:ascii="XO Thames" w:hAnsi="XO Thames"/>
      <w:sz w:val="22"/>
    </w:rPr>
  </w:style>
  <w:style w:styleId="Style_15" w:type="paragraph">
    <w:name w:val="toc 1"/>
    <w:next w:val="Style_2"/>
    <w:link w:val="Style_15_ch"/>
    <w:uiPriority w:val="39"/>
    <w:pPr>
      <w:widowControl w:val="0"/>
      <w:ind w:firstLine="0" w:left="0"/>
      <w:jc w:val="left"/>
    </w:pPr>
    <w:rPr>
      <w:rFonts w:ascii="XO Thames" w:hAnsi="XO Thames"/>
      <w:b w:val="1"/>
      <w:sz w:val="28"/>
    </w:rPr>
  </w:style>
  <w:style w:styleId="Style_15_ch" w:type="character">
    <w:name w:val="toc 1"/>
    <w:link w:val="Style_15"/>
    <w:rPr>
      <w:rFonts w:ascii="XO Thames" w:hAnsi="XO Thames"/>
      <w:b w:val="1"/>
      <w:sz w:val="28"/>
    </w:rPr>
  </w:style>
  <w:style w:styleId="Style_1" w:type="paragraph">
    <w:name w:val="Header and Footer"/>
    <w:link w:val="Style_1_ch"/>
    <w:pPr>
      <w:widowControl w:val="0"/>
      <w:spacing w:line="240" w:lineRule="auto"/>
      <w:ind/>
      <w:jc w:val="both"/>
    </w:pPr>
    <w:rPr>
      <w:rFonts w:ascii="XO Thames" w:hAnsi="XO Thames"/>
      <w:sz w:val="28"/>
    </w:rPr>
  </w:style>
  <w:style w:styleId="Style_1_ch" w:type="character">
    <w:name w:val="Header and Footer"/>
    <w:link w:val="Style_1"/>
    <w:rPr>
      <w:rFonts w:ascii="XO Thames" w:hAnsi="XO Thames"/>
      <w:sz w:val="28"/>
    </w:rPr>
  </w:style>
  <w:style w:styleId="Style_16" w:type="paragraph">
    <w:name w:val="Default Paragraph Font"/>
    <w:link w:val="Style_16_ch"/>
  </w:style>
  <w:style w:styleId="Style_16_ch" w:type="character">
    <w:name w:val="Default Paragraph Font"/>
    <w:link w:val="Style_16"/>
  </w:style>
  <w:style w:styleId="Style_17" w:type="paragraph">
    <w:name w:val="toc 9"/>
    <w:next w:val="Style_2"/>
    <w:link w:val="Style_17_ch"/>
    <w:uiPriority w:val="39"/>
    <w:pPr>
      <w:widowControl w:val="0"/>
      <w:ind w:firstLine="0" w:left="1600"/>
      <w:jc w:val="left"/>
    </w:pPr>
    <w:rPr>
      <w:rFonts w:ascii="XO Thames" w:hAnsi="XO Thames"/>
      <w:sz w:val="28"/>
    </w:rPr>
  </w:style>
  <w:style w:styleId="Style_17_ch" w:type="character">
    <w:name w:val="toc 9"/>
    <w:link w:val="Style_17"/>
    <w:rPr>
      <w:rFonts w:ascii="XO Thames" w:hAnsi="XO Thames"/>
      <w:sz w:val="28"/>
    </w:rPr>
  </w:style>
  <w:style w:styleId="Style_18" w:type="paragraph">
    <w:name w:val="toc 8"/>
    <w:next w:val="Style_2"/>
    <w:link w:val="Style_18_ch"/>
    <w:uiPriority w:val="39"/>
    <w:pPr>
      <w:widowControl w:val="0"/>
      <w:ind w:firstLine="0" w:left="1400"/>
      <w:jc w:val="left"/>
    </w:pPr>
    <w:rPr>
      <w:rFonts w:ascii="XO Thames" w:hAnsi="XO Thames"/>
      <w:sz w:val="28"/>
    </w:rPr>
  </w:style>
  <w:style w:styleId="Style_18_ch" w:type="character">
    <w:name w:val="toc 8"/>
    <w:link w:val="Style_18"/>
    <w:rPr>
      <w:rFonts w:ascii="XO Thames" w:hAnsi="XO Thames"/>
      <w:sz w:val="28"/>
    </w:rPr>
  </w:style>
  <w:style w:styleId="Style_19" w:type="paragraph">
    <w:name w:val="toc 5"/>
    <w:next w:val="Style_2"/>
    <w:link w:val="Style_19_ch"/>
    <w:uiPriority w:val="39"/>
    <w:pPr>
      <w:widowControl w:val="0"/>
      <w:ind w:firstLine="0" w:left="800"/>
      <w:jc w:val="left"/>
    </w:pPr>
    <w:rPr>
      <w:rFonts w:ascii="XO Thames" w:hAnsi="XO Thames"/>
      <w:sz w:val="28"/>
    </w:rPr>
  </w:style>
  <w:style w:styleId="Style_19_ch" w:type="character">
    <w:name w:val="toc 5"/>
    <w:link w:val="Style_19"/>
    <w:rPr>
      <w:rFonts w:ascii="XO Thames" w:hAnsi="XO Thames"/>
      <w:sz w:val="28"/>
    </w:rPr>
  </w:style>
  <w:style w:styleId="Style_20" w:type="paragraph">
    <w:name w:val="Subtitle"/>
    <w:next w:val="Style_2"/>
    <w:link w:val="Style_20_ch"/>
    <w:uiPriority w:val="11"/>
    <w:qFormat/>
    <w:pPr>
      <w:widowControl w:val="0"/>
      <w:ind/>
      <w:jc w:val="both"/>
    </w:pPr>
    <w:rPr>
      <w:rFonts w:ascii="XO Thames" w:hAnsi="XO Thames"/>
      <w:i w:val="1"/>
      <w:sz w:val="24"/>
    </w:rPr>
  </w:style>
  <w:style w:styleId="Style_20_ch" w:type="character">
    <w:name w:val="Subtitle"/>
    <w:link w:val="Style_20"/>
    <w:rPr>
      <w:rFonts w:ascii="XO Thames" w:hAnsi="XO Thames"/>
      <w:i w:val="1"/>
      <w:sz w:val="24"/>
    </w:rPr>
  </w:style>
  <w:style w:styleId="Style_21" w:type="paragraph">
    <w:name w:val="Title"/>
    <w:next w:val="Style_2"/>
    <w:link w:val="Style_21_ch"/>
    <w:uiPriority w:val="10"/>
    <w:qFormat/>
    <w:pPr>
      <w:widowControl w:val="0"/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1_ch" w:type="character">
    <w:name w:val="Title"/>
    <w:link w:val="Style_21"/>
    <w:rPr>
      <w:rFonts w:ascii="XO Thames" w:hAnsi="XO Thames"/>
      <w:b w:val="1"/>
      <w:caps w:val="1"/>
      <w:sz w:val="40"/>
    </w:rPr>
  </w:style>
  <w:style w:styleId="Style_22" w:type="paragraph">
    <w:name w:val="heading 4"/>
    <w:next w:val="Style_2"/>
    <w:link w:val="Style_22_ch"/>
    <w:uiPriority w:val="9"/>
    <w:qFormat/>
    <w:pPr>
      <w:widowControl w:val="0"/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2_ch" w:type="character">
    <w:name w:val="heading 4"/>
    <w:link w:val="Style_22"/>
    <w:rPr>
      <w:rFonts w:ascii="XO Thames" w:hAnsi="XO Thames"/>
      <w:b w:val="1"/>
      <w:sz w:val="24"/>
    </w:rPr>
  </w:style>
  <w:style w:styleId="Style_23" w:type="paragraph">
    <w:name w:val="heading 2"/>
    <w:next w:val="Style_2"/>
    <w:link w:val="Style_23_ch"/>
    <w:uiPriority w:val="9"/>
    <w:qFormat/>
    <w:pPr>
      <w:widowControl w:val="0"/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3_ch" w:type="character">
    <w:name w:val="heading 2"/>
    <w:link w:val="Style_23"/>
    <w:rPr>
      <w:rFonts w:ascii="XO Thames" w:hAnsi="XO Thames"/>
      <w:b w:val="1"/>
      <w:sz w:val="28"/>
    </w:rPr>
  </w:style>
  <w:style w:default="1" w:styleId="Style_3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styleId="Style_24" w:type="table">
    <w:name w:val="Table Grid"/>
    <w:basedOn w:val="Style_3"/>
    <w:pPr>
      <w:widowControl w:val="0"/>
      <w:spacing w:after="0" w:line="240" w:lineRule="auto"/>
      <w:ind/>
    </w:p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17" Target="stylesWithEffects.xml" Type="http://schemas.microsoft.com/office/2007/relationships/stylesWithEffects"/>
  <Relationship Id="rId7" Target="header7.xml" Type="http://schemas.openxmlformats.org/officeDocument/2006/relationships/header"/>
  <Relationship Id="rId6" Target="header6.xml" Type="http://schemas.openxmlformats.org/officeDocument/2006/relationships/header"/>
  <Relationship Id="rId14" Target="fontTable.xml" Type="http://schemas.openxmlformats.org/officeDocument/2006/relationships/fontTable"/>
  <Relationship Id="rId13" Target="header13.xml" Type="http://schemas.openxmlformats.org/officeDocument/2006/relationships/header"/>
  <Relationship Id="rId18" Target="webSettings.xml" Type="http://schemas.openxmlformats.org/officeDocument/2006/relationships/webSettings"/>
  <Relationship Id="rId4" Target="header4.xml" Type="http://schemas.openxmlformats.org/officeDocument/2006/relationships/header"/>
  <Relationship Id="rId3" Target="header3.xml" Type="http://schemas.openxmlformats.org/officeDocument/2006/relationships/header"/>
  <Relationship Id="rId12" Target="header12.xml" Type="http://schemas.openxmlformats.org/officeDocument/2006/relationships/header"/>
  <Relationship Id="rId10" Target="header10.xml" Type="http://schemas.openxmlformats.org/officeDocument/2006/relationships/header"/>
  <Relationship Id="rId19" Target="theme/theme1.xml" Type="http://schemas.openxmlformats.org/officeDocument/2006/relationships/theme"/>
  <Relationship Id="rId5" Target="header5.xml" Type="http://schemas.openxmlformats.org/officeDocument/2006/relationships/header"/>
  <Relationship Id="rId11" Target="header11.xml" Type="http://schemas.openxmlformats.org/officeDocument/2006/relationships/header"/>
  <Relationship Id="rId8" Target="header8.xml" Type="http://schemas.openxmlformats.org/officeDocument/2006/relationships/header"/>
  <Relationship Id="rId16" Target="styles.xml" Type="http://schemas.openxmlformats.org/officeDocument/2006/relationships/styles"/>
  <Relationship Id="rId2" Target="header2.xml" Type="http://schemas.openxmlformats.org/officeDocument/2006/relationships/header"/>
  <Relationship Id="rId9" Target="header9.xml" Type="http://schemas.openxmlformats.org/officeDocument/2006/relationships/header"/>
  <Relationship Id="rId15" Target="settings.xml" Type="http://schemas.openxmlformats.org/officeDocument/2006/relationships/settings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MyOffice-CoreFramework-Windows/36-1319.1058.9942.953.1@04494a3b551f3193b92c1c6a32fdda6152bfb270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2025-12-26T06:04:14Z</dcterms:created>
  <dcterms:modified xsi:type="dcterms:W3CDTF">2025-12-26T06:04:14Z</dcterms:modified>
</cp:coreProperties>
</file>