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69A1" w:rsidRDefault="00F969A1">
      <w:pPr>
        <w:keepNext/>
        <w:spacing w:after="0" w:line="240" w:lineRule="auto"/>
        <w:ind w:firstLine="709"/>
        <w:jc w:val="center"/>
        <w:outlineLvl w:val="2"/>
        <w:rPr>
          <w:rFonts w:ascii="Times New Roman" w:hAnsi="Times New Roman"/>
          <w:sz w:val="28"/>
          <w:szCs w:val="28"/>
        </w:rPr>
      </w:pPr>
    </w:p>
    <w:p w:rsidR="00F969A1" w:rsidRDefault="00F969A1">
      <w:pPr>
        <w:keepNext/>
        <w:spacing w:after="0" w:line="240" w:lineRule="auto"/>
        <w:ind w:firstLine="709"/>
        <w:jc w:val="center"/>
        <w:outlineLvl w:val="2"/>
        <w:rPr>
          <w:rFonts w:ascii="Times New Roman" w:hAnsi="Times New Roman"/>
          <w:sz w:val="28"/>
          <w:szCs w:val="28"/>
        </w:rPr>
      </w:pPr>
    </w:p>
    <w:p w:rsidR="00F12966" w:rsidRDefault="00F12966">
      <w:pPr>
        <w:keepNext/>
        <w:spacing w:after="0" w:line="240" w:lineRule="auto"/>
        <w:ind w:firstLine="709"/>
        <w:jc w:val="center"/>
        <w:outlineLvl w:val="2"/>
        <w:rPr>
          <w:rFonts w:ascii="Times New Roman" w:hAnsi="Times New Roman"/>
          <w:sz w:val="28"/>
          <w:szCs w:val="28"/>
        </w:rPr>
      </w:pPr>
    </w:p>
    <w:p w:rsidR="00F969A1" w:rsidRDefault="009D2C9C" w:rsidP="000107AC">
      <w:pPr>
        <w:keepNext/>
        <w:spacing w:after="0" w:line="240" w:lineRule="auto"/>
        <w:ind w:firstLine="709"/>
        <w:jc w:val="center"/>
        <w:outlineLvl w:val="2"/>
        <w:rPr>
          <w:rFonts w:ascii="Times New Roman" w:hAnsi="Times New Roman"/>
          <w:sz w:val="28"/>
          <w:szCs w:val="28"/>
        </w:rPr>
      </w:pPr>
      <w:r>
        <w:rPr>
          <w:rFonts w:ascii="Times New Roman" w:hAnsi="Times New Roman"/>
          <w:sz w:val="28"/>
          <w:szCs w:val="28"/>
        </w:rPr>
        <w:t>АДМИНИСТРАЦИЯ ВЫ</w:t>
      </w:r>
      <w:r w:rsidR="00F12966">
        <w:rPr>
          <w:rFonts w:ascii="Times New Roman" w:hAnsi="Times New Roman"/>
          <w:sz w:val="28"/>
          <w:szCs w:val="28"/>
        </w:rPr>
        <w:t>ТЕГОРСКОГО МУНИЦИПАЛЬНОГО ОКРУГА</w:t>
      </w:r>
    </w:p>
    <w:p w:rsidR="00B640F3" w:rsidRDefault="00B640F3" w:rsidP="000107AC">
      <w:pPr>
        <w:keepNext/>
        <w:spacing w:after="0" w:line="240" w:lineRule="auto"/>
        <w:ind w:firstLine="709"/>
        <w:jc w:val="center"/>
        <w:outlineLvl w:val="2"/>
        <w:rPr>
          <w:rFonts w:ascii="Times New Roman" w:hAnsi="Times New Roman"/>
          <w:sz w:val="28"/>
          <w:szCs w:val="28"/>
        </w:rPr>
      </w:pPr>
    </w:p>
    <w:p w:rsidR="00F969A1" w:rsidRDefault="009D2C9C" w:rsidP="000107AC">
      <w:pPr>
        <w:keepNext/>
        <w:spacing w:after="0" w:line="240" w:lineRule="auto"/>
        <w:ind w:firstLine="709"/>
        <w:jc w:val="center"/>
        <w:outlineLvl w:val="2"/>
        <w:rPr>
          <w:rFonts w:ascii="Times New Roman" w:hAnsi="Times New Roman"/>
          <w:sz w:val="28"/>
          <w:szCs w:val="28"/>
        </w:rPr>
      </w:pPr>
      <w:r>
        <w:rPr>
          <w:rFonts w:ascii="Times New Roman" w:hAnsi="Times New Roman"/>
          <w:sz w:val="28"/>
          <w:szCs w:val="28"/>
        </w:rPr>
        <w:t>ПОСТАНОВЛЕНИЕ</w:t>
      </w:r>
    </w:p>
    <w:p w:rsidR="00B640F3" w:rsidRDefault="00B640F3">
      <w:pPr>
        <w:keepNext/>
        <w:spacing w:after="0" w:line="240" w:lineRule="auto"/>
        <w:ind w:firstLine="709"/>
        <w:jc w:val="center"/>
        <w:outlineLvl w:val="2"/>
        <w:rPr>
          <w:rFonts w:ascii="Times New Roman" w:hAnsi="Times New Roman"/>
          <w:sz w:val="28"/>
          <w:szCs w:val="28"/>
        </w:rPr>
      </w:pPr>
    </w:p>
    <w:p w:rsidR="00B640F3" w:rsidRDefault="00B640F3">
      <w:pPr>
        <w:keepNext/>
        <w:spacing w:after="0" w:line="240" w:lineRule="auto"/>
        <w:ind w:firstLine="709"/>
        <w:jc w:val="center"/>
        <w:outlineLvl w:val="2"/>
        <w:rPr>
          <w:rFonts w:ascii="Times New Roman" w:hAnsi="Times New Roman"/>
          <w:sz w:val="28"/>
          <w:szCs w:val="28"/>
        </w:rPr>
      </w:pPr>
    </w:p>
    <w:p w:rsidR="00F969A1" w:rsidRDefault="00B640F3" w:rsidP="00B640F3">
      <w:pPr>
        <w:spacing w:after="0" w:line="240" w:lineRule="auto"/>
        <w:jc w:val="both"/>
        <w:rPr>
          <w:rFonts w:ascii="Times New Roman" w:hAnsi="Times New Roman"/>
          <w:sz w:val="28"/>
          <w:szCs w:val="28"/>
        </w:rPr>
      </w:pPr>
      <w:r>
        <w:rPr>
          <w:rFonts w:ascii="Times New Roman" w:hAnsi="Times New Roman"/>
          <w:sz w:val="28"/>
          <w:szCs w:val="28"/>
        </w:rPr>
        <w:t>от 19.02.2026</w:t>
      </w:r>
      <w:r w:rsidR="009D2C9C">
        <w:rPr>
          <w:rFonts w:ascii="Times New Roman" w:hAnsi="Times New Roman"/>
          <w:sz w:val="28"/>
          <w:szCs w:val="28"/>
        </w:rPr>
        <w:tab/>
      </w:r>
      <w:r w:rsidR="009D2C9C">
        <w:rPr>
          <w:rFonts w:ascii="Times New Roman" w:hAnsi="Times New Roman"/>
          <w:sz w:val="28"/>
          <w:szCs w:val="28"/>
        </w:rPr>
        <w:tab/>
      </w:r>
      <w:r>
        <w:rPr>
          <w:rFonts w:ascii="Times New Roman" w:hAnsi="Times New Roman"/>
          <w:sz w:val="28"/>
          <w:szCs w:val="28"/>
        </w:rPr>
        <w:t xml:space="preserve">               № 346</w:t>
      </w:r>
    </w:p>
    <w:p w:rsidR="00F969A1" w:rsidRPr="00B640F3" w:rsidRDefault="00B640F3">
      <w:pPr>
        <w:spacing w:after="0" w:line="240" w:lineRule="auto"/>
        <w:ind w:firstLine="709"/>
        <w:jc w:val="both"/>
        <w:rPr>
          <w:rFonts w:ascii="Times New Roman" w:hAnsi="Times New Roman"/>
          <w:sz w:val="20"/>
          <w:szCs w:val="20"/>
        </w:rPr>
      </w:pPr>
      <w:r>
        <w:rPr>
          <w:rFonts w:ascii="Times New Roman" w:hAnsi="Times New Roman"/>
          <w:sz w:val="20"/>
          <w:szCs w:val="20"/>
        </w:rPr>
        <w:t xml:space="preserve">                                г. Вытегра</w:t>
      </w:r>
    </w:p>
    <w:p w:rsidR="00F969A1" w:rsidRDefault="00F969A1">
      <w:pPr>
        <w:spacing w:after="0" w:line="240" w:lineRule="auto"/>
        <w:jc w:val="both"/>
        <w:rPr>
          <w:rFonts w:ascii="Times New Roman" w:hAnsi="Times New Roman"/>
          <w:sz w:val="28"/>
          <w:szCs w:val="28"/>
        </w:rPr>
      </w:pPr>
    </w:p>
    <w:p w:rsidR="00B640F3" w:rsidRDefault="00B640F3">
      <w:pPr>
        <w:spacing w:after="0" w:line="240" w:lineRule="auto"/>
        <w:jc w:val="both"/>
        <w:rPr>
          <w:rFonts w:ascii="Times New Roman" w:hAnsi="Times New Roman"/>
          <w:sz w:val="28"/>
          <w:szCs w:val="28"/>
        </w:rPr>
      </w:pPr>
    </w:p>
    <w:p w:rsidR="00F969A1" w:rsidRDefault="009D2C9C">
      <w:pPr>
        <w:widowControl w:val="0"/>
        <w:spacing w:after="0" w:line="240" w:lineRule="auto"/>
        <w:ind w:right="4302"/>
        <w:jc w:val="both"/>
        <w:rPr>
          <w:rFonts w:ascii="Times New Roman" w:eastAsia="Calibri" w:hAnsi="Times New Roman"/>
          <w:sz w:val="28"/>
        </w:rPr>
      </w:pPr>
      <w:r>
        <w:rPr>
          <w:rFonts w:ascii="Times New Roman" w:hAnsi="Times New Roman" w:cs="Arial"/>
          <w:sz w:val="28"/>
          <w:szCs w:val="28"/>
        </w:rPr>
        <w:t xml:space="preserve">Об утверждении </w:t>
      </w:r>
      <w:bookmarkStart w:id="0" w:name="_GoBack"/>
      <w:bookmarkEnd w:id="0"/>
      <w:r>
        <w:rPr>
          <w:rFonts w:ascii="Times New Roman" w:eastAsia="Calibri" w:hAnsi="Times New Roman"/>
          <w:sz w:val="28"/>
        </w:rPr>
        <w:t xml:space="preserve">административного регламента </w:t>
      </w:r>
      <w:r>
        <w:rPr>
          <w:rFonts w:ascii="Times New Roman" w:eastAsia="Calibri" w:hAnsi="Times New Roman"/>
          <w:sz w:val="28"/>
          <w:szCs w:val="28"/>
        </w:rPr>
        <w:t>предоставления муниципальной услуги по принятию решения о подготовке и утверждению документации по планировке территории</w:t>
      </w:r>
    </w:p>
    <w:p w:rsidR="00F969A1" w:rsidRDefault="00F969A1">
      <w:pPr>
        <w:widowControl w:val="0"/>
        <w:spacing w:after="0" w:line="240" w:lineRule="auto"/>
        <w:ind w:right="4302"/>
        <w:jc w:val="both"/>
        <w:rPr>
          <w:rFonts w:ascii="Times New Roman" w:hAnsi="Times New Roman"/>
          <w:sz w:val="28"/>
          <w:szCs w:val="28"/>
        </w:rPr>
      </w:pPr>
    </w:p>
    <w:p w:rsidR="00B640F3" w:rsidRDefault="00B640F3">
      <w:pPr>
        <w:widowControl w:val="0"/>
        <w:spacing w:after="0" w:line="240" w:lineRule="auto"/>
        <w:ind w:right="4302"/>
        <w:jc w:val="both"/>
        <w:rPr>
          <w:rFonts w:ascii="Times New Roman" w:hAnsi="Times New Roman"/>
          <w:sz w:val="28"/>
          <w:szCs w:val="28"/>
        </w:rPr>
      </w:pPr>
    </w:p>
    <w:p w:rsidR="00F969A1" w:rsidRDefault="009D2C9C">
      <w:pPr>
        <w:spacing w:after="0" w:line="240" w:lineRule="auto"/>
        <w:ind w:firstLine="709"/>
        <w:jc w:val="both"/>
        <w:rPr>
          <w:rFonts w:ascii="Times New Roman" w:hAnsi="Times New Roman"/>
          <w:b/>
          <w:bCs/>
          <w:sz w:val="28"/>
          <w:szCs w:val="28"/>
          <w:highlight w:val="white"/>
        </w:rPr>
      </w:pPr>
      <w:proofErr w:type="gramStart"/>
      <w:r>
        <w:rPr>
          <w:rFonts w:ascii="Times New Roman" w:hAnsi="Times New Roman"/>
          <w:bCs/>
          <w:sz w:val="28"/>
          <w:szCs w:val="28"/>
          <w:highlight w:val="white"/>
        </w:rPr>
        <w:t xml:space="preserve">В соответствии с Федеральным законом от 27 июля 2010 года № 210-ФЗ «Об организации предоставления государственных и муниципальных услуг», постановлением Администрации Вытегорского муниципального района от 28 июля 2010 года № 467 «О порядках разработки и утверждения административных регламентов исполнения муниципальных функций, административных регламентов предоставления муниципальных услуг органами местного самоуправления Вытегорского муниципального района» (с последующими изменениями) </w:t>
      </w:r>
      <w:r>
        <w:rPr>
          <w:rFonts w:ascii="Times New Roman" w:hAnsi="Times New Roman"/>
          <w:b/>
          <w:bCs/>
          <w:sz w:val="28"/>
          <w:szCs w:val="28"/>
          <w:highlight w:val="white"/>
        </w:rPr>
        <w:t>ПОСТАНОВЛЯЮ:</w:t>
      </w:r>
      <w:proofErr w:type="gramEnd"/>
    </w:p>
    <w:p w:rsidR="00F969A1" w:rsidRDefault="00F969A1">
      <w:pPr>
        <w:spacing w:after="0" w:line="240" w:lineRule="auto"/>
        <w:ind w:firstLine="709"/>
        <w:jc w:val="both"/>
        <w:rPr>
          <w:rFonts w:ascii="Times New Roman" w:hAnsi="Times New Roman"/>
          <w:b/>
          <w:bCs/>
          <w:sz w:val="28"/>
          <w:szCs w:val="28"/>
          <w:highlight w:val="white"/>
        </w:rPr>
      </w:pPr>
    </w:p>
    <w:p w:rsidR="00F969A1" w:rsidRDefault="009D2C9C">
      <w:pPr>
        <w:widowControl w:val="0"/>
        <w:spacing w:after="0" w:line="240" w:lineRule="auto"/>
        <w:ind w:right="-1"/>
        <w:jc w:val="both"/>
        <w:rPr>
          <w:rFonts w:ascii="Times New Roman" w:eastAsia="Calibri" w:hAnsi="Times New Roman"/>
          <w:sz w:val="28"/>
        </w:rPr>
      </w:pPr>
      <w:r>
        <w:rPr>
          <w:rFonts w:ascii="Times New Roman" w:hAnsi="Times New Roman"/>
          <w:sz w:val="28"/>
          <w:szCs w:val="28"/>
        </w:rPr>
        <w:t xml:space="preserve">          1. Утвердить административный регламент предоставления муниципальной услуги по</w:t>
      </w:r>
      <w:r>
        <w:rPr>
          <w:rFonts w:ascii="Times New Roman" w:eastAsia="Calibri" w:hAnsi="Times New Roman"/>
          <w:sz w:val="28"/>
        </w:rPr>
        <w:t xml:space="preserve"> </w:t>
      </w:r>
      <w:r>
        <w:rPr>
          <w:rFonts w:ascii="Times New Roman" w:eastAsia="Calibri" w:hAnsi="Times New Roman"/>
          <w:sz w:val="28"/>
          <w:szCs w:val="28"/>
        </w:rPr>
        <w:t>принятию решения о подготовке и утверждению документации по планировке территории</w:t>
      </w:r>
      <w:r>
        <w:rPr>
          <w:rFonts w:ascii="Times New Roman" w:eastAsia="Calibri" w:hAnsi="Times New Roman"/>
          <w:sz w:val="28"/>
        </w:rPr>
        <w:t>.</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2. Признать утратившим силу постановление Администрации Вытегорского муниципального района от 30 августа 2023 года № 1091                  «</w:t>
      </w:r>
      <w:r>
        <w:rPr>
          <w:rFonts w:ascii="Times New Roman" w:hAnsi="Times New Roman" w:cs="Arial"/>
          <w:sz w:val="28"/>
          <w:szCs w:val="28"/>
        </w:rPr>
        <w:t xml:space="preserve">Об утверждении </w:t>
      </w:r>
      <w:r>
        <w:rPr>
          <w:rFonts w:ascii="Times New Roman" w:eastAsia="Calibri" w:hAnsi="Times New Roman"/>
          <w:sz w:val="28"/>
        </w:rPr>
        <w:t xml:space="preserve">административного регламента </w:t>
      </w:r>
      <w:r>
        <w:rPr>
          <w:rFonts w:ascii="Times New Roman" w:eastAsia="Calibri" w:hAnsi="Times New Roman"/>
          <w:sz w:val="28"/>
          <w:szCs w:val="28"/>
        </w:rPr>
        <w:t>предоставления муниципальной услуги</w:t>
      </w:r>
      <w:r>
        <w:rPr>
          <w:rFonts w:ascii="Times New Roman" w:hAnsi="Times New Roman"/>
          <w:sz w:val="28"/>
          <w:szCs w:val="28"/>
        </w:rPr>
        <w:t xml:space="preserve"> по </w:t>
      </w:r>
      <w:r>
        <w:rPr>
          <w:rFonts w:ascii="Times New Roman" w:eastAsia="Calibri" w:hAnsi="Times New Roman"/>
          <w:sz w:val="28"/>
          <w:szCs w:val="28"/>
        </w:rPr>
        <w:t>принятию решения о подготовке и утверждению документации по планировке территории</w:t>
      </w:r>
      <w:r>
        <w:rPr>
          <w:rFonts w:ascii="Times New Roman" w:hAnsi="Times New Roman"/>
          <w:sz w:val="28"/>
          <w:szCs w:val="28"/>
        </w:rPr>
        <w:t>».</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 Настоящее постановление вступает в силу на следующий день после дня его официального опубликования.</w:t>
      </w:r>
    </w:p>
    <w:p w:rsidR="00F969A1" w:rsidRDefault="00F969A1">
      <w:pPr>
        <w:spacing w:after="0"/>
        <w:ind w:firstLine="709"/>
        <w:jc w:val="both"/>
        <w:rPr>
          <w:rFonts w:ascii="Times New Roman" w:hAnsi="Times New Roman"/>
          <w:sz w:val="28"/>
          <w:szCs w:val="28"/>
        </w:rPr>
      </w:pPr>
    </w:p>
    <w:p w:rsidR="00B640F3" w:rsidRDefault="00B640F3">
      <w:pPr>
        <w:spacing w:after="0"/>
        <w:ind w:firstLine="709"/>
        <w:jc w:val="both"/>
        <w:rPr>
          <w:rFonts w:ascii="Times New Roman" w:hAnsi="Times New Roman"/>
          <w:sz w:val="28"/>
          <w:szCs w:val="28"/>
        </w:rPr>
      </w:pPr>
    </w:p>
    <w:p w:rsidR="00B640F3" w:rsidRDefault="00B640F3">
      <w:pPr>
        <w:spacing w:after="0"/>
        <w:ind w:firstLine="709"/>
        <w:jc w:val="both"/>
        <w:rPr>
          <w:rFonts w:ascii="Times New Roman" w:hAnsi="Times New Roman"/>
          <w:sz w:val="28"/>
          <w:szCs w:val="28"/>
        </w:rPr>
      </w:pPr>
    </w:p>
    <w:p w:rsidR="00F969A1" w:rsidRDefault="00B640F3" w:rsidP="00B640F3">
      <w:pPr>
        <w:spacing w:after="0" w:line="240" w:lineRule="auto"/>
        <w:jc w:val="both"/>
        <w:rPr>
          <w:rFonts w:ascii="Times New Roman" w:hAnsi="Times New Roman"/>
          <w:b/>
          <w:sz w:val="28"/>
          <w:szCs w:val="28"/>
        </w:rPr>
      </w:pPr>
      <w:r>
        <w:rPr>
          <w:rFonts w:ascii="Times New Roman" w:hAnsi="Times New Roman"/>
          <w:b/>
          <w:sz w:val="28"/>
          <w:szCs w:val="28"/>
        </w:rPr>
        <w:t>Глав</w:t>
      </w:r>
      <w:r w:rsidR="005D23DD">
        <w:rPr>
          <w:rFonts w:ascii="Times New Roman" w:hAnsi="Times New Roman"/>
          <w:b/>
          <w:sz w:val="28"/>
          <w:szCs w:val="28"/>
        </w:rPr>
        <w:t>а</w:t>
      </w:r>
      <w:r>
        <w:rPr>
          <w:rFonts w:ascii="Times New Roman" w:hAnsi="Times New Roman"/>
          <w:b/>
          <w:sz w:val="28"/>
          <w:szCs w:val="28"/>
        </w:rPr>
        <w:t xml:space="preserve"> Вытегорского</w:t>
      </w:r>
    </w:p>
    <w:p w:rsidR="00B640F3" w:rsidRPr="00B640F3" w:rsidRDefault="00B640F3" w:rsidP="00B640F3">
      <w:pPr>
        <w:spacing w:after="0" w:line="240" w:lineRule="auto"/>
        <w:jc w:val="both"/>
        <w:rPr>
          <w:rFonts w:ascii="Times New Roman" w:hAnsi="Times New Roman"/>
          <w:b/>
          <w:sz w:val="28"/>
          <w:szCs w:val="28"/>
        </w:rPr>
      </w:pPr>
      <w:r>
        <w:rPr>
          <w:rFonts w:ascii="Times New Roman" w:hAnsi="Times New Roman"/>
          <w:b/>
          <w:sz w:val="28"/>
          <w:szCs w:val="28"/>
        </w:rPr>
        <w:t>муниципального округа                                                      И.А. Абрамов</w:t>
      </w:r>
    </w:p>
    <w:p w:rsidR="00B640F3" w:rsidRDefault="00B640F3">
      <w:pPr>
        <w:pStyle w:val="ConsPlusNormal"/>
        <w:widowControl/>
        <w:ind w:left="567"/>
        <w:jc w:val="right"/>
        <w:rPr>
          <w:rStyle w:val="30"/>
          <w:rFonts w:ascii="Times New Roman" w:hAnsi="Times New Roman" w:cs="Times New Roman"/>
          <w:b w:val="0"/>
          <w:sz w:val="28"/>
          <w:szCs w:val="28"/>
        </w:rPr>
      </w:pPr>
    </w:p>
    <w:p w:rsidR="00B640F3" w:rsidRDefault="00B640F3">
      <w:pPr>
        <w:pStyle w:val="ConsPlusNormal"/>
        <w:widowControl/>
        <w:ind w:left="567"/>
        <w:jc w:val="right"/>
        <w:rPr>
          <w:rStyle w:val="30"/>
          <w:rFonts w:ascii="Times New Roman" w:hAnsi="Times New Roman" w:cs="Times New Roman"/>
          <w:b w:val="0"/>
          <w:sz w:val="28"/>
          <w:szCs w:val="28"/>
        </w:rPr>
      </w:pPr>
    </w:p>
    <w:p w:rsidR="00F969A1" w:rsidRDefault="009D2C9C">
      <w:pPr>
        <w:pStyle w:val="ConsPlusNormal"/>
        <w:widowControl/>
        <w:ind w:left="567"/>
        <w:jc w:val="right"/>
        <w:rPr>
          <w:rStyle w:val="30"/>
          <w:rFonts w:ascii="Times New Roman" w:hAnsi="Times New Roman" w:cs="Times New Roman"/>
          <w:b w:val="0"/>
          <w:bCs w:val="0"/>
          <w:sz w:val="28"/>
          <w:szCs w:val="28"/>
        </w:rPr>
      </w:pPr>
      <w:r>
        <w:rPr>
          <w:rStyle w:val="30"/>
          <w:rFonts w:ascii="Times New Roman" w:hAnsi="Times New Roman" w:cs="Times New Roman"/>
          <w:b w:val="0"/>
          <w:sz w:val="28"/>
          <w:szCs w:val="28"/>
        </w:rPr>
        <w:lastRenderedPageBreak/>
        <w:t>УТВЕРЖДЕН</w:t>
      </w:r>
    </w:p>
    <w:p w:rsidR="00F969A1" w:rsidRDefault="00D13B8D">
      <w:pPr>
        <w:pStyle w:val="ConsPlusNormal"/>
        <w:widowControl/>
        <w:ind w:left="567"/>
        <w:jc w:val="right"/>
        <w:rPr>
          <w:rStyle w:val="30"/>
          <w:rFonts w:ascii="Times New Roman" w:hAnsi="Times New Roman" w:cs="Times New Roman"/>
          <w:b w:val="0"/>
          <w:sz w:val="28"/>
          <w:szCs w:val="28"/>
        </w:rPr>
      </w:pPr>
      <w:r>
        <w:rPr>
          <w:rStyle w:val="30"/>
          <w:rFonts w:ascii="Times New Roman" w:hAnsi="Times New Roman" w:cs="Times New Roman"/>
          <w:b w:val="0"/>
          <w:sz w:val="28"/>
          <w:szCs w:val="28"/>
        </w:rPr>
        <w:t>п</w:t>
      </w:r>
      <w:r w:rsidR="009D2C9C">
        <w:rPr>
          <w:rStyle w:val="30"/>
          <w:rFonts w:ascii="Times New Roman" w:hAnsi="Times New Roman" w:cs="Times New Roman"/>
          <w:b w:val="0"/>
          <w:sz w:val="28"/>
          <w:szCs w:val="28"/>
        </w:rPr>
        <w:t xml:space="preserve">остановлением </w:t>
      </w:r>
    </w:p>
    <w:p w:rsidR="00F969A1" w:rsidRDefault="009D2C9C" w:rsidP="00D13B8D">
      <w:pPr>
        <w:pStyle w:val="ConsPlusNormal"/>
        <w:widowControl/>
        <w:ind w:left="567"/>
        <w:jc w:val="right"/>
        <w:rPr>
          <w:rStyle w:val="30"/>
          <w:rFonts w:ascii="Times New Roman" w:hAnsi="Times New Roman" w:cs="Times New Roman"/>
          <w:b w:val="0"/>
          <w:bCs w:val="0"/>
          <w:sz w:val="28"/>
          <w:szCs w:val="28"/>
        </w:rPr>
      </w:pPr>
      <w:r>
        <w:rPr>
          <w:rStyle w:val="30"/>
          <w:rFonts w:ascii="Times New Roman" w:hAnsi="Times New Roman" w:cs="Times New Roman"/>
          <w:b w:val="0"/>
          <w:sz w:val="28"/>
          <w:szCs w:val="28"/>
        </w:rPr>
        <w:t xml:space="preserve">                                                                   </w:t>
      </w:r>
      <w:r w:rsidR="00D13B8D">
        <w:rPr>
          <w:rStyle w:val="30"/>
          <w:rFonts w:ascii="Times New Roman" w:hAnsi="Times New Roman" w:cs="Times New Roman"/>
          <w:b w:val="0"/>
          <w:sz w:val="28"/>
          <w:szCs w:val="28"/>
        </w:rPr>
        <w:t xml:space="preserve">      Администрации округа</w:t>
      </w:r>
    </w:p>
    <w:p w:rsidR="00F969A1" w:rsidRDefault="00D13B8D">
      <w:pPr>
        <w:pStyle w:val="ConsPlusNormal"/>
        <w:widowControl/>
        <w:ind w:left="567"/>
        <w:jc w:val="right"/>
        <w:rPr>
          <w:rStyle w:val="30"/>
          <w:rFonts w:ascii="Times New Roman" w:hAnsi="Times New Roman" w:cs="Times New Roman"/>
          <w:b w:val="0"/>
          <w:bCs w:val="0"/>
          <w:sz w:val="28"/>
          <w:szCs w:val="28"/>
        </w:rPr>
      </w:pPr>
      <w:r>
        <w:rPr>
          <w:rStyle w:val="30"/>
          <w:rFonts w:ascii="Times New Roman" w:hAnsi="Times New Roman" w:cs="Times New Roman"/>
          <w:b w:val="0"/>
          <w:sz w:val="28"/>
          <w:szCs w:val="28"/>
        </w:rPr>
        <w:t>от 19.02.2026 № 346</w:t>
      </w:r>
    </w:p>
    <w:p w:rsidR="00F969A1" w:rsidRDefault="00F969A1">
      <w:pPr>
        <w:shd w:val="clear" w:color="auto" w:fill="FFFFFF"/>
        <w:spacing w:after="0" w:line="240" w:lineRule="auto"/>
        <w:jc w:val="right"/>
        <w:rPr>
          <w:rFonts w:ascii="Times New Roman" w:hAnsi="Times New Roman"/>
          <w:sz w:val="28"/>
          <w:szCs w:val="28"/>
        </w:rPr>
      </w:pPr>
    </w:p>
    <w:p w:rsidR="00F969A1" w:rsidRDefault="009D2C9C">
      <w:pPr>
        <w:shd w:val="clear" w:color="auto" w:fill="FFFFFF"/>
        <w:spacing w:after="0" w:line="240" w:lineRule="auto"/>
        <w:jc w:val="both"/>
        <w:rPr>
          <w:rFonts w:ascii="Times New Roman" w:hAnsi="Times New Roman"/>
          <w:sz w:val="28"/>
          <w:szCs w:val="28"/>
        </w:rPr>
      </w:pPr>
      <w:r>
        <w:rPr>
          <w:rFonts w:ascii="Times New Roman" w:hAnsi="Times New Roman"/>
          <w:sz w:val="28"/>
          <w:szCs w:val="28"/>
        </w:rPr>
        <w:t>Административный регламент предоставления муниципальной услуги</w:t>
      </w:r>
      <w:r>
        <w:rPr>
          <w:rFonts w:ascii="Times New Roman" w:hAnsi="Times New Roman"/>
          <w:spacing w:val="-4"/>
          <w:sz w:val="28"/>
          <w:szCs w:val="28"/>
        </w:rPr>
        <w:t> по </w:t>
      </w:r>
      <w:r>
        <w:rPr>
          <w:rFonts w:ascii="Times New Roman" w:hAnsi="Times New Roman"/>
          <w:sz w:val="28"/>
          <w:szCs w:val="28"/>
        </w:rPr>
        <w:t>принятию решения о подготовке и утверждению документации по планировке территории</w:t>
      </w:r>
      <w:r>
        <w:rPr>
          <w:rFonts w:ascii="Times New Roman" w:hAnsi="Times New Roman"/>
          <w:spacing w:val="-4"/>
          <w:sz w:val="28"/>
          <w:szCs w:val="28"/>
        </w:rPr>
        <w:t> </w:t>
      </w:r>
    </w:p>
    <w:p w:rsidR="00F969A1" w:rsidRDefault="00F969A1">
      <w:pPr>
        <w:shd w:val="clear" w:color="auto" w:fill="FFFFFF"/>
        <w:spacing w:after="0" w:line="240" w:lineRule="auto"/>
        <w:jc w:val="center"/>
        <w:rPr>
          <w:rFonts w:ascii="Times New Roman" w:hAnsi="Times New Roman"/>
          <w:sz w:val="28"/>
          <w:szCs w:val="28"/>
        </w:rPr>
      </w:pP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I. Общие положения</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jc w:val="both"/>
        <w:rPr>
          <w:rFonts w:ascii="Times New Roman" w:hAnsi="Times New Roman"/>
          <w:sz w:val="28"/>
          <w:szCs w:val="28"/>
        </w:rPr>
      </w:pPr>
      <w:r>
        <w:rPr>
          <w:rFonts w:ascii="Times New Roman" w:hAnsi="Times New Roman"/>
          <w:sz w:val="28"/>
          <w:szCs w:val="28"/>
        </w:rPr>
        <w:t>     1.1. Административный регламент предоставления муниципальной услуги </w:t>
      </w:r>
      <w:r>
        <w:rPr>
          <w:rFonts w:ascii="Times New Roman" w:hAnsi="Times New Roman"/>
          <w:spacing w:val="-4"/>
          <w:sz w:val="28"/>
          <w:szCs w:val="28"/>
        </w:rPr>
        <w:t>по   </w:t>
      </w:r>
      <w:r>
        <w:rPr>
          <w:rFonts w:ascii="Times New Roman" w:hAnsi="Times New Roman"/>
          <w:sz w:val="28"/>
          <w:szCs w:val="28"/>
        </w:rPr>
        <w:t>принятию решения о подготовке и утверждению документации по планировке территории</w:t>
      </w:r>
      <w:r>
        <w:rPr>
          <w:rFonts w:ascii="Times New Roman" w:hAnsi="Times New Roman"/>
          <w:spacing w:val="-4"/>
          <w:sz w:val="28"/>
          <w:szCs w:val="28"/>
        </w:rPr>
        <w:t>  </w:t>
      </w:r>
      <w:r>
        <w:rPr>
          <w:rFonts w:ascii="Times New Roman" w:hAnsi="Times New Roman"/>
          <w:sz w:val="28"/>
          <w:szCs w:val="28"/>
        </w:rPr>
        <w:t>(далее</w:t>
      </w:r>
      <w:r>
        <w:rPr>
          <w:rFonts w:ascii="Symbol" w:eastAsia="Symbol" w:hAnsi="Symbol" w:cs="Symbol"/>
          <w:sz w:val="28"/>
          <w:szCs w:val="28"/>
        </w:rPr>
        <w:t></w:t>
      </w:r>
      <w:r>
        <w:rPr>
          <w:rFonts w:ascii="Times New Roman" w:hAnsi="Times New Roman"/>
          <w:sz w:val="28"/>
          <w:szCs w:val="28"/>
        </w:rPr>
        <w:t> административный регламент)</w:t>
      </w:r>
      <w:r>
        <w:rPr>
          <w:rFonts w:ascii="Times New Roman" w:hAnsi="Times New Roman"/>
          <w:spacing w:val="-4"/>
          <w:sz w:val="28"/>
          <w:szCs w:val="28"/>
        </w:rPr>
        <w:t> устанавливает порядок и стандарт предоставления муниципальной услуги.</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xml:space="preserve"> 1.2. Заявителями при предоставлении муниципальной услуги являются </w:t>
      </w:r>
      <w:r>
        <w:rPr>
          <w:rFonts w:ascii="Arial" w:hAnsi="Arial" w:cs="Arial"/>
          <w:sz w:val="20"/>
          <w:szCs w:val="20"/>
        </w:rPr>
        <w:t> </w:t>
      </w:r>
      <w:r>
        <w:rPr>
          <w:rFonts w:ascii="Times New Roman" w:hAnsi="Times New Roman"/>
          <w:sz w:val="28"/>
          <w:szCs w:val="28"/>
        </w:rPr>
        <w:t>физические и юридические лица</w:t>
      </w:r>
      <w:r>
        <w:rPr>
          <w:rFonts w:ascii="Times New Roman" w:hAnsi="Times New Roman"/>
          <w:sz w:val="28"/>
        </w:rPr>
        <w:t> </w:t>
      </w:r>
      <w:r>
        <w:rPr>
          <w:rFonts w:ascii="Times New Roman" w:hAnsi="Times New Roman"/>
          <w:sz w:val="28"/>
          <w:szCs w:val="28"/>
          <w:shd w:val="clear" w:color="auto" w:fill="FFFFFF"/>
        </w:rPr>
        <w:t>(за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Pr>
          <w:rFonts w:ascii="Times New Roman" w:hAnsi="Times New Roman"/>
          <w:sz w:val="28"/>
          <w:szCs w:val="28"/>
        </w:rPr>
        <w:t xml:space="preserve"> (далее - заявители). Интересы заявителя могут представлять лица уполномоченные заявителем в установленном порядке, и законные представители физических лиц (далее – представитель заявителя).</w:t>
      </w:r>
    </w:p>
    <w:p w:rsidR="00F969A1" w:rsidRDefault="009D2C9C">
      <w:pPr>
        <w:spacing w:after="0"/>
        <w:ind w:firstLine="720"/>
        <w:jc w:val="both"/>
        <w:rPr>
          <w:rFonts w:ascii="Times New Roman" w:hAnsi="Times New Roman"/>
          <w:sz w:val="28"/>
          <w:szCs w:val="28"/>
        </w:rPr>
      </w:pPr>
      <w:r w:rsidRPr="009D2C9C">
        <w:rPr>
          <w:rFonts w:ascii="Times New Roman" w:hAnsi="Times New Roman"/>
          <w:sz w:val="28"/>
          <w:szCs w:val="28"/>
        </w:rPr>
        <w:t xml:space="preserve">1.3. Место нахождения </w:t>
      </w:r>
      <w:r w:rsidRPr="009D2C9C">
        <w:rPr>
          <w:rFonts w:ascii="Times New Roman" w:hAnsi="Times New Roman"/>
          <w:iCs/>
          <w:sz w:val="28"/>
          <w:szCs w:val="28"/>
        </w:rPr>
        <w:t>Администрация Вытегорского муниципального округа,</w:t>
      </w:r>
      <w:r w:rsidRPr="009D2C9C">
        <w:rPr>
          <w:rFonts w:ascii="Times New Roman" w:hAnsi="Times New Roman"/>
          <w:sz w:val="28"/>
          <w:szCs w:val="28"/>
        </w:rPr>
        <w:t xml:space="preserve"> </w:t>
      </w:r>
      <w:r w:rsidRPr="009D2C9C">
        <w:rPr>
          <w:rFonts w:ascii="Times New Roman" w:hAnsi="Times New Roman"/>
          <w:iCs/>
          <w:sz w:val="28"/>
          <w:szCs w:val="28"/>
        </w:rPr>
        <w:t>(далее</w:t>
      </w:r>
      <w:r>
        <w:rPr>
          <w:rFonts w:ascii="Times New Roman" w:hAnsi="Times New Roman"/>
          <w:iCs/>
          <w:sz w:val="28"/>
          <w:szCs w:val="28"/>
        </w:rPr>
        <w:t xml:space="preserve"> – Уполномоченный орган)</w:t>
      </w:r>
      <w:r>
        <w:rPr>
          <w:rFonts w:ascii="Times New Roman" w:hAnsi="Times New Roman"/>
          <w:sz w:val="28"/>
          <w:szCs w:val="28"/>
        </w:rPr>
        <w:t>: Вологодская область,  г</w:t>
      </w:r>
      <w:proofErr w:type="gramStart"/>
      <w:r>
        <w:rPr>
          <w:rFonts w:ascii="Times New Roman" w:hAnsi="Times New Roman"/>
          <w:sz w:val="28"/>
          <w:szCs w:val="28"/>
        </w:rPr>
        <w:t>.В</w:t>
      </w:r>
      <w:proofErr w:type="gramEnd"/>
      <w:r>
        <w:rPr>
          <w:rFonts w:ascii="Times New Roman" w:hAnsi="Times New Roman"/>
          <w:sz w:val="28"/>
          <w:szCs w:val="28"/>
        </w:rPr>
        <w:t xml:space="preserve">ытегра,               </w:t>
      </w:r>
      <w:proofErr w:type="spellStart"/>
      <w:r>
        <w:rPr>
          <w:rFonts w:ascii="Times New Roman" w:hAnsi="Times New Roman"/>
          <w:sz w:val="28"/>
          <w:szCs w:val="28"/>
        </w:rPr>
        <w:t>пр-кт</w:t>
      </w:r>
      <w:proofErr w:type="spellEnd"/>
      <w:r>
        <w:rPr>
          <w:rFonts w:ascii="Times New Roman" w:hAnsi="Times New Roman"/>
          <w:sz w:val="28"/>
          <w:szCs w:val="28"/>
        </w:rPr>
        <w:t xml:space="preserve"> Ленина, д.68.</w:t>
      </w:r>
    </w:p>
    <w:p w:rsidR="00F969A1" w:rsidRDefault="009D2C9C">
      <w:pPr>
        <w:spacing w:after="0"/>
        <w:ind w:firstLine="720"/>
        <w:jc w:val="both"/>
        <w:rPr>
          <w:rFonts w:ascii="Times New Roman" w:hAnsi="Times New Roman"/>
          <w:sz w:val="28"/>
          <w:szCs w:val="28"/>
        </w:rPr>
      </w:pPr>
      <w:r>
        <w:rPr>
          <w:rFonts w:ascii="Times New Roman" w:hAnsi="Times New Roman"/>
          <w:sz w:val="28"/>
          <w:szCs w:val="28"/>
        </w:rPr>
        <w:t>Почтовый адрес Уполномоченного органа: 162900, Вологодская область, г</w:t>
      </w:r>
      <w:proofErr w:type="gramStart"/>
      <w:r>
        <w:rPr>
          <w:rFonts w:ascii="Times New Roman" w:hAnsi="Times New Roman"/>
          <w:sz w:val="28"/>
          <w:szCs w:val="28"/>
        </w:rPr>
        <w:t>.В</w:t>
      </w:r>
      <w:proofErr w:type="gramEnd"/>
      <w:r>
        <w:rPr>
          <w:rFonts w:ascii="Times New Roman" w:hAnsi="Times New Roman"/>
          <w:sz w:val="28"/>
          <w:szCs w:val="28"/>
        </w:rPr>
        <w:t xml:space="preserve">ытегра, </w:t>
      </w:r>
      <w:proofErr w:type="spellStart"/>
      <w:r>
        <w:rPr>
          <w:rFonts w:ascii="Times New Roman" w:hAnsi="Times New Roman"/>
          <w:sz w:val="28"/>
          <w:szCs w:val="28"/>
        </w:rPr>
        <w:t>пр-кт</w:t>
      </w:r>
      <w:proofErr w:type="spellEnd"/>
      <w:r>
        <w:rPr>
          <w:rFonts w:ascii="Times New Roman" w:hAnsi="Times New Roman"/>
          <w:sz w:val="28"/>
          <w:szCs w:val="28"/>
        </w:rPr>
        <w:t xml:space="preserve"> Ленина, д.68.</w:t>
      </w:r>
    </w:p>
    <w:p w:rsidR="00F969A1" w:rsidRDefault="009D2C9C">
      <w:pPr>
        <w:spacing w:after="0"/>
        <w:ind w:firstLine="720"/>
        <w:jc w:val="both"/>
        <w:rPr>
          <w:rFonts w:ascii="Times New Roman" w:hAnsi="Times New Roman"/>
          <w:sz w:val="28"/>
          <w:szCs w:val="28"/>
        </w:rPr>
      </w:pPr>
      <w:r>
        <w:rPr>
          <w:rFonts w:ascii="Times New Roman" w:hAnsi="Times New Roman"/>
          <w:sz w:val="28"/>
          <w:szCs w:val="28"/>
        </w:rPr>
        <w:t>График работы уполномоченного органа: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753"/>
        <w:gridCol w:w="4710"/>
      </w:tblGrid>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Понедельник</w:t>
            </w:r>
          </w:p>
        </w:tc>
        <w:tc>
          <w:tcPr>
            <w:tcW w:w="4710" w:type="dxa"/>
            <w:tcBorders>
              <w:top w:val="single" w:sz="4" w:space="0" w:color="000000"/>
              <w:left w:val="single" w:sz="4" w:space="0" w:color="000000"/>
              <w:right w:val="single" w:sz="4" w:space="0" w:color="000000"/>
            </w:tcBorders>
            <w:vAlign w:val="center"/>
          </w:tcPr>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08.00 – 17.00</w:t>
            </w:r>
          </w:p>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Перерыв на обед с 12.00 до 13.00</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Вторник</w:t>
            </w:r>
          </w:p>
        </w:tc>
        <w:tc>
          <w:tcPr>
            <w:tcW w:w="4710" w:type="dxa"/>
            <w:tcBorders>
              <w:left w:val="single" w:sz="4" w:space="0" w:color="000000"/>
              <w:bottom w:val="single" w:sz="4" w:space="0" w:color="000000"/>
              <w:right w:val="single" w:sz="4" w:space="0" w:color="000000"/>
            </w:tcBorders>
          </w:tcPr>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08.00 – 17.00</w:t>
            </w:r>
          </w:p>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Перерыв на обед с 12.00 до 13.00</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Среда</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08.00 – 17.00</w:t>
            </w:r>
          </w:p>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Перерыв на обед с 12.00 до 13.00</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Четверг</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08.00 – 17.00</w:t>
            </w:r>
          </w:p>
          <w:p w:rsidR="00F969A1" w:rsidRDefault="009D2C9C">
            <w:pPr>
              <w:spacing w:after="0"/>
              <w:ind w:right="-5"/>
              <w:jc w:val="center"/>
              <w:rPr>
                <w:rFonts w:ascii="Times New Roman" w:hAnsi="Times New Roman"/>
                <w:sz w:val="28"/>
                <w:szCs w:val="28"/>
              </w:rPr>
            </w:pPr>
            <w:r>
              <w:rPr>
                <w:rFonts w:ascii="Times New Roman" w:hAnsi="Times New Roman"/>
                <w:sz w:val="28"/>
                <w:szCs w:val="28"/>
              </w:rPr>
              <w:t>Перерыв на обед с 12.00 до 13.00</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ind w:right="-5"/>
              <w:jc w:val="both"/>
              <w:rPr>
                <w:rFonts w:ascii="Times New Roman" w:hAnsi="Times New Roman"/>
                <w:sz w:val="28"/>
                <w:szCs w:val="28"/>
              </w:rPr>
            </w:pPr>
            <w:r>
              <w:rPr>
                <w:rFonts w:ascii="Times New Roman" w:hAnsi="Times New Roman"/>
                <w:sz w:val="28"/>
                <w:szCs w:val="28"/>
              </w:rPr>
              <w:t>Пятница</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08.00 – 17.00</w:t>
            </w:r>
          </w:p>
          <w:p w:rsidR="00F969A1" w:rsidRDefault="009D2C9C">
            <w:pPr>
              <w:spacing w:after="0"/>
              <w:ind w:right="-5"/>
              <w:jc w:val="center"/>
              <w:rPr>
                <w:rFonts w:ascii="Times New Roman" w:hAnsi="Times New Roman"/>
                <w:sz w:val="28"/>
                <w:szCs w:val="28"/>
              </w:rPr>
            </w:pPr>
            <w:r>
              <w:rPr>
                <w:rFonts w:ascii="Times New Roman" w:hAnsi="Times New Roman"/>
                <w:sz w:val="28"/>
                <w:szCs w:val="28"/>
              </w:rPr>
              <w:t>Перерыв на обед с 12.00 до 13.00</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center"/>
              <w:rPr>
                <w:rFonts w:ascii="Times New Roman" w:hAnsi="Times New Roman"/>
                <w:sz w:val="28"/>
                <w:szCs w:val="28"/>
              </w:rPr>
            </w:pPr>
            <w:r>
              <w:rPr>
                <w:rFonts w:ascii="Times New Roman" w:hAnsi="Times New Roman"/>
                <w:sz w:val="28"/>
                <w:szCs w:val="28"/>
              </w:rPr>
              <w:t>Выходной день</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center"/>
              <w:rPr>
                <w:rFonts w:ascii="Times New Roman" w:hAnsi="Times New Roman"/>
                <w:sz w:val="28"/>
                <w:szCs w:val="28"/>
              </w:rPr>
            </w:pPr>
            <w:r>
              <w:rPr>
                <w:rFonts w:ascii="Times New Roman" w:hAnsi="Times New Roman"/>
                <w:sz w:val="28"/>
                <w:szCs w:val="28"/>
              </w:rPr>
              <w:t>Выходной день</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center"/>
              <w:rPr>
                <w:rFonts w:ascii="Times New Roman" w:hAnsi="Times New Roman"/>
                <w:sz w:val="28"/>
                <w:szCs w:val="28"/>
              </w:rPr>
            </w:pPr>
            <w:r>
              <w:rPr>
                <w:rFonts w:ascii="Times New Roman" w:hAnsi="Times New Roman"/>
                <w:sz w:val="28"/>
                <w:szCs w:val="28"/>
              </w:rPr>
              <w:t>8.00 – 16.00</w:t>
            </w:r>
          </w:p>
          <w:p w:rsidR="00F969A1" w:rsidRDefault="009D2C9C">
            <w:pPr>
              <w:spacing w:after="0"/>
              <w:ind w:right="-5"/>
              <w:jc w:val="center"/>
              <w:rPr>
                <w:rFonts w:ascii="Times New Roman" w:hAnsi="Times New Roman"/>
                <w:sz w:val="28"/>
                <w:szCs w:val="28"/>
              </w:rPr>
            </w:pPr>
            <w:r>
              <w:rPr>
                <w:rFonts w:ascii="Times New Roman" w:hAnsi="Times New Roman"/>
                <w:sz w:val="28"/>
                <w:szCs w:val="28"/>
              </w:rPr>
              <w:lastRenderedPageBreak/>
              <w:t>Перерыв на обед с  12.00 до 13.00</w:t>
            </w:r>
          </w:p>
        </w:tc>
      </w:tr>
    </w:tbl>
    <w:p w:rsidR="00F969A1" w:rsidRDefault="009D2C9C">
      <w:pPr>
        <w:spacing w:before="220" w:after="0"/>
        <w:ind w:firstLine="540"/>
        <w:rPr>
          <w:rFonts w:ascii="Times New Roman" w:hAnsi="Times New Roman"/>
          <w:sz w:val="28"/>
          <w:szCs w:val="28"/>
        </w:rPr>
      </w:pPr>
      <w:r>
        <w:rPr>
          <w:rFonts w:ascii="Times New Roman" w:hAnsi="Times New Roman"/>
          <w:sz w:val="28"/>
          <w:szCs w:val="28"/>
        </w:rPr>
        <w:lastRenderedPageBreak/>
        <w:t>График приема документов: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4753"/>
        <w:gridCol w:w="4710"/>
      </w:tblGrid>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Понедельник</w:t>
            </w:r>
          </w:p>
        </w:tc>
        <w:tc>
          <w:tcPr>
            <w:tcW w:w="4710" w:type="dxa"/>
            <w:tcBorders>
              <w:top w:val="single" w:sz="4" w:space="0" w:color="000000"/>
              <w:left w:val="single" w:sz="4" w:space="0" w:color="000000"/>
              <w:right w:val="single" w:sz="4" w:space="0" w:color="000000"/>
            </w:tcBorders>
            <w:vAlign w:val="center"/>
          </w:tcPr>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13.00 – 17.00</w:t>
            </w:r>
          </w:p>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Перерыв на обед с 12:00 до 13:00</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Вторник</w:t>
            </w:r>
          </w:p>
        </w:tc>
        <w:tc>
          <w:tcPr>
            <w:tcW w:w="4710" w:type="dxa"/>
            <w:tcBorders>
              <w:left w:val="single" w:sz="4" w:space="0" w:color="000000"/>
              <w:bottom w:val="single" w:sz="4" w:space="0" w:color="000000"/>
              <w:right w:val="single" w:sz="4" w:space="0" w:color="000000"/>
            </w:tcBorders>
          </w:tcPr>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Среда</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Четверг</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widowControl w:val="0"/>
              <w:spacing w:after="0"/>
              <w:ind w:right="-5"/>
              <w:jc w:val="center"/>
              <w:rPr>
                <w:rFonts w:ascii="Times New Roman" w:hAnsi="Times New Roman"/>
                <w:sz w:val="28"/>
                <w:szCs w:val="28"/>
              </w:rPr>
            </w:pPr>
            <w:r>
              <w:rPr>
                <w:rFonts w:ascii="Times New Roman" w:hAnsi="Times New Roman"/>
                <w:sz w:val="28"/>
                <w:szCs w:val="28"/>
              </w:rPr>
              <w:t>08.00 – 17.00</w:t>
            </w:r>
          </w:p>
          <w:p w:rsidR="00F969A1" w:rsidRDefault="009D2C9C">
            <w:pPr>
              <w:spacing w:after="0"/>
              <w:ind w:right="-5"/>
              <w:jc w:val="center"/>
              <w:rPr>
                <w:rFonts w:ascii="Times New Roman" w:hAnsi="Times New Roman"/>
                <w:sz w:val="28"/>
                <w:szCs w:val="28"/>
              </w:rPr>
            </w:pPr>
            <w:r>
              <w:rPr>
                <w:rFonts w:ascii="Times New Roman" w:hAnsi="Times New Roman"/>
                <w:sz w:val="28"/>
                <w:szCs w:val="28"/>
              </w:rPr>
              <w:t>Перерыв на обед с 12:00 до 13:00</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Пятница</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center"/>
              <w:rPr>
                <w:rFonts w:ascii="Times New Roman" w:hAnsi="Times New Roman"/>
                <w:sz w:val="28"/>
                <w:szCs w:val="28"/>
              </w:rPr>
            </w:pPr>
            <w:r>
              <w:rPr>
                <w:rFonts w:ascii="Times New Roman" w:hAnsi="Times New Roman"/>
                <w:sz w:val="28"/>
                <w:szCs w:val="28"/>
              </w:rPr>
              <w:t>-</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both"/>
              <w:rPr>
                <w:rFonts w:ascii="Times New Roman" w:hAnsi="Times New Roman"/>
                <w:sz w:val="28"/>
                <w:szCs w:val="28"/>
              </w:rPr>
            </w:pPr>
            <w:r>
              <w:rPr>
                <w:rFonts w:ascii="Times New Roman" w:hAnsi="Times New Roman"/>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ind w:right="-5"/>
              <w:jc w:val="center"/>
              <w:rPr>
                <w:rFonts w:ascii="Times New Roman" w:hAnsi="Times New Roman"/>
                <w:sz w:val="28"/>
                <w:szCs w:val="28"/>
              </w:rPr>
            </w:pPr>
            <w:r>
              <w:rPr>
                <w:rFonts w:ascii="Times New Roman" w:hAnsi="Times New Roman"/>
                <w:sz w:val="28"/>
                <w:szCs w:val="28"/>
              </w:rPr>
              <w:t>Выходной день</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ind w:right="-5"/>
              <w:jc w:val="both"/>
              <w:rPr>
                <w:rFonts w:ascii="Times New Roman" w:hAnsi="Times New Roman"/>
                <w:sz w:val="28"/>
                <w:szCs w:val="28"/>
              </w:rPr>
            </w:pPr>
            <w:r>
              <w:rPr>
                <w:rFonts w:ascii="Times New Roman" w:hAnsi="Times New Roman"/>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ind w:right="-5"/>
              <w:jc w:val="center"/>
              <w:rPr>
                <w:rFonts w:ascii="Times New Roman" w:hAnsi="Times New Roman"/>
                <w:sz w:val="28"/>
                <w:szCs w:val="28"/>
              </w:rPr>
            </w:pPr>
            <w:r>
              <w:rPr>
                <w:rFonts w:ascii="Times New Roman" w:hAnsi="Times New Roman"/>
                <w:sz w:val="28"/>
                <w:szCs w:val="28"/>
              </w:rPr>
              <w:t>Выходной день</w:t>
            </w:r>
          </w:p>
        </w:tc>
      </w:tr>
      <w:tr w:rsidR="00F969A1">
        <w:tc>
          <w:tcPr>
            <w:tcW w:w="4753" w:type="dxa"/>
            <w:tcBorders>
              <w:top w:val="single" w:sz="4" w:space="0" w:color="000000"/>
              <w:left w:val="single" w:sz="4" w:space="0" w:color="000000"/>
              <w:bottom w:val="single" w:sz="4" w:space="0" w:color="000000"/>
              <w:right w:val="single" w:sz="4" w:space="0" w:color="000000"/>
            </w:tcBorders>
          </w:tcPr>
          <w:p w:rsidR="00F969A1" w:rsidRDefault="009D2C9C">
            <w:pPr>
              <w:ind w:right="-5"/>
              <w:jc w:val="both"/>
              <w:rPr>
                <w:rFonts w:ascii="Times New Roman" w:hAnsi="Times New Roman"/>
                <w:sz w:val="28"/>
                <w:szCs w:val="28"/>
              </w:rPr>
            </w:pPr>
            <w:r>
              <w:rPr>
                <w:rFonts w:ascii="Times New Roman" w:hAnsi="Times New Roman"/>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tcPr>
          <w:p w:rsidR="00F969A1" w:rsidRDefault="009D2C9C">
            <w:pPr>
              <w:spacing w:after="0"/>
              <w:ind w:right="-5"/>
              <w:jc w:val="center"/>
              <w:rPr>
                <w:rFonts w:ascii="Times New Roman" w:hAnsi="Times New Roman"/>
                <w:sz w:val="28"/>
                <w:szCs w:val="28"/>
              </w:rPr>
            </w:pPr>
            <w:r>
              <w:rPr>
                <w:rFonts w:ascii="Times New Roman" w:hAnsi="Times New Roman"/>
                <w:sz w:val="28"/>
                <w:szCs w:val="28"/>
              </w:rPr>
              <w:t>8.00 – 16.00</w:t>
            </w:r>
          </w:p>
          <w:p w:rsidR="00F969A1" w:rsidRDefault="009D2C9C">
            <w:pPr>
              <w:spacing w:after="0"/>
              <w:ind w:right="-5"/>
              <w:jc w:val="center"/>
              <w:rPr>
                <w:rFonts w:ascii="Times New Roman" w:hAnsi="Times New Roman"/>
                <w:sz w:val="28"/>
                <w:szCs w:val="28"/>
              </w:rPr>
            </w:pPr>
            <w:r>
              <w:rPr>
                <w:rFonts w:ascii="Times New Roman" w:hAnsi="Times New Roman"/>
                <w:sz w:val="28"/>
                <w:szCs w:val="28"/>
              </w:rPr>
              <w:t>Перерыв на обед с  12:00 до 13:00</w:t>
            </w:r>
          </w:p>
        </w:tc>
      </w:tr>
    </w:tbl>
    <w:p w:rsidR="00F969A1" w:rsidRDefault="00F969A1">
      <w:pPr>
        <w:tabs>
          <w:tab w:val="left" w:pos="851"/>
        </w:tabs>
        <w:spacing w:after="0" w:line="240" w:lineRule="auto"/>
        <w:ind w:firstLine="720"/>
        <w:jc w:val="both"/>
        <w:rPr>
          <w:rFonts w:ascii="Times New Roman" w:hAnsi="Times New Roman"/>
          <w:sz w:val="28"/>
          <w:szCs w:val="28"/>
        </w:rPr>
      </w:pPr>
    </w:p>
    <w:p w:rsidR="00B052C0" w:rsidRDefault="009D2C9C" w:rsidP="00B052C0">
      <w:pPr>
        <w:spacing w:after="0" w:line="240" w:lineRule="auto"/>
        <w:ind w:firstLine="540"/>
        <w:contextualSpacing/>
        <w:jc w:val="both"/>
        <w:rPr>
          <w:rFonts w:ascii="Times New Roman" w:hAnsi="Times New Roman"/>
          <w:sz w:val="28"/>
          <w:szCs w:val="28"/>
        </w:rPr>
      </w:pPr>
      <w:r>
        <w:rPr>
          <w:rFonts w:ascii="Times New Roman" w:hAnsi="Times New Roman"/>
          <w:sz w:val="28"/>
          <w:szCs w:val="28"/>
        </w:rPr>
        <w:t xml:space="preserve"> </w:t>
      </w:r>
      <w:r w:rsidR="00B052C0">
        <w:rPr>
          <w:rFonts w:ascii="Times New Roman" w:hAnsi="Times New Roman"/>
          <w:sz w:val="28"/>
          <w:szCs w:val="28"/>
        </w:rPr>
        <w:t>График личного приема руководителя уполномоченного органа устанавливается ежемесячно и размещается на официальном сайте уполномоченного органа.</w:t>
      </w:r>
    </w:p>
    <w:p w:rsidR="00B052C0" w:rsidRDefault="00B052C0" w:rsidP="00B052C0">
      <w:pPr>
        <w:tabs>
          <w:tab w:val="left" w:pos="1134"/>
        </w:tabs>
        <w:spacing w:after="0" w:line="240" w:lineRule="auto"/>
        <w:ind w:firstLine="567"/>
        <w:contextualSpacing/>
        <w:jc w:val="both"/>
        <w:rPr>
          <w:rFonts w:ascii="Times New Roman" w:hAnsi="Times New Roman"/>
          <w:sz w:val="28"/>
          <w:szCs w:val="28"/>
        </w:rPr>
      </w:pPr>
      <w:r>
        <w:rPr>
          <w:rFonts w:ascii="Times New Roman" w:hAnsi="Times New Roman"/>
          <w:sz w:val="28"/>
          <w:szCs w:val="28"/>
        </w:rPr>
        <w:t>Телефон для информирования по вопросам, связанным с предоставлением муниципальной услуги: (81746) 2-12-58.</w:t>
      </w:r>
    </w:p>
    <w:p w:rsidR="00B052C0" w:rsidRDefault="00B052C0" w:rsidP="00B052C0">
      <w:pPr>
        <w:tabs>
          <w:tab w:val="left" w:pos="1134"/>
        </w:tabs>
        <w:spacing w:after="0" w:line="240" w:lineRule="auto"/>
        <w:ind w:firstLine="567"/>
        <w:contextualSpacing/>
        <w:jc w:val="both"/>
        <w:rPr>
          <w:rFonts w:ascii="Times New Roman" w:hAnsi="Times New Roman"/>
          <w:sz w:val="28"/>
          <w:szCs w:val="28"/>
        </w:rPr>
      </w:pPr>
      <w:r>
        <w:rPr>
          <w:rFonts w:ascii="Times New Roman" w:hAnsi="Times New Roman"/>
          <w:sz w:val="28"/>
          <w:szCs w:val="28"/>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7" w:tooltip="https://gosuslugi35.ru" w:history="1">
        <w:r>
          <w:rPr>
            <w:rStyle w:val="ac"/>
            <w:rFonts w:ascii="Times New Roman" w:eastAsia="Arial" w:hAnsi="Times New Roman"/>
            <w:sz w:val="28"/>
            <w:szCs w:val="28"/>
          </w:rPr>
          <w:t>https://gosuslugi35.ru</w:t>
        </w:r>
      </w:hyperlink>
      <w:r>
        <w:rPr>
          <w:rFonts w:ascii="Times New Roman" w:hAnsi="Times New Roman"/>
          <w:sz w:val="28"/>
          <w:szCs w:val="28"/>
        </w:rPr>
        <w:t>.</w:t>
      </w:r>
    </w:p>
    <w:p w:rsidR="00B052C0" w:rsidRDefault="00B052C0" w:rsidP="00B052C0">
      <w:pPr>
        <w:tabs>
          <w:tab w:val="left" w:pos="1134"/>
        </w:tabs>
        <w:spacing w:after="0" w:line="240" w:lineRule="auto"/>
        <w:ind w:firstLine="567"/>
        <w:contextualSpacing/>
        <w:jc w:val="both"/>
        <w:rPr>
          <w:rFonts w:ascii="Times New Roman" w:hAnsi="Times New Roman"/>
          <w:sz w:val="28"/>
          <w:szCs w:val="28"/>
        </w:rPr>
      </w:pPr>
      <w:r>
        <w:rPr>
          <w:rFonts w:ascii="Times New Roman" w:hAnsi="Times New Roman"/>
          <w:sz w:val="28"/>
          <w:szCs w:val="28"/>
        </w:rPr>
        <w:t>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35</w:t>
      </w:r>
      <w:proofErr w:type="spellStart"/>
      <w:r>
        <w:rPr>
          <w:rFonts w:ascii="Times New Roman" w:hAnsi="Times New Roman"/>
          <w:sz w:val="28"/>
          <w:szCs w:val="28"/>
          <w:lang w:val="en-US"/>
        </w:rPr>
        <w:t>vytegorskij</w:t>
      </w:r>
      <w:proofErr w:type="spellEnd"/>
      <w:r>
        <w:rPr>
          <w:rFonts w:ascii="Times New Roman" w:hAnsi="Times New Roman"/>
          <w:sz w:val="28"/>
          <w:szCs w:val="28"/>
        </w:rPr>
        <w:t>.</w:t>
      </w:r>
      <w:proofErr w:type="spellStart"/>
      <w:r>
        <w:rPr>
          <w:rFonts w:ascii="Times New Roman" w:hAnsi="Times New Roman"/>
          <w:sz w:val="28"/>
          <w:szCs w:val="28"/>
        </w:rPr>
        <w:t>gosuslugi.ru</w:t>
      </w:r>
      <w:proofErr w:type="spellEnd"/>
      <w:r>
        <w:rPr>
          <w:rFonts w:ascii="Times New Roman" w:hAnsi="Times New Roman"/>
          <w:sz w:val="28"/>
          <w:szCs w:val="28"/>
        </w:rPr>
        <w:t>.</w:t>
      </w:r>
    </w:p>
    <w:p w:rsidR="00B052C0" w:rsidRDefault="00B052C0" w:rsidP="00B052C0">
      <w:pPr>
        <w:tabs>
          <w:tab w:val="left" w:pos="1134"/>
        </w:tabs>
        <w:spacing w:after="0" w:line="240" w:lineRule="auto"/>
        <w:ind w:firstLine="567"/>
        <w:contextualSpacing/>
        <w:jc w:val="both"/>
        <w:rPr>
          <w:rFonts w:ascii="Times New Roman" w:hAnsi="Times New Roman"/>
          <w:sz w:val="28"/>
          <w:szCs w:val="28"/>
        </w:rPr>
      </w:pPr>
      <w:r>
        <w:rPr>
          <w:rFonts w:ascii="Times New Roman" w:hAnsi="Times New Roman"/>
          <w:sz w:val="28"/>
          <w:szCs w:val="28"/>
        </w:rPr>
        <w:t>Адрес официального сайта уполномоченного органа в информационно-телекоммуникационной сети «Интернет» (далее - Интернет-сайт): https://.</w:t>
      </w:r>
      <w:hyperlink r:id="rId8" w:tooltip="http://www.vytegra@r08.gov35.ru" w:history="1">
        <w:r>
          <w:rPr>
            <w:rStyle w:val="ac"/>
            <w:rFonts w:ascii="Times New Roman" w:eastAsia="Arial" w:hAnsi="Times New Roman"/>
            <w:sz w:val="28"/>
            <w:szCs w:val="28"/>
          </w:rPr>
          <w:t>www.</w:t>
        </w:r>
        <w:r>
          <w:rPr>
            <w:rStyle w:val="ac"/>
            <w:rFonts w:ascii="Times New Roman" w:eastAsia="Arial" w:hAnsi="Times New Roman"/>
            <w:sz w:val="28"/>
            <w:szCs w:val="28"/>
            <w:lang w:val="en-US"/>
          </w:rPr>
          <w:t>vytegra</w:t>
        </w:r>
        <w:r>
          <w:rPr>
            <w:rStyle w:val="ac"/>
            <w:rFonts w:ascii="Times New Roman" w:eastAsia="Arial" w:hAnsi="Times New Roman"/>
            <w:sz w:val="28"/>
            <w:szCs w:val="28"/>
          </w:rPr>
          <w:t>@</w:t>
        </w:r>
        <w:r>
          <w:rPr>
            <w:rStyle w:val="ac"/>
            <w:rFonts w:ascii="Times New Roman" w:eastAsia="Arial" w:hAnsi="Times New Roman"/>
            <w:sz w:val="28"/>
            <w:szCs w:val="28"/>
            <w:lang w:val="en-US"/>
          </w:rPr>
          <w:t>r</w:t>
        </w:r>
        <w:r>
          <w:rPr>
            <w:rStyle w:val="ac"/>
            <w:rFonts w:ascii="Times New Roman" w:eastAsia="Arial" w:hAnsi="Times New Roman"/>
            <w:sz w:val="28"/>
            <w:szCs w:val="28"/>
          </w:rPr>
          <w:t>08.</w:t>
        </w:r>
        <w:r>
          <w:rPr>
            <w:rStyle w:val="ac"/>
            <w:rFonts w:ascii="Times New Roman" w:eastAsia="Arial" w:hAnsi="Times New Roman"/>
            <w:sz w:val="28"/>
            <w:szCs w:val="28"/>
            <w:lang w:val="en-US"/>
          </w:rPr>
          <w:t>gov</w:t>
        </w:r>
        <w:r>
          <w:rPr>
            <w:rStyle w:val="ac"/>
            <w:rFonts w:ascii="Times New Roman" w:eastAsia="Arial" w:hAnsi="Times New Roman"/>
            <w:sz w:val="28"/>
            <w:szCs w:val="28"/>
          </w:rPr>
          <w:t>35.ru</w:t>
        </w:r>
      </w:hyperlink>
      <w:r>
        <w:rPr>
          <w:rFonts w:ascii="Times New Roman" w:hAnsi="Times New Roman"/>
          <w:sz w:val="28"/>
          <w:szCs w:val="28"/>
        </w:rPr>
        <w:t>.</w:t>
      </w:r>
    </w:p>
    <w:p w:rsidR="00F969A1" w:rsidRDefault="009D2C9C" w:rsidP="00B052C0">
      <w:pPr>
        <w:spacing w:after="0" w:line="240" w:lineRule="auto"/>
        <w:ind w:firstLine="540"/>
        <w:contextualSpacing/>
        <w:jc w:val="both"/>
        <w:rPr>
          <w:rFonts w:ascii="Times New Roman" w:hAnsi="Times New Roman"/>
          <w:sz w:val="27"/>
          <w:szCs w:val="27"/>
        </w:rPr>
      </w:pPr>
      <w:r>
        <w:rPr>
          <w:rFonts w:ascii="Times New Roman" w:hAnsi="Times New Roman"/>
          <w:sz w:val="28"/>
          <w:szCs w:val="28"/>
        </w:rPr>
        <w:t>Сведения о месте нахождения многофункциональных центров предоставления государственных и муниципальных услуг (далее также - МФЦ), контактных телефонах, адресах электронной почты, графике работы и адресах сайтов в сети «Интернет» приводятся в приложении №3 к настоящему административному регламенту.</w:t>
      </w:r>
      <w:bookmarkStart w:id="1" w:name="_ftnref2"/>
      <w:bookmarkEnd w:id="1"/>
      <w:r>
        <w:rPr>
          <w:rFonts w:ascii="Times New Roman" w:hAnsi="Times New Roman"/>
          <w:sz w:val="27"/>
          <w:szCs w:val="27"/>
        </w:rPr>
        <w:t xml:space="preserve"> </w:t>
      </w:r>
    </w:p>
    <w:p w:rsidR="00F969A1" w:rsidRDefault="009D2C9C" w:rsidP="009D2C9C">
      <w:pPr>
        <w:spacing w:after="0" w:line="240" w:lineRule="auto"/>
        <w:ind w:firstLine="709"/>
        <w:contextualSpacing/>
        <w:jc w:val="both"/>
      </w:pPr>
      <w:r>
        <w:rPr>
          <w:rFonts w:ascii="Times New Roman" w:hAnsi="Times New Roman"/>
          <w:sz w:val="28"/>
          <w:szCs w:val="28"/>
        </w:rPr>
        <w:t xml:space="preserve">Адрес электронной почты Уполномоченного органа: </w:t>
      </w:r>
      <w:proofErr w:type="spellStart"/>
      <w:r>
        <w:rPr>
          <w:rFonts w:ascii="Times New Roman" w:hAnsi="Times New Roman"/>
          <w:sz w:val="28"/>
          <w:szCs w:val="28"/>
          <w:lang w:val="en-US"/>
        </w:rPr>
        <w:t>vytegra</w:t>
      </w:r>
      <w:proofErr w:type="spellEnd"/>
      <w:r>
        <w:rPr>
          <w:rFonts w:ascii="Times New Roman" w:hAnsi="Times New Roman"/>
          <w:sz w:val="28"/>
          <w:szCs w:val="28"/>
        </w:rPr>
        <w:t>@</w:t>
      </w:r>
      <w:r>
        <w:rPr>
          <w:rFonts w:ascii="Times New Roman" w:hAnsi="Times New Roman"/>
          <w:sz w:val="28"/>
          <w:szCs w:val="28"/>
          <w:lang w:val="en-US"/>
        </w:rPr>
        <w:t>r</w:t>
      </w:r>
      <w:r>
        <w:rPr>
          <w:rFonts w:ascii="Times New Roman" w:hAnsi="Times New Roman"/>
          <w:sz w:val="28"/>
          <w:szCs w:val="28"/>
        </w:rPr>
        <w:t>08.</w:t>
      </w:r>
      <w:proofErr w:type="spellStart"/>
      <w:r>
        <w:rPr>
          <w:rFonts w:ascii="Times New Roman" w:hAnsi="Times New Roman"/>
          <w:sz w:val="28"/>
          <w:szCs w:val="28"/>
          <w:lang w:val="en-US"/>
        </w:rPr>
        <w:t>gov</w:t>
      </w:r>
      <w:proofErr w:type="spellEnd"/>
      <w:r>
        <w:rPr>
          <w:rFonts w:ascii="Times New Roman" w:hAnsi="Times New Roman"/>
          <w:sz w:val="28"/>
          <w:szCs w:val="28"/>
        </w:rPr>
        <w:t>35.</w:t>
      </w:r>
      <w:proofErr w:type="spellStart"/>
      <w:r>
        <w:rPr>
          <w:rFonts w:ascii="Times New Roman" w:hAnsi="Times New Roman"/>
          <w:sz w:val="28"/>
          <w:szCs w:val="28"/>
          <w:lang w:val="en-US"/>
        </w:rPr>
        <w:t>ru</w:t>
      </w:r>
      <w:proofErr w:type="spellEnd"/>
    </w:p>
    <w:p w:rsidR="00F969A1" w:rsidRDefault="009D2C9C" w:rsidP="009D2C9C">
      <w:pPr>
        <w:shd w:val="clear" w:color="auto" w:fill="FFFFFF"/>
        <w:spacing w:after="0" w:line="240" w:lineRule="auto"/>
        <w:ind w:firstLine="709"/>
        <w:contextualSpacing/>
        <w:jc w:val="both"/>
        <w:rPr>
          <w:rFonts w:ascii="Times New Roman" w:hAnsi="Times New Roman"/>
          <w:sz w:val="28"/>
          <w:szCs w:val="28"/>
        </w:rPr>
      </w:pPr>
      <w:r>
        <w:rPr>
          <w:rFonts w:ascii="Times New Roman" w:hAnsi="Times New Roman"/>
          <w:sz w:val="28"/>
          <w:szCs w:val="28"/>
        </w:rPr>
        <w:t>1.4. Способы получения информации о правилах предоставления муниципальной услуги:</w:t>
      </w:r>
    </w:p>
    <w:p w:rsidR="00F969A1" w:rsidRDefault="009D2C9C" w:rsidP="009D2C9C">
      <w:pPr>
        <w:shd w:val="clear" w:color="auto" w:fill="FFFFFF"/>
        <w:spacing w:after="0" w:line="240" w:lineRule="auto"/>
        <w:ind w:firstLine="709"/>
        <w:contextualSpacing/>
        <w:jc w:val="both"/>
        <w:rPr>
          <w:rFonts w:ascii="Times New Roman" w:hAnsi="Times New Roman"/>
          <w:sz w:val="28"/>
          <w:szCs w:val="28"/>
        </w:rPr>
      </w:pPr>
      <w:r>
        <w:rPr>
          <w:rFonts w:ascii="Times New Roman" w:hAnsi="Times New Roman"/>
          <w:sz w:val="28"/>
          <w:szCs w:val="28"/>
        </w:rPr>
        <w:t>лично;</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посредством телефонной связи;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посредством электронной почты,</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lastRenderedPageBreak/>
        <w:t>посредством почтовой связи;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на информационных стендах в помещениях </w:t>
      </w:r>
      <w:r>
        <w:rPr>
          <w:rFonts w:ascii="Times New Roman" w:hAnsi="Times New Roman"/>
          <w:i/>
          <w:iCs/>
          <w:sz w:val="28"/>
          <w:szCs w:val="28"/>
        </w:rPr>
        <w:t>Уполномоченного органа</w:t>
      </w:r>
      <w:r>
        <w:rPr>
          <w:rFonts w:ascii="Times New Roman" w:hAnsi="Times New Roman"/>
          <w:sz w:val="28"/>
          <w:szCs w:val="28"/>
        </w:rPr>
        <w:t>, МФЦ;</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 сети «Интернет»:</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на официальном сайте </w:t>
      </w:r>
      <w:r>
        <w:rPr>
          <w:rFonts w:ascii="Times New Roman" w:hAnsi="Times New Roman"/>
          <w:i/>
          <w:iCs/>
          <w:sz w:val="28"/>
          <w:szCs w:val="28"/>
        </w:rPr>
        <w:t>Уполномоченного органа, МФЦ</w:t>
      </w:r>
      <w:r>
        <w:rPr>
          <w:rFonts w:ascii="Times New Roman" w:hAnsi="Times New Roman"/>
          <w:sz w:val="28"/>
          <w:szCs w:val="28"/>
        </w:rPr>
        <w:t>;</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на Едином портале;</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на Региональном портале.</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1.5. Порядок информирования о предоставлении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1.5.1. Информирование о предоставлении муниципальной услуги осуществляется по следующим вопросам:</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место нахождения Уполномоченного органа, его</w:t>
      </w:r>
      <w:r>
        <w:rPr>
          <w:rFonts w:ascii="Times New Roman" w:hAnsi="Times New Roman"/>
          <w:sz w:val="28"/>
        </w:rPr>
        <w:t> </w:t>
      </w:r>
      <w:r>
        <w:rPr>
          <w:rFonts w:ascii="Times New Roman" w:hAnsi="Times New Roman"/>
          <w:sz w:val="28"/>
          <w:szCs w:val="28"/>
        </w:rPr>
        <w:t>структурных подразделений (при наличии), МФЦ;</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должностные лица и муниципальные служащие Уполномоченного органа, уполномоченные предоставлять муниципальную услугу и номера контактных телефонов;</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график работы Уполномоченного органа, МФЦ;</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адрес сайта в сети «Интернет» Уполномоченного органа, МФЦ;</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адрес электронной почты Уполномоченного органа, МФЦ;</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ход предоставления муниципальной услуги;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административные процедуры предоставления муниципальной услуги;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срок предоставления муниципальной услуги;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порядок и формы </w:t>
      </w:r>
      <w:proofErr w:type="gramStart"/>
      <w:r>
        <w:rPr>
          <w:rFonts w:ascii="Times New Roman" w:hAnsi="Times New Roman"/>
          <w:sz w:val="28"/>
          <w:szCs w:val="28"/>
        </w:rPr>
        <w:t>контроля за</w:t>
      </w:r>
      <w:proofErr w:type="gramEnd"/>
      <w:r>
        <w:rPr>
          <w:rFonts w:ascii="Times New Roman" w:hAnsi="Times New Roman"/>
          <w:sz w:val="28"/>
          <w:szCs w:val="28"/>
        </w:rPr>
        <w:t> предоставлением муниципальной услуги;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основания для отказа в предоставлении муниципальной услуги;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Информирование проводится на русском языке в форме: индивидуального и публичного информирования.</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lastRenderedPageBreak/>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 случае если предоставление информации, необходимой заявителю, не представляется возможным посредством телефона, сотрудник Уполномоченного</w:t>
      </w:r>
      <w:r>
        <w:rPr>
          <w:rFonts w:ascii="Times New Roman" w:hAnsi="Times New Roman"/>
          <w:i/>
          <w:iCs/>
          <w:sz w:val="28"/>
          <w:szCs w:val="28"/>
        </w:rPr>
        <w:t> </w:t>
      </w:r>
      <w:r>
        <w:rPr>
          <w:rFonts w:ascii="Times New Roman" w:hAnsi="Times New Roman"/>
          <w:sz w:val="28"/>
          <w:szCs w:val="28"/>
        </w:rPr>
        <w:t>органа</w:t>
      </w:r>
      <w:r>
        <w:rPr>
          <w:rFonts w:ascii="Times New Roman" w:hAnsi="Times New Roman"/>
          <w:i/>
          <w:iCs/>
          <w:sz w:val="28"/>
          <w:szCs w:val="28"/>
        </w:rPr>
        <w:t>/</w:t>
      </w:r>
      <w:r>
        <w:rPr>
          <w:rFonts w:ascii="Times New Roman" w:hAnsi="Times New Roman"/>
          <w:sz w:val="28"/>
          <w:szCs w:val="28"/>
        </w:rPr>
        <w:t>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При ответе на телефонные звонки специалист, ответственный за информирование, должен назвать фамилию, имя, отчество (при наличии), занимаемую должность и наименование структурного подразделения</w:t>
      </w:r>
      <w:r>
        <w:rPr>
          <w:rFonts w:ascii="Times New Roman" w:hAnsi="Times New Roman"/>
          <w:sz w:val="28"/>
        </w:rPr>
        <w:t> </w:t>
      </w:r>
      <w:r>
        <w:rPr>
          <w:rFonts w:ascii="Times New Roman" w:hAnsi="Times New Roman"/>
          <w:sz w:val="28"/>
          <w:szCs w:val="28"/>
        </w:rPr>
        <w:t>(при наличии) Уполномоченного органа.</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xml:space="preserve">1.5.4. Индивидуальное письменное информирование осуществляется </w:t>
      </w:r>
      <w:proofErr w:type="gramStart"/>
      <w:r>
        <w:rPr>
          <w:rFonts w:ascii="Times New Roman" w:hAnsi="Times New Roman"/>
          <w:sz w:val="28"/>
          <w:szCs w:val="28"/>
        </w:rPr>
        <w:t>в виде письменного ответа на обращение заинтересованного лица в соответствии с законодательством о порядке</w:t>
      </w:r>
      <w:proofErr w:type="gramEnd"/>
      <w:r>
        <w:rPr>
          <w:rFonts w:ascii="Times New Roman" w:hAnsi="Times New Roman"/>
          <w:sz w:val="28"/>
          <w:szCs w:val="28"/>
        </w:rPr>
        <w:t xml:space="preserve"> рассмотрения обращений граждан.</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Ответ на</w:t>
      </w:r>
      <w:r>
        <w:rPr>
          <w:rFonts w:ascii="Times New Roman" w:hAnsi="Times New Roman"/>
          <w:sz w:val="28"/>
        </w:rPr>
        <w:t> </w:t>
      </w:r>
      <w:r>
        <w:rPr>
          <w:rFonts w:ascii="Times New Roman" w:hAnsi="Times New Roman"/>
          <w:sz w:val="28"/>
          <w:szCs w:val="28"/>
        </w:rPr>
        <w:t>обращение</w:t>
      </w:r>
      <w:r>
        <w:rPr>
          <w:rFonts w:ascii="Times New Roman" w:hAnsi="Times New Roman"/>
          <w:sz w:val="28"/>
        </w:rPr>
        <w:t> </w:t>
      </w:r>
      <w:r>
        <w:rPr>
          <w:rFonts w:ascii="Times New Roman" w:hAnsi="Times New Roman"/>
          <w:sz w:val="28"/>
          <w:szCs w:val="28"/>
        </w:rPr>
        <w:t>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в средствах массовой информации;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на сайте в сети  «Интернет»</w:t>
      </w:r>
      <w:r>
        <w:rPr>
          <w:rFonts w:ascii="Times New Roman" w:hAnsi="Times New Roman"/>
          <w:sz w:val="28"/>
        </w:rPr>
        <w:t> </w:t>
      </w:r>
      <w:r>
        <w:rPr>
          <w:rFonts w:ascii="Times New Roman" w:hAnsi="Times New Roman"/>
          <w:sz w:val="28"/>
          <w:szCs w:val="28"/>
        </w:rPr>
        <w:t>Уполномоченного органа, МФЦ;</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на Региональном портале;</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lastRenderedPageBreak/>
        <w:t>на Едином портале;</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на информационных стендах Уполномоченного органа, МФЦ.</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II. Стандарт предоставления муниципальной услуги</w:t>
      </w:r>
    </w:p>
    <w:p w:rsidR="00F969A1" w:rsidRDefault="009D2C9C">
      <w:pPr>
        <w:shd w:val="clear" w:color="auto" w:fill="FFFFFF"/>
        <w:spacing w:after="0" w:line="240" w:lineRule="auto"/>
        <w:ind w:firstLine="720"/>
        <w:jc w:val="center"/>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2.1. Наименование муниципальной услуги</w:t>
      </w:r>
    </w:p>
    <w:p w:rsidR="00F969A1" w:rsidRDefault="009D2C9C">
      <w:pPr>
        <w:shd w:val="clear" w:color="auto" w:fill="FFFFFF"/>
        <w:spacing w:after="0" w:line="240" w:lineRule="auto"/>
        <w:ind w:firstLine="720"/>
        <w:jc w:val="center"/>
        <w:rPr>
          <w:rFonts w:ascii="Times New Roman" w:hAnsi="Times New Roman"/>
          <w:sz w:val="28"/>
          <w:szCs w:val="28"/>
        </w:rPr>
      </w:pPr>
      <w:r>
        <w:rPr>
          <w:rFonts w:ascii="Times New Roman" w:hAnsi="Times New Roman"/>
          <w:i/>
          <w:iCs/>
          <w:sz w:val="28"/>
          <w:szCs w:val="28"/>
        </w:rPr>
        <w:t> </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Принятие решения о подготовке и об утверждении документации по планировке территории.</w:t>
      </w:r>
    </w:p>
    <w:p w:rsidR="00F969A1" w:rsidRDefault="00F969A1">
      <w:pPr>
        <w:shd w:val="clear" w:color="auto" w:fill="FFFFFF"/>
        <w:spacing w:after="0" w:line="240" w:lineRule="auto"/>
        <w:ind w:firstLine="720"/>
        <w:jc w:val="both"/>
        <w:rPr>
          <w:rFonts w:ascii="Times New Roman" w:hAnsi="Times New Roman"/>
          <w:sz w:val="28"/>
          <w:szCs w:val="28"/>
        </w:rPr>
      </w:pP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2.2. Наименование органа местного самоуправления,</w:t>
      </w:r>
    </w:p>
    <w:p w:rsidR="00F969A1" w:rsidRDefault="009D2C9C">
      <w:pPr>
        <w:shd w:val="clear" w:color="auto" w:fill="FFFFFF"/>
        <w:spacing w:after="0" w:line="240" w:lineRule="auto"/>
        <w:jc w:val="center"/>
        <w:rPr>
          <w:rFonts w:ascii="Times New Roman" w:hAnsi="Times New Roman"/>
          <w:sz w:val="28"/>
          <w:szCs w:val="28"/>
        </w:rPr>
      </w:pPr>
      <w:proofErr w:type="gramStart"/>
      <w:r>
        <w:rPr>
          <w:rFonts w:ascii="Times New Roman" w:hAnsi="Times New Roman"/>
          <w:i/>
          <w:iCs/>
          <w:sz w:val="28"/>
          <w:szCs w:val="28"/>
        </w:rPr>
        <w:t>предоставляющего</w:t>
      </w:r>
      <w:proofErr w:type="gramEnd"/>
      <w:r>
        <w:rPr>
          <w:rFonts w:ascii="Times New Roman" w:hAnsi="Times New Roman"/>
          <w:i/>
          <w:iCs/>
          <w:sz w:val="28"/>
          <w:szCs w:val="28"/>
        </w:rPr>
        <w:t> муниципальную услугу</w:t>
      </w:r>
    </w:p>
    <w:p w:rsidR="00F969A1" w:rsidRDefault="009D2C9C">
      <w:pPr>
        <w:shd w:val="clear" w:color="auto" w:fill="FFFFFF"/>
        <w:spacing w:after="0" w:line="240" w:lineRule="auto"/>
        <w:ind w:firstLine="720"/>
        <w:jc w:val="center"/>
        <w:rPr>
          <w:rFonts w:ascii="Times New Roman" w:hAnsi="Times New Roman"/>
          <w:sz w:val="28"/>
          <w:szCs w:val="28"/>
        </w:rPr>
      </w:pPr>
      <w:r>
        <w:rPr>
          <w:rFonts w:ascii="Times New Roman" w:hAnsi="Times New Roman"/>
          <w:i/>
          <w:iCs/>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2.2.1. </w:t>
      </w:r>
      <w:r>
        <w:rPr>
          <w:rFonts w:ascii="Times New Roman" w:hAnsi="Times New Roman"/>
          <w:spacing w:val="-4"/>
          <w:sz w:val="28"/>
          <w:szCs w:val="28"/>
          <w:shd w:val="clear" w:color="auto" w:fill="FFFFFF"/>
        </w:rPr>
        <w:t>Муниципальная услуга предоставляется:</w:t>
      </w:r>
    </w:p>
    <w:p w:rsidR="00F969A1" w:rsidRDefault="009D2C9C">
      <w:pPr>
        <w:shd w:val="clear" w:color="auto" w:fill="FFFFFF"/>
        <w:spacing w:after="0"/>
        <w:ind w:firstLine="709"/>
        <w:jc w:val="both"/>
        <w:rPr>
          <w:rFonts w:ascii="Times New Roman" w:hAnsi="Times New Roman"/>
          <w:sz w:val="28"/>
          <w:szCs w:val="28"/>
        </w:rPr>
      </w:pPr>
      <w:r>
        <w:rPr>
          <w:rFonts w:ascii="Times New Roman" w:hAnsi="Times New Roman"/>
          <w:iCs/>
          <w:sz w:val="28"/>
          <w:szCs w:val="28"/>
        </w:rPr>
        <w:t xml:space="preserve">Отделом архитектуры и градостроительства </w:t>
      </w:r>
      <w:r w:rsidRPr="009D2C9C">
        <w:rPr>
          <w:rFonts w:ascii="Times New Roman" w:hAnsi="Times New Roman"/>
          <w:iCs/>
          <w:sz w:val="28"/>
          <w:szCs w:val="28"/>
        </w:rPr>
        <w:t>Администрации Вытегорского муниципального округа</w:t>
      </w:r>
      <w:r>
        <w:rPr>
          <w:rFonts w:ascii="Times New Roman" w:hAnsi="Times New Roman"/>
          <w:iCs/>
          <w:sz w:val="28"/>
          <w:szCs w:val="28"/>
        </w:rPr>
        <w:t xml:space="preserve"> – в части приема, подготовки и выдачи документов на предоставление муниципальной услуги;</w:t>
      </w:r>
    </w:p>
    <w:p w:rsidR="00F969A1" w:rsidRDefault="009D2C9C">
      <w:pPr>
        <w:shd w:val="clear" w:color="auto" w:fill="FFFFFF"/>
        <w:spacing w:after="0" w:line="240" w:lineRule="auto"/>
        <w:ind w:firstLine="709"/>
        <w:jc w:val="both"/>
        <w:rPr>
          <w:rFonts w:ascii="Times New Roman" w:hAnsi="Times New Roman"/>
          <w:iCs/>
          <w:sz w:val="28"/>
          <w:szCs w:val="28"/>
        </w:rPr>
      </w:pPr>
      <w:r>
        <w:rPr>
          <w:rFonts w:ascii="Times New Roman" w:hAnsi="Times New Roman"/>
          <w:iCs/>
          <w:sz w:val="28"/>
          <w:szCs w:val="28"/>
        </w:rPr>
        <w:t>МФЦ по месту жительства (по месту нахождения)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roofErr w:type="gramStart"/>
      <w:r>
        <w:rPr>
          <w:rFonts w:ascii="Times New Roman" w:hAnsi="Times New Roman"/>
          <w:sz w:val="28"/>
          <w:szCs w:val="28"/>
        </w:rPr>
        <w:t> </w:t>
      </w:r>
      <w:r>
        <w:rPr>
          <w:rFonts w:ascii="Times New Roman" w:hAnsi="Times New Roman"/>
          <w:i/>
          <w:iCs/>
          <w:sz w:val="28"/>
          <w:szCs w:val="28"/>
        </w:rPr>
        <w:t>.</w:t>
      </w:r>
      <w:proofErr w:type="gramEnd"/>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b/>
          <w:bCs/>
          <w:sz w:val="28"/>
          <w:szCs w:val="28"/>
        </w:rPr>
        <w:t> </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2.3. Результат предоставления муниципальной услуги</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 </w:t>
      </w:r>
    </w:p>
    <w:p w:rsidR="00F969A1" w:rsidRDefault="009D2C9C">
      <w:pPr>
        <w:shd w:val="clear" w:color="auto" w:fill="FFFFFF"/>
        <w:spacing w:after="0" w:line="240" w:lineRule="auto"/>
        <w:ind w:firstLine="426"/>
        <w:jc w:val="both"/>
        <w:rPr>
          <w:rFonts w:ascii="Times New Roman" w:hAnsi="Times New Roman"/>
          <w:sz w:val="28"/>
          <w:szCs w:val="28"/>
        </w:rPr>
      </w:pPr>
      <w:r>
        <w:rPr>
          <w:rFonts w:ascii="Times New Roman" w:hAnsi="Times New Roman"/>
          <w:sz w:val="28"/>
          <w:szCs w:val="28"/>
        </w:rPr>
        <w:t>2.3.1. Результатом предоставления муниципальной услуги является:</w:t>
      </w:r>
    </w:p>
    <w:p w:rsidR="00F969A1" w:rsidRPr="009D2C9C" w:rsidRDefault="009D2C9C">
      <w:pPr>
        <w:pStyle w:val="23"/>
        <w:shd w:val="clear" w:color="auto" w:fill="auto"/>
        <w:tabs>
          <w:tab w:val="left" w:pos="1396"/>
        </w:tabs>
        <w:spacing w:before="0" w:line="346" w:lineRule="exact"/>
        <w:ind w:firstLine="0"/>
      </w:pPr>
      <w:r w:rsidRPr="009D2C9C">
        <w:rPr>
          <w:lang w:val="ru-RU"/>
        </w:rPr>
        <w:t xml:space="preserve">      2.3.2. В случае обращения с заявлением о подготовке документации по планировке территории:</w:t>
      </w:r>
    </w:p>
    <w:p w:rsidR="00F969A1" w:rsidRPr="009D2C9C" w:rsidRDefault="009D2C9C">
      <w:pPr>
        <w:pStyle w:val="23"/>
        <w:shd w:val="clear" w:color="auto" w:fill="auto"/>
        <w:tabs>
          <w:tab w:val="left" w:pos="851"/>
          <w:tab w:val="left" w:pos="1134"/>
          <w:tab w:val="left" w:pos="1396"/>
        </w:tabs>
        <w:spacing w:before="0" w:line="346" w:lineRule="exact"/>
        <w:ind w:firstLine="0"/>
      </w:pPr>
      <w:r w:rsidRPr="009D2C9C">
        <w:rPr>
          <w:lang w:val="ru-RU"/>
        </w:rPr>
        <w:tab/>
        <w:t xml:space="preserve">решение о подготовке документации по планировке территории (проекта планировки территории и проекта </w:t>
      </w:r>
      <w:proofErr w:type="gramStart"/>
      <w:r w:rsidRPr="009D2C9C">
        <w:rPr>
          <w:lang w:val="ru-RU"/>
        </w:rPr>
        <w:t>межевания территории/ проекта межевания территории</w:t>
      </w:r>
      <w:proofErr w:type="gramEnd"/>
      <w:r w:rsidRPr="009D2C9C">
        <w:rPr>
          <w:lang w:val="ru-RU"/>
        </w:rPr>
        <w:t>);</w:t>
      </w:r>
    </w:p>
    <w:p w:rsidR="00F969A1" w:rsidRPr="009D2C9C" w:rsidRDefault="009D2C9C">
      <w:pPr>
        <w:pStyle w:val="23"/>
        <w:shd w:val="clear" w:color="auto" w:fill="auto"/>
        <w:tabs>
          <w:tab w:val="left" w:pos="851"/>
          <w:tab w:val="left" w:pos="1134"/>
          <w:tab w:val="left" w:pos="1396"/>
        </w:tabs>
        <w:spacing w:before="0" w:line="346" w:lineRule="exact"/>
        <w:ind w:firstLine="0"/>
      </w:pPr>
      <w:r w:rsidRPr="009D2C9C">
        <w:rPr>
          <w:lang w:val="ru-RU"/>
        </w:rPr>
        <w:tab/>
        <w:t xml:space="preserve">решение о подготовке документации по внесению изменений в документацию по планировке территории (проект планировки территории и проект межевания территории/ проект межевания территории); </w:t>
      </w:r>
    </w:p>
    <w:p w:rsidR="00F969A1" w:rsidRPr="009D2C9C" w:rsidRDefault="009D2C9C">
      <w:pPr>
        <w:pStyle w:val="23"/>
        <w:shd w:val="clear" w:color="auto" w:fill="auto"/>
        <w:tabs>
          <w:tab w:val="left" w:pos="851"/>
          <w:tab w:val="left" w:pos="1134"/>
          <w:tab w:val="left" w:pos="1386"/>
        </w:tabs>
        <w:spacing w:before="0" w:line="346" w:lineRule="exact"/>
        <w:ind w:firstLine="0"/>
      </w:pPr>
      <w:r w:rsidRPr="009D2C9C">
        <w:rPr>
          <w:lang w:val="ru-RU"/>
        </w:rPr>
        <w:tab/>
        <w:t>решение о мотивированном отказе в предоставлении услуги.</w:t>
      </w:r>
    </w:p>
    <w:p w:rsidR="00F969A1" w:rsidRPr="009D2C9C" w:rsidRDefault="009D2C9C">
      <w:pPr>
        <w:pStyle w:val="23"/>
        <w:shd w:val="clear" w:color="auto" w:fill="auto"/>
        <w:tabs>
          <w:tab w:val="left" w:pos="284"/>
          <w:tab w:val="left" w:pos="851"/>
          <w:tab w:val="left" w:pos="1134"/>
          <w:tab w:val="left" w:pos="1386"/>
        </w:tabs>
        <w:spacing w:before="0" w:line="346" w:lineRule="exact"/>
        <w:ind w:firstLine="426"/>
      </w:pPr>
      <w:r w:rsidRPr="009D2C9C">
        <w:rPr>
          <w:lang w:val="ru-RU"/>
        </w:rPr>
        <w:t>2.3.3. В случае обращения с заявлением об утверждении документации по планировке территории:</w:t>
      </w:r>
    </w:p>
    <w:p w:rsidR="00F969A1" w:rsidRPr="009D2C9C" w:rsidRDefault="009D2C9C">
      <w:pPr>
        <w:pStyle w:val="23"/>
        <w:shd w:val="clear" w:color="auto" w:fill="auto"/>
        <w:tabs>
          <w:tab w:val="left" w:pos="851"/>
          <w:tab w:val="left" w:pos="1134"/>
          <w:tab w:val="left" w:pos="1386"/>
        </w:tabs>
        <w:spacing w:before="0" w:line="346" w:lineRule="exact"/>
        <w:ind w:firstLine="0"/>
      </w:pPr>
      <w:r w:rsidRPr="009D2C9C">
        <w:rPr>
          <w:lang w:val="ru-RU"/>
        </w:rPr>
        <w:tab/>
        <w:t xml:space="preserve">решение об утверждении документации по планировке территории (проекта планировки территории и проекта </w:t>
      </w:r>
      <w:proofErr w:type="gramStart"/>
      <w:r w:rsidRPr="009D2C9C">
        <w:rPr>
          <w:lang w:val="ru-RU"/>
        </w:rPr>
        <w:t>межевания территории/ проекта межевания территории</w:t>
      </w:r>
      <w:proofErr w:type="gramEnd"/>
      <w:r w:rsidRPr="009D2C9C">
        <w:rPr>
          <w:lang w:val="ru-RU"/>
        </w:rPr>
        <w:t>);</w:t>
      </w:r>
    </w:p>
    <w:p w:rsidR="00F969A1" w:rsidRPr="009D2C9C" w:rsidRDefault="009D2C9C">
      <w:pPr>
        <w:pStyle w:val="23"/>
        <w:shd w:val="clear" w:color="auto" w:fill="auto"/>
        <w:tabs>
          <w:tab w:val="left" w:pos="851"/>
          <w:tab w:val="left" w:pos="1134"/>
          <w:tab w:val="left" w:pos="1386"/>
        </w:tabs>
        <w:spacing w:before="0" w:line="346" w:lineRule="exact"/>
        <w:ind w:firstLine="0"/>
      </w:pPr>
      <w:r w:rsidRPr="009D2C9C">
        <w:rPr>
          <w:lang w:val="ru-RU"/>
        </w:rPr>
        <w:tab/>
        <w:t xml:space="preserve">решение о внесении изменений в документацию по планировке </w:t>
      </w:r>
      <w:r w:rsidRPr="009D2C9C">
        <w:rPr>
          <w:lang w:val="ru-RU"/>
        </w:rPr>
        <w:lastRenderedPageBreak/>
        <w:t>территории (проект планировки территории и проект межевания территории/ проект межевания территории);</w:t>
      </w:r>
    </w:p>
    <w:p w:rsidR="00F969A1" w:rsidRPr="009D2C9C" w:rsidRDefault="009D2C9C">
      <w:pPr>
        <w:pStyle w:val="23"/>
        <w:shd w:val="clear" w:color="auto" w:fill="auto"/>
        <w:tabs>
          <w:tab w:val="left" w:pos="851"/>
        </w:tabs>
        <w:spacing w:before="0" w:after="300" w:line="346" w:lineRule="exact"/>
        <w:ind w:firstLine="0"/>
      </w:pPr>
      <w:r w:rsidRPr="009D2C9C">
        <w:rPr>
          <w:lang w:val="ru-RU"/>
        </w:rPr>
        <w:tab/>
        <w:t>решение о мотивированном отказе в предоставлении услуги.</w:t>
      </w:r>
    </w:p>
    <w:p w:rsidR="00F969A1" w:rsidRDefault="009D2C9C">
      <w:pPr>
        <w:shd w:val="clear" w:color="auto" w:fill="FFFFFF"/>
        <w:spacing w:after="0" w:line="240" w:lineRule="auto"/>
        <w:ind w:firstLine="720"/>
        <w:jc w:val="center"/>
        <w:rPr>
          <w:rFonts w:ascii="Times New Roman" w:hAnsi="Times New Roman"/>
          <w:sz w:val="28"/>
          <w:szCs w:val="28"/>
        </w:rPr>
      </w:pPr>
      <w:r>
        <w:rPr>
          <w:rFonts w:ascii="Times New Roman" w:hAnsi="Times New Roman"/>
          <w:i/>
          <w:iCs/>
          <w:sz w:val="28"/>
          <w:szCs w:val="28"/>
        </w:rPr>
        <w:t>2.4. Срок предоставления муниципальной услуги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bookmarkStart w:id="2" w:name="_ftnref3"/>
      <w:bookmarkStart w:id="3" w:name="_ftnref4"/>
      <w:r>
        <w:rPr>
          <w:rFonts w:ascii="Times New Roman" w:hAnsi="Times New Roman"/>
          <w:sz w:val="28"/>
          <w:szCs w:val="28"/>
        </w:rPr>
        <w:t>2.4.1. Уполномоченный орган направляет заявителю один из результатов, указанных в п. 2.3. в следующие сроки</w:t>
      </w:r>
      <w:r>
        <w:rPr>
          <w:lang w:bidi="ru-RU"/>
        </w:rPr>
        <w:t xml:space="preserve"> </w:t>
      </w:r>
      <w:r>
        <w:rPr>
          <w:rFonts w:ascii="Times New Roman" w:hAnsi="Times New Roman"/>
          <w:sz w:val="28"/>
          <w:szCs w:val="28"/>
          <w:lang w:bidi="ru-RU"/>
        </w:rPr>
        <w:t>со дня регистрации заявления и документов, необходимых для предоставления услуги в Уполномоченном органе</w:t>
      </w:r>
      <w:r>
        <w:rPr>
          <w:rFonts w:ascii="Times New Roman" w:hAnsi="Times New Roman"/>
          <w:sz w:val="28"/>
          <w:szCs w:val="28"/>
        </w:rPr>
        <w:t>:</w:t>
      </w:r>
    </w:p>
    <w:p w:rsidR="00F969A1" w:rsidRPr="009D2C9C" w:rsidRDefault="009D2C9C">
      <w:pPr>
        <w:pStyle w:val="23"/>
        <w:shd w:val="clear" w:color="auto" w:fill="auto"/>
        <w:tabs>
          <w:tab w:val="left" w:pos="709"/>
        </w:tabs>
        <w:spacing w:before="0" w:line="346" w:lineRule="exact"/>
        <w:ind w:firstLine="0"/>
      </w:pPr>
      <w:r w:rsidRPr="009D2C9C">
        <w:rPr>
          <w:lang w:val="ru-RU"/>
        </w:rPr>
        <w:tab/>
      </w:r>
      <w:r>
        <w:rPr>
          <w:lang w:val="ru-RU"/>
        </w:rPr>
        <w:t xml:space="preserve">а) </w:t>
      </w:r>
      <w:r w:rsidRPr="009D2C9C">
        <w:rPr>
          <w:lang w:val="ru-RU" w:bidi="ru-RU"/>
        </w:rPr>
        <w:t>15 рабочих дней - для принятия решения о подготовке документации по планировке территории;</w:t>
      </w:r>
    </w:p>
    <w:p w:rsidR="00F969A1" w:rsidRPr="009D2C9C" w:rsidRDefault="009D2C9C">
      <w:pPr>
        <w:pStyle w:val="23"/>
        <w:shd w:val="clear" w:color="auto" w:fill="auto"/>
        <w:tabs>
          <w:tab w:val="left" w:pos="709"/>
          <w:tab w:val="left" w:pos="993"/>
        </w:tabs>
        <w:spacing w:before="0" w:line="346" w:lineRule="exact"/>
        <w:ind w:firstLine="0"/>
      </w:pPr>
      <w:r w:rsidRPr="009D2C9C">
        <w:rPr>
          <w:lang w:val="ru-RU" w:bidi="ru-RU"/>
        </w:rPr>
        <w:tab/>
      </w:r>
      <w:r>
        <w:rPr>
          <w:lang w:val="ru-RU" w:bidi="ru-RU"/>
        </w:rPr>
        <w:t xml:space="preserve">б) </w:t>
      </w:r>
      <w:r w:rsidRPr="009D2C9C">
        <w:rPr>
          <w:lang w:val="ru-RU" w:bidi="ru-RU"/>
        </w:rPr>
        <w:t>20 рабочих дней - для принятия решения об утверждении документации по планировке территории;</w:t>
      </w:r>
    </w:p>
    <w:p w:rsidR="00F969A1" w:rsidRPr="009D2C9C" w:rsidRDefault="009D2C9C">
      <w:pPr>
        <w:pStyle w:val="23"/>
        <w:shd w:val="clear" w:color="auto" w:fill="auto"/>
        <w:tabs>
          <w:tab w:val="left" w:pos="709"/>
        </w:tabs>
        <w:spacing w:before="0" w:line="346" w:lineRule="exact"/>
        <w:ind w:firstLine="0"/>
      </w:pPr>
      <w:r w:rsidRPr="009D2C9C">
        <w:rPr>
          <w:lang w:val="ru-RU" w:bidi="ru-RU"/>
        </w:rPr>
        <w:tab/>
      </w:r>
      <w:r>
        <w:rPr>
          <w:lang w:val="ru-RU" w:bidi="ru-RU"/>
        </w:rPr>
        <w:t xml:space="preserve">в) </w:t>
      </w:r>
      <w:r w:rsidRPr="009D2C9C">
        <w:rPr>
          <w:lang w:val="ru-RU" w:bidi="ru-RU"/>
        </w:rPr>
        <w:t>75 рабочих дней - в случае проведения публичных слушаний или общественных обсуждений до утверждения документации по планировке территории.</w:t>
      </w:r>
    </w:p>
    <w:p w:rsidR="00F969A1" w:rsidRDefault="00F969A1">
      <w:pPr>
        <w:shd w:val="clear" w:color="auto" w:fill="FFFFFF"/>
        <w:spacing w:after="0" w:line="240" w:lineRule="auto"/>
        <w:jc w:val="both"/>
        <w:rPr>
          <w:rFonts w:ascii="Times New Roman" w:hAnsi="Times New Roman"/>
          <w:sz w:val="28"/>
          <w:szCs w:val="28"/>
        </w:rPr>
      </w:pPr>
    </w:p>
    <w:p w:rsidR="00F969A1" w:rsidRDefault="00F969A1">
      <w:pPr>
        <w:shd w:val="clear" w:color="auto" w:fill="FFFFFF"/>
        <w:spacing w:after="0" w:line="240" w:lineRule="auto"/>
        <w:ind w:firstLine="709"/>
        <w:jc w:val="center"/>
        <w:rPr>
          <w:rFonts w:ascii="Times New Roman" w:hAnsi="Times New Roman"/>
          <w:i/>
          <w:sz w:val="28"/>
          <w:szCs w:val="28"/>
        </w:rPr>
      </w:pPr>
    </w:p>
    <w:p w:rsidR="00F969A1" w:rsidRDefault="00F969A1">
      <w:pPr>
        <w:shd w:val="clear" w:color="auto" w:fill="FFFFFF"/>
        <w:spacing w:after="0" w:line="240" w:lineRule="auto"/>
        <w:ind w:firstLine="709"/>
        <w:jc w:val="center"/>
        <w:rPr>
          <w:rFonts w:ascii="Times New Roman" w:hAnsi="Times New Roman"/>
          <w:i/>
          <w:sz w:val="28"/>
          <w:szCs w:val="28"/>
        </w:rPr>
      </w:pPr>
    </w:p>
    <w:p w:rsidR="00F969A1" w:rsidRDefault="009D2C9C">
      <w:pPr>
        <w:shd w:val="clear" w:color="auto" w:fill="FFFFFF"/>
        <w:spacing w:after="0" w:line="240" w:lineRule="auto"/>
        <w:ind w:firstLine="709"/>
        <w:jc w:val="center"/>
        <w:rPr>
          <w:rFonts w:ascii="Times New Roman" w:hAnsi="Times New Roman"/>
          <w:i/>
          <w:sz w:val="27"/>
          <w:szCs w:val="27"/>
        </w:rPr>
      </w:pPr>
      <w:r>
        <w:rPr>
          <w:rFonts w:ascii="Times New Roman" w:hAnsi="Times New Roman"/>
          <w:i/>
          <w:sz w:val="28"/>
          <w:szCs w:val="28"/>
        </w:rPr>
        <w:t xml:space="preserve">2.5. </w:t>
      </w:r>
      <w:proofErr w:type="gramStart"/>
      <w:r>
        <w:rPr>
          <w:rFonts w:ascii="Times New Roman" w:hAnsi="Times New Roman"/>
          <w:i/>
          <w:sz w:val="28"/>
          <w:szCs w:val="28"/>
        </w:rPr>
        <w:t>Правовые основания для предоставления муниципальной услуг</w:t>
      </w:r>
      <w:bookmarkEnd w:id="2"/>
      <w:r>
        <w:rPr>
          <w:rFonts w:ascii="Times New Roman" w:hAnsi="Times New Roman"/>
          <w:i/>
          <w:sz w:val="28"/>
          <w:szCs w:val="28"/>
        </w:rPr>
        <w:t>и</w:t>
      </w:r>
      <w:r>
        <w:rPr>
          <w:rFonts w:ascii="Times New Roman" w:hAnsi="Times New Roman"/>
          <w:i/>
          <w:sz w:val="13"/>
          <w:u w:val="single"/>
          <w:vertAlign w:val="superscript"/>
        </w:rPr>
        <w:t>[</w:t>
      </w:r>
      <w:proofErr w:type="gramEnd"/>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08"/>
        <w:jc w:val="both"/>
        <w:rPr>
          <w:rFonts w:ascii="Times New Roman" w:hAnsi="Times New Roman"/>
          <w:sz w:val="28"/>
          <w:szCs w:val="28"/>
        </w:rPr>
      </w:pPr>
      <w:r>
        <w:rPr>
          <w:rFonts w:ascii="Times New Roman" w:hAnsi="Times New Roman"/>
          <w:sz w:val="28"/>
          <w:szCs w:val="28"/>
        </w:rPr>
        <w:t>Предоставление муниципальной услуги осуществляется в соответствии c:</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Градостроительным кодексом Российской Федерации;</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Земельным кодексом Российской Федерации;</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Федеральным законом от 17 ноября 1995 года № 169-ФЗ «Об архитектурной деятельности в Российской Федерации»;</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xml:space="preserve"> Федеральным законом </w:t>
      </w:r>
      <w:r>
        <w:rPr>
          <w:rFonts w:ascii="Times New Roman" w:hAnsi="Times New Roman"/>
          <w:sz w:val="28"/>
        </w:rPr>
        <w:t> </w:t>
      </w:r>
      <w:r>
        <w:rPr>
          <w:rFonts w:ascii="Times New Roman" w:hAnsi="Times New Roman"/>
          <w:sz w:val="28"/>
          <w:szCs w:val="28"/>
        </w:rPr>
        <w:t>от 24 ноября 1995 года № 181-ФЗ «О социальной защите инвалидов в Российской Федерации»;</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xml:space="preserve"> Федеральным законом от 6 октября 2003 года № 131-ФЗ «Об общих принципах организации местного самоуправления в Российской Федерации»;</w:t>
      </w:r>
    </w:p>
    <w:p w:rsidR="009D2C9C" w:rsidRPr="009D2C9C" w:rsidRDefault="009D2C9C" w:rsidP="009D2C9C">
      <w:pPr>
        <w:pStyle w:val="af9"/>
        <w:spacing w:before="0" w:beforeAutospacing="0" w:after="0" w:afterAutospacing="0" w:line="192" w:lineRule="atLeast"/>
        <w:ind w:firstLine="540"/>
        <w:jc w:val="both"/>
        <w:rPr>
          <w:sz w:val="28"/>
          <w:szCs w:val="28"/>
        </w:rPr>
      </w:pPr>
      <w:r>
        <w:rPr>
          <w:sz w:val="28"/>
          <w:szCs w:val="28"/>
        </w:rPr>
        <w:t xml:space="preserve">  </w:t>
      </w:r>
      <w:r w:rsidRPr="009D2C9C">
        <w:rPr>
          <w:sz w:val="28"/>
          <w:szCs w:val="28"/>
        </w:rPr>
        <w:t>Федеральным законом от 20 марта 2025 года № 33-ФЗ «Об общих принципах организации местного самоуправления в единой системе публичной власти»;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Федеральным законом от 27 июля 2010 года</w:t>
      </w:r>
      <w:r>
        <w:rPr>
          <w:rFonts w:ascii="Times New Roman" w:hAnsi="Times New Roman"/>
          <w:sz w:val="28"/>
        </w:rPr>
        <w:t> </w:t>
      </w:r>
      <w:r>
        <w:rPr>
          <w:rFonts w:ascii="Times New Roman" w:hAnsi="Times New Roman"/>
          <w:sz w:val="28"/>
          <w:szCs w:val="28"/>
        </w:rPr>
        <w:t>№</w:t>
      </w:r>
      <w:r>
        <w:rPr>
          <w:rFonts w:ascii="Times New Roman" w:hAnsi="Times New Roman"/>
          <w:sz w:val="28"/>
        </w:rPr>
        <w:t> </w:t>
      </w:r>
      <w:r>
        <w:rPr>
          <w:rFonts w:ascii="Times New Roman" w:hAnsi="Times New Roman"/>
          <w:sz w:val="28"/>
          <w:szCs w:val="28"/>
        </w:rPr>
        <w:t>210-ФЗ «Об организации предоставления государственных и муниципальных услуг»;</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Федеральным законом от 6 апреля 2011 года № 63-ФЗ «Об электронной подписи»;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i/>
          <w:iCs/>
          <w:sz w:val="28"/>
          <w:szCs w:val="28"/>
        </w:rPr>
        <w:t>Настоящий административный регламент.</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i/>
          <w:iCs/>
          <w:sz w:val="28"/>
          <w:szCs w:val="28"/>
        </w:rPr>
        <w:t> </w:t>
      </w:r>
    </w:p>
    <w:p w:rsidR="00F969A1" w:rsidRDefault="009D2C9C">
      <w:pPr>
        <w:shd w:val="clear" w:color="auto" w:fill="FFFFFF"/>
        <w:spacing w:after="0" w:line="240" w:lineRule="auto"/>
        <w:jc w:val="center"/>
        <w:rPr>
          <w:rFonts w:ascii="Times New Roman" w:hAnsi="Times New Roman"/>
          <w:sz w:val="27"/>
          <w:szCs w:val="27"/>
        </w:rPr>
      </w:pPr>
      <w:r>
        <w:rPr>
          <w:rFonts w:ascii="Times New Roman" w:hAnsi="Times New Roman"/>
          <w:i/>
          <w:iCs/>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lastRenderedPageBreak/>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2.6.1. В целях предоставления муниципальной услуги заявитель представляет (направляет) следующие документы:</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а) заявление по форме,</w:t>
      </w:r>
      <w:r>
        <w:rPr>
          <w:rFonts w:ascii="Times New Roman" w:hAnsi="Times New Roman"/>
          <w:sz w:val="28"/>
        </w:rPr>
        <w:t> </w:t>
      </w:r>
      <w:r>
        <w:rPr>
          <w:rFonts w:ascii="Times New Roman" w:hAnsi="Times New Roman"/>
          <w:sz w:val="28"/>
          <w:szCs w:val="28"/>
        </w:rPr>
        <w:t>согласно приложению 1</w:t>
      </w:r>
      <w:r>
        <w:rPr>
          <w:rFonts w:ascii="Times New Roman" w:hAnsi="Times New Roman"/>
          <w:sz w:val="28"/>
        </w:rPr>
        <w:t> </w:t>
      </w:r>
      <w:r>
        <w:rPr>
          <w:rFonts w:ascii="Times New Roman" w:hAnsi="Times New Roman"/>
          <w:sz w:val="28"/>
          <w:szCs w:val="28"/>
        </w:rPr>
        <w:t>к настоящему административному регламенту.</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Заявление оформляется на русском языке, заверяется подписью заявителя.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Заявление по просьбе заявителя может быть заполнено специалистом, ответственным за прием документов, с помощью компьютера или от руки.</w:t>
      </w:r>
      <w:r>
        <w:rPr>
          <w:rFonts w:ascii="Times New Roman" w:hAnsi="Times New Roman"/>
          <w:sz w:val="28"/>
        </w:rPr>
        <w:t> </w:t>
      </w:r>
      <w:proofErr w:type="gramStart"/>
      <w:r>
        <w:rPr>
          <w:rFonts w:ascii="Times New Roman" w:hAnsi="Times New Roman"/>
          <w:sz w:val="28"/>
          <w:szCs w:val="28"/>
        </w:rPr>
        <w:t>В последнем случае заявитель вписывает в заявление от руки полностью свои фамилию, имя, отчество (при наличии) и ставит подпись.</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При заполнении</w:t>
      </w:r>
      <w:r>
        <w:rPr>
          <w:rFonts w:ascii="Times New Roman" w:hAnsi="Times New Roman"/>
          <w:sz w:val="28"/>
        </w:rPr>
        <w:t xml:space="preserve"> заявления </w:t>
      </w:r>
      <w:r>
        <w:rPr>
          <w:rFonts w:ascii="Times New Roman" w:hAnsi="Times New Roman"/>
          <w:sz w:val="28"/>
          <w:szCs w:val="28"/>
        </w:rPr>
        <w:t>не допускается использование сокращений слов и аббревиатур.</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Форма заявления размещается на официальном сайте Уполномоченного органа в сети «Интернет» с возможностью бесплатного копирования (скачивания).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б)</w:t>
      </w:r>
      <w:r>
        <w:rPr>
          <w:rFonts w:ascii="Times New Roman" w:hAnsi="Times New Roman"/>
          <w:sz w:val="28"/>
        </w:rPr>
        <w:t> </w:t>
      </w:r>
      <w:r>
        <w:rPr>
          <w:rFonts w:ascii="Times New Roman" w:hAnsi="Times New Roman"/>
          <w:sz w:val="28"/>
          <w:szCs w:val="28"/>
        </w:rPr>
        <w:t>документ, удостоверяющий личность заявителя (заявителей), являющегося физическим лицом, либо личность представителя физического или юридического лица - при личном обращении в МФЦ, Уполномоченный орган;</w:t>
      </w:r>
    </w:p>
    <w:p w:rsidR="00F969A1" w:rsidRDefault="009D2C9C">
      <w:pPr>
        <w:shd w:val="clear" w:color="auto" w:fill="FFFFFF"/>
        <w:spacing w:after="0" w:line="240" w:lineRule="auto"/>
        <w:jc w:val="both"/>
        <w:rPr>
          <w:rFonts w:ascii="Times New Roman" w:hAnsi="Times New Roman"/>
          <w:sz w:val="28"/>
          <w:szCs w:val="28"/>
        </w:rPr>
      </w:pPr>
      <w:r>
        <w:rPr>
          <w:rFonts w:ascii="Times New Roman" w:hAnsi="Times New Roman"/>
          <w:sz w:val="28"/>
          <w:szCs w:val="28"/>
        </w:rPr>
        <w:t xml:space="preserve">         в) документ, удостоверяющий права (полномочия) представителя физического или юридического лица, если с заявлением обращается представитель заявителя (заявителей);</w:t>
      </w:r>
    </w:p>
    <w:p w:rsidR="00F969A1" w:rsidRDefault="009D2C9C">
      <w:pPr>
        <w:shd w:val="clear" w:color="auto" w:fill="FFFFFF"/>
        <w:spacing w:after="0" w:line="24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ab/>
        <w:t>г)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заявителем является иностранное юридическое лицо;</w:t>
      </w:r>
    </w:p>
    <w:p w:rsidR="00F969A1" w:rsidRDefault="009D2C9C">
      <w:pPr>
        <w:shd w:val="clear" w:color="auto" w:fill="FFFFFF"/>
        <w:spacing w:after="0" w:line="240" w:lineRule="auto"/>
        <w:ind w:firstLine="708"/>
        <w:jc w:val="both"/>
        <w:rPr>
          <w:rFonts w:ascii="Times New Roman" w:hAnsi="Times New Roman"/>
          <w:sz w:val="28"/>
          <w:szCs w:val="28"/>
        </w:rPr>
      </w:pPr>
      <w:proofErr w:type="spellStart"/>
      <w:r>
        <w:rPr>
          <w:rFonts w:ascii="Times New Roman" w:hAnsi="Times New Roman"/>
          <w:sz w:val="28"/>
          <w:szCs w:val="28"/>
        </w:rPr>
        <w:t>д</w:t>
      </w:r>
      <w:proofErr w:type="spellEnd"/>
      <w:r>
        <w:rPr>
          <w:rFonts w:ascii="Times New Roman" w:hAnsi="Times New Roman"/>
          <w:sz w:val="28"/>
          <w:szCs w:val="28"/>
        </w:rPr>
        <w:t>) материалы документации по планировке территории в составе, предусмотренном статьями 42 (для проекта планировки территории и (или) 43 (для проекта межевания территории) Градостроительного кодекса Российской Федерации;</w:t>
      </w:r>
    </w:p>
    <w:p w:rsidR="00F969A1" w:rsidRDefault="009D2C9C">
      <w:pPr>
        <w:shd w:val="clear" w:color="auto" w:fill="FFFFFF"/>
        <w:spacing w:after="0" w:line="240" w:lineRule="auto"/>
        <w:ind w:firstLine="708"/>
        <w:jc w:val="both"/>
        <w:rPr>
          <w:rFonts w:ascii="Times New Roman" w:hAnsi="Times New Roman"/>
          <w:sz w:val="28"/>
        </w:rPr>
      </w:pPr>
      <w:r>
        <w:rPr>
          <w:rFonts w:ascii="Times New Roman" w:hAnsi="Times New Roman"/>
          <w:sz w:val="28"/>
          <w:szCs w:val="28"/>
        </w:rPr>
        <w:t>е) принятое самостоятельно решение о подготовке документации по планировке территории в случаях, предусмотренных частью 1.1 статьи 45 Градостроительного кодекса Российской Федерации.</w:t>
      </w:r>
      <w:r>
        <w:rPr>
          <w:rFonts w:ascii="Times New Roman" w:hAnsi="Times New Roman"/>
          <w:sz w:val="28"/>
          <w:szCs w:val="28"/>
        </w:rPr>
        <w:br w:type="textWrapping" w:clear="all"/>
        <w:t xml:space="preserve">           2.6.2.</w:t>
      </w:r>
      <w:r>
        <w:rPr>
          <w:rFonts w:ascii="Times New Roman" w:hAnsi="Times New Roman"/>
          <w:sz w:val="28"/>
        </w:rPr>
        <w:t> </w:t>
      </w:r>
      <w:r>
        <w:rPr>
          <w:rFonts w:ascii="Times New Roman" w:hAnsi="Times New Roman"/>
          <w:sz w:val="28"/>
          <w:szCs w:val="28"/>
        </w:rPr>
        <w:t>В качестве документа, подтверждающего полномочия на осуществление действий от имени заявителя, может быть </w:t>
      </w:r>
      <w:proofErr w:type="gramStart"/>
      <w:r>
        <w:rPr>
          <w:rFonts w:ascii="Times New Roman" w:hAnsi="Times New Roman"/>
          <w:sz w:val="28"/>
          <w:szCs w:val="28"/>
        </w:rPr>
        <w:t>представлена</w:t>
      </w:r>
      <w:proofErr w:type="gramEnd"/>
      <w:r>
        <w:rPr>
          <w:rFonts w:ascii="Times New Roman" w:hAnsi="Times New Roman"/>
          <w:sz w:val="28"/>
          <w:szCs w:val="28"/>
        </w:rPr>
        <w:t>:</w:t>
      </w:r>
    </w:p>
    <w:p w:rsidR="00F969A1" w:rsidRDefault="009D2C9C">
      <w:pPr>
        <w:shd w:val="clear" w:color="auto" w:fill="FFFFFF"/>
        <w:spacing w:after="0" w:line="240" w:lineRule="auto"/>
        <w:ind w:firstLine="709"/>
        <w:jc w:val="both"/>
        <w:rPr>
          <w:rFonts w:ascii="Times New Roman" w:hAnsi="Times New Roman"/>
          <w:sz w:val="27"/>
          <w:szCs w:val="27"/>
        </w:rPr>
      </w:pPr>
      <w:r>
        <w:rPr>
          <w:rFonts w:ascii="Times New Roman" w:hAnsi="Times New Roman"/>
          <w:sz w:val="28"/>
          <w:szCs w:val="28"/>
        </w:rPr>
        <w:t>доверенность, заверенная нотариально (в случае обращения за получением муниципальной услуги</w:t>
      </w:r>
      <w:r>
        <w:rPr>
          <w:rFonts w:ascii="Times New Roman" w:hAnsi="Times New Roman"/>
          <w:sz w:val="28"/>
        </w:rPr>
        <w:t> </w:t>
      </w:r>
      <w:r>
        <w:rPr>
          <w:rFonts w:ascii="Times New Roman" w:hAnsi="Times New Roman"/>
          <w:sz w:val="28"/>
          <w:szCs w:val="28"/>
        </w:rPr>
        <w:t>представителя физического лица);</w:t>
      </w:r>
    </w:p>
    <w:p w:rsidR="00F969A1" w:rsidRDefault="009D2C9C">
      <w:pPr>
        <w:shd w:val="clear" w:color="auto" w:fill="FFFFFF"/>
        <w:spacing w:after="0" w:line="240" w:lineRule="auto"/>
        <w:ind w:firstLine="709"/>
        <w:jc w:val="both"/>
        <w:rPr>
          <w:rFonts w:ascii="Times New Roman" w:hAnsi="Times New Roman"/>
          <w:sz w:val="27"/>
          <w:szCs w:val="27"/>
        </w:rPr>
      </w:pPr>
      <w:r>
        <w:rPr>
          <w:rFonts w:ascii="Times New Roman" w:hAnsi="Times New Roman"/>
          <w:sz w:val="28"/>
          <w:szCs w:val="28"/>
        </w:rPr>
        <w:t>доверенность, подписанная правомочным должностным лицом организации и</w:t>
      </w:r>
      <w:r>
        <w:rPr>
          <w:rFonts w:ascii="Times New Roman" w:hAnsi="Times New Roman"/>
          <w:sz w:val="28"/>
        </w:rPr>
        <w:t> </w:t>
      </w:r>
      <w:r>
        <w:rPr>
          <w:rFonts w:ascii="Times New Roman" w:hAnsi="Times New Roman"/>
          <w:sz w:val="28"/>
          <w:szCs w:val="28"/>
        </w:rPr>
        <w:t>заверенная</w:t>
      </w:r>
      <w:r>
        <w:rPr>
          <w:rFonts w:ascii="Times New Roman" w:hAnsi="Times New Roman"/>
          <w:sz w:val="28"/>
        </w:rPr>
        <w:t> </w:t>
      </w:r>
      <w:r>
        <w:rPr>
          <w:rFonts w:ascii="Times New Roman" w:hAnsi="Times New Roman"/>
          <w:sz w:val="28"/>
          <w:szCs w:val="28"/>
        </w:rPr>
        <w:t>печатью</w:t>
      </w:r>
      <w:r>
        <w:rPr>
          <w:rFonts w:ascii="Times New Roman" w:hAnsi="Times New Roman"/>
          <w:sz w:val="28"/>
        </w:rPr>
        <w:t> </w:t>
      </w:r>
      <w:r>
        <w:rPr>
          <w:rFonts w:ascii="Times New Roman" w:hAnsi="Times New Roman"/>
          <w:sz w:val="28"/>
          <w:szCs w:val="28"/>
        </w:rPr>
        <w:t>организации</w:t>
      </w:r>
      <w:r>
        <w:rPr>
          <w:rFonts w:ascii="Times New Roman" w:hAnsi="Times New Roman"/>
          <w:sz w:val="28"/>
        </w:rPr>
        <w:t> </w:t>
      </w:r>
      <w:r>
        <w:rPr>
          <w:rFonts w:ascii="Times New Roman" w:hAnsi="Times New Roman"/>
          <w:sz w:val="28"/>
          <w:szCs w:val="28"/>
        </w:rPr>
        <w:t>(при наличии) либо копия решения о назначении или об избрании</w:t>
      </w:r>
      <w:r>
        <w:rPr>
          <w:rFonts w:ascii="Times New Roman" w:hAnsi="Times New Roman"/>
          <w:sz w:val="28"/>
        </w:rPr>
        <w:t> </w:t>
      </w:r>
      <w:r>
        <w:rPr>
          <w:rFonts w:ascii="Times New Roman" w:hAnsi="Times New Roman"/>
          <w:sz w:val="28"/>
          <w:szCs w:val="28"/>
        </w:rPr>
        <w:t>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lastRenderedPageBreak/>
        <w:t> 2.6.3.</w:t>
      </w:r>
      <w:r>
        <w:rPr>
          <w:rFonts w:ascii="Times New Roman" w:hAnsi="Times New Roman"/>
          <w:sz w:val="28"/>
        </w:rPr>
        <w:t> </w:t>
      </w:r>
      <w:r>
        <w:rPr>
          <w:rFonts w:ascii="Times New Roman" w:hAnsi="Times New Roman"/>
          <w:sz w:val="28"/>
          <w:szCs w:val="28"/>
        </w:rPr>
        <w:t>Копии документов представляются физическим лицом с предъявлением подлинников либо заверенными в нотариальном порядке. Копии документов представляются юридическим лицом с предъявлением подлинников либо заверенными подписью правомочного должностного лица организации и печатью организации (при наличии).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После проведения сверки подлинники документов незамедлительно возвращаются заявителю.</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Заявление о предоставлении муниципальной услуги и прилагаемые документы представляются заявителем в Уполномоченный орган (МФЦ) на бумажном носителе.</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Заявление и прилагаемые документы могут быть представлены (направлены) одним из следующих способов:</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путем обращения в Уполномоченный орган или в МФЦ лично либо через</w:t>
      </w:r>
      <w:r>
        <w:rPr>
          <w:rFonts w:ascii="Times New Roman" w:hAnsi="Times New Roman"/>
          <w:sz w:val="28"/>
        </w:rPr>
        <w:t> </w:t>
      </w:r>
      <w:r>
        <w:rPr>
          <w:rFonts w:ascii="Times New Roman" w:hAnsi="Times New Roman"/>
          <w:sz w:val="28"/>
          <w:szCs w:val="28"/>
        </w:rPr>
        <w:t>уполномоченных</w:t>
      </w:r>
      <w:r>
        <w:rPr>
          <w:rFonts w:ascii="Times New Roman" w:hAnsi="Times New Roman"/>
          <w:sz w:val="28"/>
        </w:rPr>
        <w:t> </w:t>
      </w:r>
      <w:r>
        <w:rPr>
          <w:rFonts w:ascii="Times New Roman" w:hAnsi="Times New Roman"/>
          <w:sz w:val="28"/>
          <w:szCs w:val="28"/>
        </w:rPr>
        <w:t>представителей;</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посредством</w:t>
      </w:r>
      <w:r>
        <w:rPr>
          <w:rFonts w:ascii="Times New Roman" w:hAnsi="Times New Roman"/>
          <w:sz w:val="28"/>
        </w:rPr>
        <w:t> </w:t>
      </w:r>
      <w:r>
        <w:rPr>
          <w:rFonts w:ascii="Times New Roman" w:hAnsi="Times New Roman"/>
          <w:sz w:val="28"/>
          <w:szCs w:val="28"/>
        </w:rPr>
        <w:t>почтовой</w:t>
      </w:r>
      <w:r>
        <w:rPr>
          <w:rFonts w:ascii="Times New Roman" w:hAnsi="Times New Roman"/>
          <w:sz w:val="28"/>
        </w:rPr>
        <w:t> </w:t>
      </w:r>
      <w:r>
        <w:rPr>
          <w:rFonts w:ascii="Times New Roman" w:hAnsi="Times New Roman"/>
          <w:sz w:val="28"/>
          <w:szCs w:val="28"/>
        </w:rPr>
        <w:t>связи;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по электронной почте;</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посредством Единого портала.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7"/>
          <w:szCs w:val="27"/>
        </w:rPr>
        <w:t>2.6.4.</w:t>
      </w:r>
      <w:r>
        <w:rPr>
          <w:rFonts w:ascii="Times New Roman" w:hAnsi="Times New Roman"/>
          <w:sz w:val="27"/>
        </w:rPr>
        <w:t> </w:t>
      </w:r>
      <w:r>
        <w:rPr>
          <w:sz w:val="23"/>
          <w:szCs w:val="23"/>
          <w:shd w:val="clear" w:color="auto" w:fill="FFFFFF"/>
        </w:rPr>
        <w:t> </w:t>
      </w:r>
      <w:proofErr w:type="gramStart"/>
      <w:r>
        <w:rPr>
          <w:rFonts w:ascii="Times New Roman" w:hAnsi="Times New Roman"/>
          <w:sz w:val="28"/>
          <w:szCs w:val="28"/>
        </w:rPr>
        <w:t xml:space="preserve">В случае направления заявления и прилагаемых к нему документов в электронной форме, заявление и такие документы подписываются в соответствии с требованиями Федерального закона </w:t>
      </w:r>
      <w:r>
        <w:rPr>
          <w:rFonts w:ascii="Times New Roman" w:hAnsi="Times New Roman"/>
          <w:sz w:val="28"/>
          <w:szCs w:val="28"/>
        </w:rPr>
        <w:br w:type="textWrapping" w:clear="all"/>
        <w:t>от 6 апреля 2011 года № 63-ФЗ «Об электронной подписи» и статей 21</w:t>
      </w:r>
      <w:r>
        <w:rPr>
          <w:rFonts w:ascii="Times New Roman" w:hAnsi="Times New Roman"/>
          <w:sz w:val="28"/>
          <w:szCs w:val="28"/>
          <w:vertAlign w:val="superscript"/>
        </w:rPr>
        <w:t>1</w:t>
      </w:r>
      <w:r>
        <w:rPr>
          <w:rFonts w:ascii="Times New Roman" w:hAnsi="Times New Roman"/>
          <w:sz w:val="28"/>
          <w:szCs w:val="28"/>
        </w:rPr>
        <w:t xml:space="preserve"> и 21</w:t>
      </w:r>
      <w:r>
        <w:rPr>
          <w:rFonts w:ascii="Times New Roman" w:hAnsi="Times New Roman"/>
          <w:sz w:val="28"/>
          <w:szCs w:val="28"/>
          <w:vertAlign w:val="superscript"/>
        </w:rPr>
        <w:t>2</w:t>
      </w:r>
      <w:r>
        <w:rPr>
          <w:rFonts w:ascii="Times New Roman" w:hAnsi="Times New Roman"/>
          <w:sz w:val="28"/>
          <w:szCs w:val="28"/>
        </w:rPr>
        <w:t xml:space="preserve"> Федерального закона от 27 июля 2010 года № 210-ФЗ «Об организации предоставления государственных и муниципальных услуг».</w:t>
      </w:r>
      <w:proofErr w:type="gramEnd"/>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Документ, подтверждающий полномочия представителя юридического лица, представленный в форме электронного документа, удостоверяется усиленной квалифицированной электронной подписью правомочного должностного лица организации.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Документ, подтверждающий полномочия представителя физического лица, представленный в форме электронного документа, удостоверяется усиленной квалифицированной электронной подписью нотариуса.</w:t>
      </w:r>
    </w:p>
    <w:p w:rsidR="00F969A1" w:rsidRDefault="00F969A1">
      <w:pPr>
        <w:shd w:val="clear" w:color="auto" w:fill="FFFFFF"/>
        <w:spacing w:after="0" w:line="240" w:lineRule="auto"/>
        <w:ind w:firstLine="720"/>
        <w:jc w:val="both"/>
        <w:rPr>
          <w:rFonts w:ascii="Times New Roman" w:hAnsi="Times New Roman"/>
          <w:sz w:val="28"/>
          <w:szCs w:val="28"/>
        </w:rPr>
      </w:pPr>
    </w:p>
    <w:p w:rsidR="00F969A1" w:rsidRDefault="009D2C9C">
      <w:pPr>
        <w:shd w:val="clear" w:color="auto" w:fill="FFFFFF"/>
        <w:spacing w:after="0" w:line="240" w:lineRule="auto"/>
        <w:ind w:firstLine="720"/>
        <w:jc w:val="center"/>
        <w:rPr>
          <w:rFonts w:ascii="Times New Roman" w:hAnsi="Times New Roman"/>
          <w:sz w:val="28"/>
          <w:szCs w:val="28"/>
        </w:rPr>
      </w:pPr>
      <w:r>
        <w:rPr>
          <w:rFonts w:ascii="Times New Roman" w:hAnsi="Times New Roman"/>
          <w:i/>
          <w:iCs/>
          <w:sz w:val="28"/>
          <w:szCs w:val="28"/>
        </w:rPr>
        <w:t>2.7. Исчерпывающий перечень документов, необходимых в соответствии с законодательными или</w:t>
      </w:r>
      <w:r>
        <w:rPr>
          <w:rFonts w:ascii="Times New Roman" w:hAnsi="Times New Roman"/>
          <w:i/>
          <w:iCs/>
          <w:sz w:val="28"/>
        </w:rPr>
        <w:t> </w:t>
      </w:r>
      <w:r>
        <w:rPr>
          <w:rFonts w:ascii="Times New Roman" w:hAnsi="Times New Roman"/>
          <w:i/>
          <w:iCs/>
          <w:sz w:val="28"/>
          <w:szCs w:val="28"/>
        </w:rPr>
        <w:t>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lastRenderedPageBreak/>
        <w:t>2.7.1. Заявитель вправе представить в Уполномоченный орган следующие документы:</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а) сведения из Единого государственного реестра недвижимости;</w:t>
      </w:r>
      <w:r>
        <w:rPr>
          <w:rFonts w:ascii="Times New Roman" w:hAnsi="Times New Roman"/>
          <w:sz w:val="28"/>
          <w:szCs w:val="28"/>
        </w:rPr>
        <w:br w:type="textWrapping" w:clear="all"/>
        <w:t xml:space="preserve">          б) перечень согласований, предусмотренных Градостроительным кодексом Российской Федерации, которые заявитель вправе предоставить по собственной инициативе: </w:t>
      </w:r>
    </w:p>
    <w:p w:rsidR="00F969A1" w:rsidRDefault="009D2C9C">
      <w:pPr>
        <w:shd w:val="clear" w:color="auto" w:fill="FFFFFF"/>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1) согласование с органами государственной власти, осуществляющими предоставление лесных участков в границах земель лесного фонда (в случае, если документация по планировке территории подготовлена применительно к землям лесного фонда, а в случае необходимости перевода земельных участков, на которых планируется размещение линейных объектов, из состава земель лесного фонда в земли иных категорий, в том числе после ввода таких объектов в эксплуатацию - с</w:t>
      </w:r>
      <w:proofErr w:type="gramEnd"/>
      <w:r>
        <w:rPr>
          <w:rFonts w:ascii="Times New Roman" w:hAnsi="Times New Roman"/>
          <w:sz w:val="28"/>
          <w:szCs w:val="28"/>
        </w:rPr>
        <w:t xml:space="preserve"> федеральным органом исполнительной власти, осуществляющим функции по контролю и надзору в области лесных отношений, а также по оказанию государственных услуг и управлению государственным имуществом в области лесных отношений);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 согласование с исполнительным органом государственной власти или органом местного самоуправления, в ведении которых находится соответствующая особо охраняемая природная территория (в случае, если документация по планировке территории подготовлена применительно к особо охраняемой природной территории);</w:t>
      </w:r>
    </w:p>
    <w:p w:rsidR="00F969A1" w:rsidRDefault="009D2C9C">
      <w:pPr>
        <w:spacing w:after="0" w:line="240" w:lineRule="auto"/>
        <w:ind w:firstLine="708"/>
        <w:jc w:val="both"/>
        <w:rPr>
          <w:rFonts w:ascii="Times New Roman" w:hAnsi="Times New Roman"/>
          <w:sz w:val="28"/>
          <w:szCs w:val="28"/>
        </w:rPr>
      </w:pPr>
      <w:proofErr w:type="gramStart"/>
      <w:r>
        <w:rPr>
          <w:rFonts w:ascii="Times New Roman" w:hAnsi="Times New Roman"/>
          <w:sz w:val="28"/>
          <w:szCs w:val="28"/>
        </w:rPr>
        <w:t xml:space="preserve">3) согласование с органом государственной власти или органом местного самоуправления, уполномоченными на принятие решений об изъятии земельных участков для государственных или муниципальных нужд (в случае, если подготовленный проект планировки территории предусматривает размещение объектов федерального значения, объектов регионального значения или объектов местного значения, для размещения которых допускается изъятие земельных участков для государственных или муниципальных нужд, </w:t>
      </w:r>
      <w:r>
        <w:rPr>
          <w:rFonts w:ascii="Times New Roman" w:eastAsia="Calibri" w:hAnsi="Times New Roman"/>
          <w:sz w:val="28"/>
          <w:szCs w:val="28"/>
        </w:rPr>
        <w:t xml:space="preserve">за исключением случая, предусмотренного </w:t>
      </w:r>
      <w:hyperlink r:id="rId9" w:history="1">
        <w:r>
          <w:rPr>
            <w:rFonts w:ascii="Times New Roman" w:eastAsia="Calibri" w:hAnsi="Times New Roman"/>
            <w:sz w:val="28"/>
            <w:szCs w:val="28"/>
          </w:rPr>
          <w:t>частью 22</w:t>
        </w:r>
        <w:proofErr w:type="gramEnd"/>
      </w:hyperlink>
      <w:r>
        <w:rPr>
          <w:rFonts w:ascii="Times New Roman" w:eastAsia="Calibri" w:hAnsi="Times New Roman"/>
          <w:sz w:val="28"/>
          <w:szCs w:val="28"/>
        </w:rPr>
        <w:t xml:space="preserve">  статьи 45 Градостроительного кодекса Российской Федерации</w:t>
      </w:r>
      <w:r>
        <w:rPr>
          <w:rFonts w:ascii="Times New Roman" w:hAnsi="Times New Roman"/>
          <w:sz w:val="28"/>
          <w:szCs w:val="28"/>
        </w:rPr>
        <w:t>);</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4) согласование с владельцем автомобильной дороги (если подготовленная 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w:t>
      </w:r>
    </w:p>
    <w:p w:rsidR="00F969A1" w:rsidRDefault="009D2C9C">
      <w:pPr>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5) согласование с органом государственной власти или органом местного самоуправления, уполномоченными на утверждение проекта планировки территории существующих линейного объекта или линейных объектов, подлежащих реконструкции в связи с планируемыми строительством, реконструкцией линейного объекта федерального значения, линейного объекта регионального значения, линейного объекта местного значения в соответствии с утвержденным проектом планировки территории (за исключением случая, предусмотренного частью 22 статьи 45 Градостроительного кодекса Российской</w:t>
      </w:r>
      <w:proofErr w:type="gramEnd"/>
      <w:r>
        <w:rPr>
          <w:rFonts w:ascii="Times New Roman" w:hAnsi="Times New Roman"/>
          <w:sz w:val="28"/>
          <w:szCs w:val="28"/>
        </w:rPr>
        <w:t xml:space="preserve"> </w:t>
      </w:r>
      <w:proofErr w:type="gramStart"/>
      <w:r>
        <w:rPr>
          <w:rFonts w:ascii="Times New Roman" w:hAnsi="Times New Roman"/>
          <w:sz w:val="28"/>
          <w:szCs w:val="28"/>
        </w:rPr>
        <w:t>Федерации).</w:t>
      </w:r>
      <w:proofErr w:type="gramEnd"/>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в) правовой акт о подготовке документации по планировке территории.   </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lastRenderedPageBreak/>
        <w:t>2.7.2. Документы, указанные в пункте  2.7.1 настоящего административного регламента, не могут быть затребованы у заявителя, при этом заявитель вправе их представить вместе с заявлением.</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2.7.3. Документы, указанные в пункте 2.7.1 настоящего административного регламента </w:t>
      </w:r>
      <w:r>
        <w:rPr>
          <w:rFonts w:ascii="Times New Roman" w:hAnsi="Times New Roman"/>
          <w:sz w:val="28"/>
        </w:rPr>
        <w:t> </w:t>
      </w:r>
      <w:r>
        <w:rPr>
          <w:rFonts w:ascii="Times New Roman" w:hAnsi="Times New Roman"/>
          <w:sz w:val="28"/>
          <w:szCs w:val="28"/>
        </w:rPr>
        <w:t>(их копии, сведения, содержащиеся в них), запрашиваются уполномоченным органом в органах государственной власти,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данные документы (их копии, сведения, содержащиеся в них).</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2.7.4. Документы, указанные в пункте 2.7.1</w:t>
      </w:r>
      <w:r>
        <w:rPr>
          <w:rFonts w:ascii="Times New Roman" w:hAnsi="Times New Roman"/>
          <w:sz w:val="28"/>
        </w:rPr>
        <w:t> </w:t>
      </w:r>
      <w:r>
        <w:rPr>
          <w:rFonts w:ascii="Times New Roman" w:hAnsi="Times New Roman"/>
          <w:sz w:val="28"/>
          <w:szCs w:val="28"/>
        </w:rPr>
        <w:t>настоящего административного регламента, могут быть представлены заявителем в Уполномоченный орган (МФЦ) лично или посредством почтовой связи на бумажном носителе либо в форме электронного документа с использованием информационно-телекоммуникационной сети «Интернет» (с использованием Единого портала либо путем направления электронного документа на официальную электронную почту Уполномоченного органа).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2.7.5. Запрещено требовать от заявителя: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представления документов и информации, которые находятся в распоряжении Уполномоченного органа, иных органов местного самоуправления, </w:t>
      </w:r>
      <w:r>
        <w:rPr>
          <w:rFonts w:ascii="Times New Roman" w:hAnsi="Times New Roman"/>
          <w:sz w:val="28"/>
        </w:rPr>
        <w:t> </w:t>
      </w:r>
      <w:r>
        <w:rPr>
          <w:rFonts w:ascii="Times New Roman" w:hAnsi="Times New Roman"/>
          <w:sz w:val="28"/>
          <w:szCs w:val="28"/>
        </w:rPr>
        <w:t>государственных органов и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за исключением случаев, предусмотренных </w:t>
      </w:r>
      <w:hyperlink r:id="rId10" w:tgtFrame="_blank" w:history="1">
        <w:r>
          <w:rPr>
            <w:rFonts w:ascii="Times New Roman" w:hAnsi="Times New Roman"/>
            <w:sz w:val="28"/>
            <w:szCs w:val="28"/>
          </w:rPr>
          <w:t>пунктом 4 части 1</w:t>
        </w:r>
        <w:r>
          <w:rPr>
            <w:rFonts w:ascii="Times New Roman" w:hAnsi="Times New Roman"/>
            <w:sz w:val="21"/>
            <w:u w:val="single"/>
          </w:rPr>
          <w:t xml:space="preserve"> </w:t>
        </w:r>
        <w:r>
          <w:rPr>
            <w:rFonts w:ascii="Times New Roman" w:hAnsi="Times New Roman"/>
            <w:sz w:val="28"/>
            <w:szCs w:val="28"/>
          </w:rPr>
          <w:t>статьи 7</w:t>
        </w:r>
      </w:hyperlink>
      <w:r>
        <w:rPr>
          <w:rFonts w:ascii="Times New Roman" w:hAnsi="Times New Roman"/>
          <w:sz w:val="28"/>
          <w:szCs w:val="28"/>
        </w:rPr>
        <w:t> Федерального закона от 27 июля 2010 года № 210-ФЗ «Об организации предоставления государственных и муниципальных услуг»;</w:t>
      </w:r>
    </w:p>
    <w:p w:rsidR="00F969A1" w:rsidRDefault="009D2C9C">
      <w:pPr>
        <w:pStyle w:val="ConsPlusNormal"/>
        <w:ind w:firstLine="709"/>
        <w:jc w:val="both"/>
        <w:rPr>
          <w:i/>
          <w:sz w:val="28"/>
          <w:szCs w:val="28"/>
          <w:shd w:val="clear" w:color="auto" w:fill="FFFFFF"/>
        </w:rPr>
      </w:pPr>
      <w:proofErr w:type="gramStart"/>
      <w:r>
        <w:rPr>
          <w:sz w:val="28"/>
          <w:szCs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F969A1" w:rsidRDefault="00F969A1">
      <w:pPr>
        <w:shd w:val="clear" w:color="auto" w:fill="FFFFFF"/>
        <w:spacing w:after="0" w:line="240" w:lineRule="auto"/>
        <w:ind w:firstLine="720"/>
        <w:jc w:val="both"/>
        <w:rPr>
          <w:rFonts w:ascii="Times New Roman" w:hAnsi="Times New Roman"/>
          <w:sz w:val="28"/>
          <w:szCs w:val="28"/>
        </w:rPr>
      </w:pPr>
    </w:p>
    <w:p w:rsidR="00F969A1" w:rsidRDefault="009D2C9C">
      <w:pPr>
        <w:keepNext/>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2.8. Исчерпывающий перечень оснований для отказа в приеме документов, необходимых для предоставления муниципальной услуги</w:t>
      </w:r>
    </w:p>
    <w:p w:rsidR="00F969A1" w:rsidRDefault="009D2C9C">
      <w:pPr>
        <w:shd w:val="clear" w:color="auto" w:fill="FFFFFF"/>
        <w:spacing w:after="0" w:line="240" w:lineRule="auto"/>
        <w:ind w:firstLine="720"/>
        <w:jc w:val="both"/>
        <w:rPr>
          <w:rFonts w:ascii="Times New Roman" w:hAnsi="Times New Roman"/>
          <w:sz w:val="28"/>
          <w:szCs w:val="28"/>
        </w:rPr>
      </w:pPr>
      <w:r>
        <w:rPr>
          <w:sz w:val="28"/>
          <w:szCs w:val="28"/>
        </w:rPr>
        <w:t> </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Оснований для отказа в приеме документов не предусмотрено.</w:t>
      </w:r>
    </w:p>
    <w:p w:rsidR="00F969A1" w:rsidRDefault="009D2C9C">
      <w:pPr>
        <w:keepNext/>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lastRenderedPageBreak/>
        <w:t> </w:t>
      </w:r>
    </w:p>
    <w:p w:rsidR="00F969A1" w:rsidRDefault="009D2C9C">
      <w:pPr>
        <w:keepNext/>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2.9. Исчерпывающий перечень оснований для приостановления или отказа в предоставлении муниципальной услуги</w:t>
      </w:r>
    </w:p>
    <w:p w:rsidR="00F969A1" w:rsidRDefault="009D2C9C">
      <w:pPr>
        <w:shd w:val="clear" w:color="auto" w:fill="FFFFFF"/>
        <w:spacing w:after="0" w:line="240" w:lineRule="auto"/>
        <w:ind w:firstLine="540"/>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2.9.1.Основанием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2.9.2. Оснований для приостановления предоставления муниципальной услуги не имеется.</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xml:space="preserve"> 2.9.3.Основания для отказа в предоставлении муниципальной услуги:</w:t>
      </w:r>
    </w:p>
    <w:p w:rsidR="00F969A1" w:rsidRDefault="009D2C9C">
      <w:pPr>
        <w:spacing w:after="0" w:line="240" w:lineRule="auto"/>
        <w:ind w:firstLine="708"/>
        <w:jc w:val="both"/>
        <w:rPr>
          <w:rFonts w:ascii="Times New Roman" w:hAnsi="Times New Roman"/>
          <w:sz w:val="28"/>
          <w:szCs w:val="28"/>
        </w:rPr>
      </w:pPr>
      <w:proofErr w:type="gramStart"/>
      <w:r>
        <w:rPr>
          <w:rFonts w:ascii="Times New Roman" w:hAnsi="Times New Roman"/>
          <w:sz w:val="28"/>
          <w:szCs w:val="28"/>
        </w:rPr>
        <w:t xml:space="preserve">- </w:t>
      </w:r>
      <w:r>
        <w:rPr>
          <w:rFonts w:ascii="Times New Roman" w:eastAsia="Calibri" w:hAnsi="Times New Roman"/>
          <w:sz w:val="28"/>
          <w:szCs w:val="28"/>
        </w:rPr>
        <w:t xml:space="preserve"> документация по планировке территории (за исключением случая, предусмотренного </w:t>
      </w:r>
      <w:hyperlink r:id="rId11" w:history="1">
        <w:r>
          <w:rPr>
            <w:rFonts w:ascii="Times New Roman" w:eastAsia="Calibri" w:hAnsi="Times New Roman"/>
            <w:sz w:val="28"/>
            <w:szCs w:val="28"/>
          </w:rPr>
          <w:t>частью 6 статьи 18</w:t>
        </w:r>
      </w:hyperlink>
      <w:r>
        <w:rPr>
          <w:rFonts w:ascii="Times New Roman" w:eastAsia="Calibri" w:hAnsi="Times New Roman"/>
          <w:sz w:val="28"/>
          <w:szCs w:val="28"/>
        </w:rPr>
        <w:t xml:space="preserve"> Градостроительного кодекса Российской Федерации), предусматривает размещение объектов местного значения муниципального округа в областях, указанных в </w:t>
      </w:r>
      <w:hyperlink r:id="rId12" w:history="1">
        <w:r>
          <w:rPr>
            <w:rFonts w:ascii="Times New Roman" w:eastAsia="Calibri" w:hAnsi="Times New Roman"/>
            <w:sz w:val="28"/>
            <w:szCs w:val="28"/>
          </w:rPr>
          <w:t>пункте 1 части 3 статьи 19</w:t>
        </w:r>
      </w:hyperlink>
      <w:r>
        <w:rPr>
          <w:rFonts w:ascii="Times New Roman" w:eastAsia="Calibri" w:hAnsi="Times New Roman"/>
          <w:sz w:val="28"/>
          <w:szCs w:val="28"/>
        </w:rPr>
        <w:t xml:space="preserve"> Градостроительного кодекса Российской Федерации, объектов местного значения в областях, указанных в </w:t>
      </w:r>
      <w:hyperlink r:id="rId13" w:history="1">
        <w:r>
          <w:rPr>
            <w:rFonts w:ascii="Times New Roman" w:eastAsia="Calibri" w:hAnsi="Times New Roman"/>
            <w:sz w:val="28"/>
            <w:szCs w:val="28"/>
          </w:rPr>
          <w:t>пункте 1 части 5 статьи 23</w:t>
        </w:r>
      </w:hyperlink>
      <w:r>
        <w:rPr>
          <w:rFonts w:ascii="Times New Roman" w:eastAsia="Calibri" w:hAnsi="Times New Roman"/>
          <w:sz w:val="28"/>
          <w:szCs w:val="28"/>
        </w:rPr>
        <w:t xml:space="preserve"> Градостроительного кодекса Российской Федерации, если размещение таких объектов не предусмотрено</w:t>
      </w:r>
      <w:proofErr w:type="gramEnd"/>
      <w:r>
        <w:rPr>
          <w:rFonts w:ascii="Times New Roman" w:eastAsia="Calibri" w:hAnsi="Times New Roman"/>
          <w:sz w:val="28"/>
          <w:szCs w:val="28"/>
        </w:rPr>
        <w:t xml:space="preserve"> соответственно документами территориального планирования муниципального округа в областях, указанных в </w:t>
      </w:r>
      <w:hyperlink r:id="rId14" w:history="1">
        <w:r>
          <w:rPr>
            <w:rFonts w:ascii="Times New Roman" w:eastAsia="Calibri" w:hAnsi="Times New Roman"/>
            <w:sz w:val="28"/>
            <w:szCs w:val="28"/>
          </w:rPr>
          <w:t>пункте 1 части 3 статьи 19</w:t>
        </w:r>
      </w:hyperlink>
      <w:r>
        <w:rPr>
          <w:rFonts w:ascii="Times New Roman" w:eastAsia="Calibri" w:hAnsi="Times New Roman"/>
          <w:sz w:val="28"/>
          <w:szCs w:val="28"/>
        </w:rPr>
        <w:t xml:space="preserve"> Градостроительного кодекса Российской Федерации, документами территориального планирования поселений, городских округов в областях, указанных в </w:t>
      </w:r>
      <w:hyperlink r:id="rId15" w:history="1">
        <w:r>
          <w:rPr>
            <w:rFonts w:ascii="Times New Roman" w:eastAsia="Calibri" w:hAnsi="Times New Roman"/>
            <w:sz w:val="28"/>
            <w:szCs w:val="28"/>
          </w:rPr>
          <w:t>пункте 1 части 5 статьи 23</w:t>
        </w:r>
      </w:hyperlink>
      <w:r>
        <w:rPr>
          <w:rFonts w:ascii="Times New Roman" w:eastAsia="Calibri" w:hAnsi="Times New Roman"/>
          <w:sz w:val="28"/>
          <w:szCs w:val="28"/>
        </w:rPr>
        <w:t xml:space="preserve"> Градостроительного кодекса Российской Федерации;</w:t>
      </w:r>
    </w:p>
    <w:p w:rsidR="00F969A1" w:rsidRDefault="009D2C9C">
      <w:pPr>
        <w:spacing w:after="0" w:line="240" w:lineRule="auto"/>
        <w:ind w:firstLine="708"/>
        <w:jc w:val="both"/>
        <w:rPr>
          <w:rFonts w:ascii="Times New Roman" w:eastAsia="Calibri" w:hAnsi="Times New Roman"/>
          <w:sz w:val="28"/>
          <w:szCs w:val="28"/>
        </w:rPr>
      </w:pPr>
      <w:proofErr w:type="gramStart"/>
      <w:r>
        <w:rPr>
          <w:rFonts w:ascii="Times New Roman" w:hAnsi="Times New Roman"/>
          <w:sz w:val="28"/>
          <w:szCs w:val="28"/>
        </w:rPr>
        <w:t>- несоответствие представленной документации по планировке территории: документам территориального планирования, правилам землепользования и застройки (за исключением подготовки документации по планировке территории, предусматривающей размещение линейных объектов), лесохозяйственному регламенту, положению об особо охраняемой природной территории, программам комплексного развития систем коммунальной, транспортной, социальной инфраструктуры, нормативам градостроительного проектирования, комплексным схемам организации дорожного движения, требованиям по обеспечению эффективности организации дорожного движения, указанным в части 1 статьи</w:t>
      </w:r>
      <w:proofErr w:type="gramEnd"/>
      <w:r>
        <w:rPr>
          <w:rFonts w:ascii="Times New Roman" w:hAnsi="Times New Roman"/>
          <w:sz w:val="28"/>
          <w:szCs w:val="28"/>
        </w:rPr>
        <w:t xml:space="preserve"> </w:t>
      </w:r>
      <w:proofErr w:type="gramStart"/>
      <w:r>
        <w:rPr>
          <w:rFonts w:ascii="Times New Roman" w:hAnsi="Times New Roman"/>
          <w:sz w:val="28"/>
          <w:szCs w:val="28"/>
        </w:rPr>
        <w:t>11 Федерального закона от 29 декабря 2017 года № 443-ФЗ «Об организации дорожного движения в Российской Федерации и о внесении изменений в отдельные законодательные акты Российской Федерации», требованиям технических регламентов, сводам правил с учетом материалов и результатов инженерных изысканий, границам территорий объектов культурного наследия, включенных в Единый государственный реестр объектов культурного наследия (памятников истории и культуры) народов Российской Федерации, границам территорий</w:t>
      </w:r>
      <w:proofErr w:type="gramEnd"/>
      <w:r>
        <w:rPr>
          <w:rFonts w:ascii="Times New Roman" w:hAnsi="Times New Roman"/>
          <w:sz w:val="28"/>
          <w:szCs w:val="28"/>
        </w:rPr>
        <w:t xml:space="preserve"> выявленных объектов культурного наследия, границам зон с особыми условиями использования территорий, целям реализации решения о комплексном развитии </w:t>
      </w:r>
      <w:r>
        <w:rPr>
          <w:rFonts w:ascii="Times New Roman" w:hAnsi="Times New Roman"/>
          <w:sz w:val="28"/>
          <w:szCs w:val="28"/>
        </w:rPr>
        <w:lastRenderedPageBreak/>
        <w:t xml:space="preserve">территории, </w:t>
      </w:r>
      <w:r>
        <w:rPr>
          <w:rFonts w:ascii="Times New Roman" w:eastAsia="Calibri" w:hAnsi="Times New Roman"/>
          <w:sz w:val="28"/>
          <w:szCs w:val="28"/>
        </w:rPr>
        <w:t xml:space="preserve">если иное не предусмотрено </w:t>
      </w:r>
      <w:hyperlink r:id="rId16" w:history="1">
        <w:r>
          <w:rPr>
            <w:rFonts w:ascii="Times New Roman" w:eastAsia="Calibri" w:hAnsi="Times New Roman"/>
            <w:sz w:val="28"/>
            <w:szCs w:val="28"/>
          </w:rPr>
          <w:t>частью 10.2</w:t>
        </w:r>
      </w:hyperlink>
      <w:r>
        <w:rPr>
          <w:rFonts w:ascii="Times New Roman" w:eastAsia="Calibri" w:hAnsi="Times New Roman"/>
          <w:sz w:val="28"/>
          <w:szCs w:val="28"/>
        </w:rPr>
        <w:t xml:space="preserve">   статьи 45 Градостроительного кодекса Российской Федерации;</w:t>
      </w:r>
    </w:p>
    <w:p w:rsidR="00F969A1" w:rsidRDefault="009D2C9C">
      <w:pPr>
        <w:shd w:val="clear" w:color="auto" w:fill="FFFFFF"/>
        <w:spacing w:after="0" w:line="240" w:lineRule="auto"/>
        <w:ind w:firstLine="708"/>
        <w:jc w:val="both"/>
        <w:rPr>
          <w:rFonts w:ascii="Times New Roman" w:hAnsi="Times New Roman"/>
          <w:sz w:val="28"/>
          <w:szCs w:val="28"/>
        </w:rPr>
      </w:pPr>
      <w:r>
        <w:rPr>
          <w:rFonts w:ascii="Times New Roman" w:hAnsi="Times New Roman"/>
          <w:sz w:val="28"/>
          <w:szCs w:val="28"/>
        </w:rPr>
        <w:t xml:space="preserve">- отрицательные заключения о результатах публичных слушаний (общественных обсуждений) на основании замечаний и предложений, изложенных в протоколе публичных слушаний по проекту планировки территории. </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xml:space="preserve">  </w:t>
      </w:r>
    </w:p>
    <w:p w:rsidR="00F969A1" w:rsidRDefault="009D2C9C">
      <w:pPr>
        <w:shd w:val="clear" w:color="auto" w:fill="FFFFFF"/>
        <w:spacing w:after="0" w:line="240" w:lineRule="auto"/>
        <w:ind w:firstLine="709"/>
        <w:jc w:val="center"/>
        <w:rPr>
          <w:rFonts w:ascii="Times New Roman" w:hAnsi="Times New Roman"/>
          <w:sz w:val="28"/>
          <w:szCs w:val="28"/>
        </w:rPr>
      </w:pPr>
      <w:r>
        <w:rPr>
          <w:rFonts w:ascii="Times New Roman" w:hAnsi="Times New Roman"/>
          <w:i/>
          <w:iCs/>
          <w:sz w:val="28"/>
          <w:szCs w:val="28"/>
        </w:rPr>
        <w:t>      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bookmarkEnd w:id="3"/>
      <w:r w:rsidR="004D5BE7">
        <w:rPr>
          <w:rFonts w:ascii="Times New Roman" w:hAnsi="Times New Roman"/>
          <w:sz w:val="28"/>
          <w:szCs w:val="28"/>
        </w:rPr>
        <w:fldChar w:fldCharType="begin"/>
      </w:r>
      <w:r>
        <w:rPr>
          <w:rFonts w:ascii="Times New Roman" w:hAnsi="Times New Roman"/>
          <w:sz w:val="28"/>
          <w:szCs w:val="28"/>
        </w:rPr>
        <w:instrText xml:space="preserve"> HYPERLINK "https://sdol.gov35.ru/Preview.ashx/c02f52b0-1205-411e-870e-8c4f5d06cd5c/1/?undefined" \l "_ftn4" \t "_blank" </w:instrText>
      </w:r>
      <w:r w:rsidR="004D5BE7">
        <w:rPr>
          <w:rFonts w:ascii="Times New Roman" w:hAnsi="Times New Roman"/>
          <w:sz w:val="28"/>
          <w:szCs w:val="28"/>
        </w:rPr>
        <w:fldChar w:fldCharType="separate"/>
      </w:r>
      <w:r>
        <w:rPr>
          <w:rFonts w:ascii="Times New Roman" w:hAnsi="Times New Roman"/>
          <w:i/>
          <w:iCs/>
          <w:sz w:val="11"/>
          <w:u w:val="single"/>
          <w:vertAlign w:val="superscript"/>
        </w:rPr>
        <w:t>[4]</w:t>
      </w:r>
      <w:r w:rsidR="004D5BE7">
        <w:rPr>
          <w:rFonts w:ascii="Times New Roman" w:hAnsi="Times New Roman"/>
          <w:sz w:val="28"/>
          <w:szCs w:val="28"/>
        </w:rPr>
        <w:fldChar w:fldCharType="end"/>
      </w:r>
    </w:p>
    <w:p w:rsidR="00F969A1" w:rsidRDefault="009D2C9C">
      <w:pPr>
        <w:keepNext/>
        <w:shd w:val="clear" w:color="auto" w:fill="FFFFFF"/>
        <w:spacing w:after="0" w:line="240" w:lineRule="auto"/>
        <w:ind w:left="6114" w:firstLine="540"/>
        <w:rPr>
          <w:rFonts w:ascii="Times New Roman" w:hAnsi="Times New Roman"/>
          <w:sz w:val="26"/>
          <w:szCs w:val="26"/>
        </w:rPr>
      </w:pPr>
      <w:r>
        <w:rPr>
          <w:rFonts w:ascii="Times New Roman" w:hAnsi="Times New Roman"/>
          <w:sz w:val="26"/>
          <w:szCs w:val="26"/>
        </w:rPr>
        <w:t> </w:t>
      </w:r>
    </w:p>
    <w:p w:rsidR="00F969A1" w:rsidRDefault="009D2C9C">
      <w:pPr>
        <w:spacing w:after="0" w:line="240" w:lineRule="auto"/>
        <w:ind w:firstLine="709"/>
        <w:jc w:val="both"/>
        <w:rPr>
          <w:rFonts w:ascii="Times New Roman" w:eastAsia="Calibri" w:hAnsi="Times New Roman"/>
          <w:iCs/>
          <w:sz w:val="26"/>
          <w:szCs w:val="26"/>
          <w:lang w:eastAsia="en-US"/>
        </w:rPr>
      </w:pPr>
      <w:r>
        <w:rPr>
          <w:rFonts w:ascii="Times New Roman" w:eastAsia="Calibri" w:hAnsi="Times New Roman"/>
          <w:iCs/>
          <w:sz w:val="26"/>
          <w:szCs w:val="26"/>
          <w:lang w:eastAsia="en-US"/>
        </w:rPr>
        <w:t xml:space="preserve">Для предоставления муниципальной услуги необходимыми и обязательными являются: </w:t>
      </w:r>
    </w:p>
    <w:p w:rsidR="00F969A1" w:rsidRPr="009D2C9C" w:rsidRDefault="009D2C9C">
      <w:pPr>
        <w:pStyle w:val="23"/>
        <w:shd w:val="clear" w:color="auto" w:fill="auto"/>
        <w:tabs>
          <w:tab w:val="left" w:pos="851"/>
          <w:tab w:val="left" w:pos="1134"/>
          <w:tab w:val="left" w:pos="1386"/>
        </w:tabs>
        <w:spacing w:before="0" w:line="240" w:lineRule="auto"/>
        <w:ind w:firstLine="0"/>
        <w:rPr>
          <w:sz w:val="26"/>
          <w:szCs w:val="26"/>
        </w:rPr>
      </w:pPr>
      <w:r w:rsidRPr="009D2C9C">
        <w:rPr>
          <w:rFonts w:eastAsia="Calibri"/>
          <w:iCs/>
          <w:sz w:val="26"/>
          <w:szCs w:val="26"/>
          <w:lang w:val="ru-RU"/>
        </w:rPr>
        <w:tab/>
        <w:t>- подготовка</w:t>
      </w:r>
      <w:r w:rsidRPr="009D2C9C">
        <w:rPr>
          <w:sz w:val="26"/>
          <w:szCs w:val="26"/>
          <w:lang w:val="ru-RU"/>
        </w:rPr>
        <w:t xml:space="preserve"> проекта документации по планировке территории (проекта планировки территории и проекта межевания территории/ проекта межевания территории) либо проекта внесения изменений в документацию по планировке территории.</w:t>
      </w:r>
    </w:p>
    <w:p w:rsidR="00F969A1" w:rsidRDefault="009D2C9C">
      <w:pPr>
        <w:shd w:val="clear" w:color="auto" w:fill="FFFFFF"/>
        <w:spacing w:after="0" w:line="240" w:lineRule="auto"/>
        <w:ind w:firstLine="709"/>
        <w:jc w:val="center"/>
        <w:rPr>
          <w:rFonts w:ascii="Times New Roman" w:hAnsi="Times New Roman"/>
          <w:sz w:val="28"/>
          <w:szCs w:val="28"/>
        </w:rPr>
      </w:pPr>
      <w:r>
        <w:rPr>
          <w:rFonts w:ascii="Times New Roman" w:hAnsi="Times New Roman"/>
          <w:i/>
          <w:iCs/>
          <w:sz w:val="28"/>
          <w:szCs w:val="28"/>
        </w:rPr>
        <w:t> </w:t>
      </w:r>
    </w:p>
    <w:p w:rsidR="00F969A1" w:rsidRDefault="009D2C9C">
      <w:pPr>
        <w:shd w:val="clear" w:color="auto" w:fill="FFFFFF"/>
        <w:spacing w:after="0" w:line="240" w:lineRule="auto"/>
        <w:ind w:firstLine="709"/>
        <w:jc w:val="center"/>
        <w:rPr>
          <w:rFonts w:ascii="Times New Roman" w:hAnsi="Times New Roman"/>
          <w:sz w:val="28"/>
          <w:szCs w:val="28"/>
        </w:rPr>
      </w:pPr>
      <w:r>
        <w:rPr>
          <w:rFonts w:ascii="Times New Roman" w:hAnsi="Times New Roman"/>
          <w:i/>
          <w:iCs/>
          <w:sz w:val="28"/>
          <w:szCs w:val="28"/>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F969A1" w:rsidRDefault="009D2C9C">
      <w:pPr>
        <w:shd w:val="clear" w:color="auto" w:fill="FFFFFF"/>
        <w:spacing w:after="0" w:line="240" w:lineRule="auto"/>
        <w:ind w:firstLine="709"/>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Предоставление муниципальной услуги осуществляется для заявителей на безвозмездной основе.</w:t>
      </w:r>
    </w:p>
    <w:p w:rsidR="00F969A1" w:rsidRDefault="00F969A1">
      <w:pPr>
        <w:shd w:val="clear" w:color="auto" w:fill="FFFFFF"/>
        <w:spacing w:after="0" w:line="240" w:lineRule="auto"/>
        <w:ind w:firstLine="709"/>
        <w:jc w:val="both"/>
        <w:rPr>
          <w:rFonts w:ascii="Times New Roman" w:hAnsi="Times New Roman"/>
          <w:sz w:val="28"/>
          <w:szCs w:val="28"/>
        </w:rPr>
      </w:pPr>
    </w:p>
    <w:p w:rsidR="00F969A1" w:rsidRDefault="009D2C9C">
      <w:pPr>
        <w:keepNext/>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F969A1" w:rsidRDefault="009D2C9C">
      <w:pPr>
        <w:shd w:val="clear" w:color="auto" w:fill="FFFFFF"/>
        <w:spacing w:after="0" w:line="240" w:lineRule="auto"/>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Максимальный срок ожидания в очереди при подаче заявления и (или) при получении результата не должен превышать 15 минут.</w:t>
      </w:r>
    </w:p>
    <w:p w:rsidR="00F969A1" w:rsidRDefault="009D2C9C">
      <w:pPr>
        <w:shd w:val="clear" w:color="auto" w:fill="FFFFFF"/>
        <w:spacing w:after="0" w:line="240" w:lineRule="auto"/>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jc w:val="center"/>
        <w:rPr>
          <w:rFonts w:ascii="Times New Roman" w:hAnsi="Times New Roman"/>
          <w:i/>
          <w:iCs/>
          <w:sz w:val="28"/>
          <w:szCs w:val="28"/>
        </w:rPr>
      </w:pPr>
      <w:r>
        <w:rPr>
          <w:rFonts w:ascii="Times New Roman" w:hAnsi="Times New Roman"/>
          <w:i/>
          <w:iCs/>
          <w:sz w:val="28"/>
          <w:szCs w:val="28"/>
        </w:rPr>
        <w:t>2.13. Срок регистрации запроса заявителя о предоставлении</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 xml:space="preserve"> муниципальной услуги</w:t>
      </w:r>
    </w:p>
    <w:p w:rsidR="00F969A1" w:rsidRDefault="009D2C9C">
      <w:pPr>
        <w:shd w:val="clear" w:color="auto" w:fill="FFFFFF"/>
        <w:spacing w:after="0" w:line="240" w:lineRule="auto"/>
        <w:ind w:firstLine="539"/>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Регистрация заявления о предоставлении муниципальной услуги осуществляется в день его поступления в Уполномоченный орган (МФЦ).</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При поступлении заявления в электронном виде в нерабочее время оно регистрируется специалистом, ответственным за прием и регистрацию входящей корреспонденции, в </w:t>
      </w:r>
      <w:r>
        <w:rPr>
          <w:rFonts w:ascii="Times New Roman" w:hAnsi="Times New Roman"/>
          <w:i/>
          <w:iCs/>
          <w:sz w:val="28"/>
          <w:szCs w:val="28"/>
        </w:rPr>
        <w:t xml:space="preserve"> </w:t>
      </w:r>
      <w:r>
        <w:rPr>
          <w:rFonts w:ascii="Times New Roman" w:hAnsi="Times New Roman"/>
          <w:iCs/>
          <w:sz w:val="28"/>
          <w:szCs w:val="28"/>
        </w:rPr>
        <w:t>журнале регистрации услуги</w:t>
      </w:r>
      <w:r>
        <w:rPr>
          <w:rFonts w:ascii="Times New Roman" w:hAnsi="Times New Roman"/>
          <w:sz w:val="28"/>
          <w:szCs w:val="28"/>
        </w:rPr>
        <w:t> в ближайший рабочий день, следующий за днем поступления указанного заявления.</w:t>
      </w:r>
    </w:p>
    <w:p w:rsidR="00F969A1" w:rsidRDefault="009D2C9C">
      <w:pPr>
        <w:pStyle w:val="ConsPlusNormal"/>
        <w:ind w:firstLine="709"/>
        <w:jc w:val="both"/>
        <w:rPr>
          <w:sz w:val="28"/>
          <w:szCs w:val="28"/>
        </w:rPr>
      </w:pPr>
      <w:r>
        <w:rPr>
          <w:sz w:val="28"/>
          <w:szCs w:val="28"/>
        </w:rPr>
        <w:t xml:space="preserve">В случае если заявитель направил заявление о предоставлении </w:t>
      </w:r>
      <w:r>
        <w:rPr>
          <w:sz w:val="28"/>
          <w:szCs w:val="28"/>
        </w:rPr>
        <w:lastRenderedPageBreak/>
        <w:t>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F969A1" w:rsidRDefault="009D2C9C">
      <w:pPr>
        <w:pStyle w:val="ConsPlusNormal"/>
        <w:ind w:firstLine="709"/>
        <w:jc w:val="both"/>
        <w:rPr>
          <w:sz w:val="28"/>
          <w:szCs w:val="28"/>
        </w:rPr>
      </w:pPr>
      <w:r>
        <w:rPr>
          <w:sz w:val="28"/>
          <w:szCs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rsidR="00F969A1" w:rsidRDefault="00F969A1">
      <w:pPr>
        <w:spacing w:after="0" w:line="240" w:lineRule="auto"/>
        <w:ind w:firstLine="709"/>
        <w:jc w:val="both"/>
        <w:rPr>
          <w:rFonts w:ascii="Times New Roman" w:hAnsi="Times New Roman"/>
          <w:sz w:val="28"/>
          <w:szCs w:val="28"/>
        </w:rPr>
      </w:pPr>
    </w:p>
    <w:p w:rsidR="00F969A1" w:rsidRDefault="009D2C9C">
      <w:pPr>
        <w:shd w:val="clear" w:color="auto" w:fill="FFFFFF"/>
        <w:spacing w:after="0" w:line="240" w:lineRule="auto"/>
        <w:ind w:firstLine="539"/>
        <w:jc w:val="both"/>
        <w:rPr>
          <w:rFonts w:ascii="Times New Roman" w:hAnsi="Times New Roman"/>
          <w:sz w:val="28"/>
          <w:szCs w:val="28"/>
        </w:rPr>
      </w:pPr>
      <w:r>
        <w:rPr>
          <w:rFonts w:ascii="Times New Roman" w:hAnsi="Times New Roman"/>
          <w:sz w:val="28"/>
          <w:szCs w:val="28"/>
        </w:rPr>
        <w:t> </w:t>
      </w:r>
      <w:r>
        <w:rPr>
          <w:rFonts w:ascii="Times New Roman" w:hAnsi="Times New Roman"/>
          <w:i/>
          <w:iCs/>
          <w:sz w:val="28"/>
          <w:szCs w:val="28"/>
        </w:rPr>
        <w:t>2.14. </w:t>
      </w:r>
      <w:proofErr w:type="gramStart"/>
      <w:r>
        <w:rPr>
          <w:rFonts w:ascii="Times New Roman" w:hAnsi="Times New Roman"/>
          <w:i/>
          <w:iCs/>
          <w:sz w:val="28"/>
          <w:szCs w:val="28"/>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 </w:t>
      </w:r>
      <w:r>
        <w:rPr>
          <w:rFonts w:ascii="Times New Roman" w:hAnsi="Times New Roman"/>
          <w:i/>
          <w:iCs/>
          <w:sz w:val="28"/>
        </w:rPr>
        <w:t> </w:t>
      </w:r>
      <w:r>
        <w:rPr>
          <w:rFonts w:ascii="Times New Roman" w:hAnsi="Times New Roman"/>
          <w:i/>
          <w:iCs/>
          <w:sz w:val="28"/>
          <w:szCs w:val="28"/>
        </w:rPr>
        <w:t>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F969A1" w:rsidRDefault="009D2C9C">
      <w:pPr>
        <w:shd w:val="clear" w:color="auto" w:fill="FFFFFF"/>
        <w:spacing w:after="0" w:line="240" w:lineRule="auto"/>
        <w:ind w:firstLine="709"/>
        <w:jc w:val="center"/>
        <w:rPr>
          <w:rFonts w:ascii="Times New Roman" w:hAnsi="Times New Roman"/>
          <w:sz w:val="28"/>
          <w:szCs w:val="28"/>
        </w:rPr>
      </w:pPr>
      <w:r>
        <w:rPr>
          <w:rFonts w:ascii="Times New Roman" w:hAnsi="Times New Roman"/>
          <w:i/>
          <w:iCs/>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2.14.2. Гражданам, относящимся к категории инвалидов, включая инвалидов, использующих кресла-коляски и собак-проводников, обеспечиваются: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возможность самостоятельного передвижения по зданию, в</w:t>
      </w:r>
      <w:r>
        <w:rPr>
          <w:rFonts w:ascii="Times New Roman" w:hAnsi="Times New Roman"/>
          <w:sz w:val="28"/>
        </w:rPr>
        <w:t> </w:t>
      </w:r>
      <w:r>
        <w:rPr>
          <w:rFonts w:ascii="Times New Roman" w:hAnsi="Times New Roman"/>
          <w:sz w:val="28"/>
          <w:szCs w:val="28"/>
        </w:rPr>
        <w:t>котором предоставляется муниципальная услуга, в целях доступа к месту</w:t>
      </w:r>
      <w:r>
        <w:rPr>
          <w:rFonts w:ascii="Times New Roman" w:hAnsi="Times New Roman"/>
          <w:sz w:val="28"/>
        </w:rPr>
        <w:t> </w:t>
      </w:r>
      <w:r>
        <w:rPr>
          <w:rFonts w:ascii="Times New Roman" w:hAnsi="Times New Roman"/>
          <w:sz w:val="28"/>
          <w:szCs w:val="28"/>
        </w:rPr>
        <w:t>предоставления услуги, в том числе с помощью сотрудников Уполномоченного органа;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lastRenderedPageBreak/>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F969A1" w:rsidRDefault="009D2C9C">
      <w:pPr>
        <w:shd w:val="clear" w:color="auto" w:fill="FFFFFF"/>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w:t>
      </w:r>
      <w:r>
        <w:rPr>
          <w:rFonts w:ascii="Times New Roman" w:hAnsi="Times New Roman"/>
          <w:sz w:val="28"/>
        </w:rPr>
        <w:t> </w:t>
      </w:r>
      <w:r>
        <w:rPr>
          <w:rFonts w:ascii="Times New Roman" w:hAnsi="Times New Roman"/>
          <w:sz w:val="28"/>
          <w:szCs w:val="28"/>
        </w:rPr>
        <w:t>услуги с учетом ограничения их жизнедеятельности, в том числе дублирование необходимой для получения муниципальной</w:t>
      </w:r>
      <w:r>
        <w:rPr>
          <w:rFonts w:ascii="Times New Roman" w:hAnsi="Times New Roman"/>
          <w:sz w:val="28"/>
        </w:rPr>
        <w:t> </w:t>
      </w:r>
      <w:r>
        <w:rPr>
          <w:rFonts w:ascii="Times New Roman" w:hAnsi="Times New Roman"/>
          <w:sz w:val="28"/>
          <w:szCs w:val="28"/>
        </w:rPr>
        <w:t>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обеспечение допуска в здание, в</w:t>
      </w:r>
      <w:r>
        <w:rPr>
          <w:rFonts w:ascii="Times New Roman" w:hAnsi="Times New Roman"/>
          <w:sz w:val="28"/>
        </w:rPr>
        <w:t> </w:t>
      </w:r>
      <w:r>
        <w:rPr>
          <w:rFonts w:ascii="Times New Roman" w:hAnsi="Times New Roman"/>
          <w:sz w:val="28"/>
          <w:szCs w:val="28"/>
        </w:rPr>
        <w:t>котором</w:t>
      </w:r>
      <w:r>
        <w:rPr>
          <w:rFonts w:ascii="Times New Roman" w:hAnsi="Times New Roman"/>
          <w:sz w:val="28"/>
        </w:rPr>
        <w:t> </w:t>
      </w:r>
      <w:r>
        <w:rPr>
          <w:rFonts w:ascii="Times New Roman" w:hAnsi="Times New Roman"/>
          <w:sz w:val="28"/>
          <w:szCs w:val="28"/>
        </w:rPr>
        <w:t>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N 386н;</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обеспечение при необходимости допуска в здание, в котором предоставляется муниципальная услуга,</w:t>
      </w:r>
      <w:r>
        <w:rPr>
          <w:rFonts w:ascii="Times New Roman" w:hAnsi="Times New Roman"/>
          <w:sz w:val="28"/>
        </w:rPr>
        <w:t xml:space="preserve">  </w:t>
      </w:r>
      <w:proofErr w:type="spellStart"/>
      <w:r>
        <w:rPr>
          <w:rFonts w:ascii="Times New Roman" w:hAnsi="Times New Roman"/>
          <w:sz w:val="28"/>
          <w:szCs w:val="28"/>
        </w:rPr>
        <w:t>сурдопереводчика</w:t>
      </w:r>
      <w:proofErr w:type="spellEnd"/>
      <w:r>
        <w:rPr>
          <w:rFonts w:ascii="Times New Roman" w:hAnsi="Times New Roman"/>
          <w:sz w:val="28"/>
          <w:szCs w:val="28"/>
        </w:rPr>
        <w:t xml:space="preserve">, </w:t>
      </w:r>
      <w:proofErr w:type="spellStart"/>
      <w:r>
        <w:rPr>
          <w:rFonts w:ascii="Times New Roman" w:hAnsi="Times New Roman"/>
          <w:sz w:val="28"/>
          <w:szCs w:val="28"/>
        </w:rPr>
        <w:t>тифлосурдопереводчика</w:t>
      </w:r>
      <w:proofErr w:type="spellEnd"/>
      <w:r>
        <w:rPr>
          <w:rFonts w:ascii="Times New Roman" w:hAnsi="Times New Roman"/>
          <w:sz w:val="28"/>
          <w:szCs w:val="28"/>
        </w:rPr>
        <w:t>;</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 помещениях Уполномоченного органа на видном месте устанавливаются схемы размещения средств пожаротушения и путей эвакуации.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 xml:space="preserve">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w:t>
      </w:r>
      <w:r>
        <w:rPr>
          <w:rFonts w:ascii="Times New Roman" w:hAnsi="Times New Roman"/>
          <w:sz w:val="28"/>
          <w:szCs w:val="28"/>
        </w:rPr>
        <w:lastRenderedPageBreak/>
        <w:t>необходимых для предоставления муниципальной услуги, а также текстом настоящего административного регламента.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F969A1" w:rsidRDefault="009D2C9C">
      <w:pPr>
        <w:keepNext/>
        <w:shd w:val="clear" w:color="auto" w:fill="FFFFFF"/>
        <w:spacing w:after="0" w:line="240" w:lineRule="auto"/>
        <w:rPr>
          <w:rFonts w:ascii="Times New Roman" w:hAnsi="Times New Roman"/>
          <w:sz w:val="26"/>
          <w:szCs w:val="26"/>
        </w:rPr>
      </w:pPr>
      <w:r>
        <w:rPr>
          <w:rFonts w:ascii="Times New Roman" w:hAnsi="Times New Roman"/>
          <w:i/>
          <w:iCs/>
          <w:sz w:val="26"/>
          <w:szCs w:val="26"/>
        </w:rPr>
        <w:t> </w:t>
      </w:r>
    </w:p>
    <w:p w:rsidR="00F969A1" w:rsidRDefault="009D2C9C">
      <w:pPr>
        <w:keepNext/>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2.15. Показатели доступности и качества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2.15.1. Показателями доступности муниципальной услуги являются: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информирование заявителей о предоставлении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оборудование помещений Уполномоченного органа местами хранения верхней одежды заявителей, местами общего пользования;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соблюдение графика работы Уполномоченного органа;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время, затраченное на получение конечного результата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2.15.2. Показателями качества муниципальной услуги являются: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количество взаимодействий заявителя с должностными лицами при предоставлении муниципальной услуги и их продолжительность;</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F969A1" w:rsidRDefault="009D2C9C">
      <w:pPr>
        <w:keepNext/>
        <w:shd w:val="clear" w:color="auto" w:fill="FFFFFF"/>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Региональном портале, на Едином портале.</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lastRenderedPageBreak/>
        <w:t>2.16. Перечень классов средств электронной подписи, которые</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допускаются к использованию при обращении за получением</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муниципальной услуги, оказываемой с применением</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i/>
          <w:iCs/>
          <w:sz w:val="28"/>
          <w:szCs w:val="28"/>
        </w:rPr>
        <w:t>усиленной квалифицированной электронной подписи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С учетом требований к средствам электронной подписи, утвержденных приказом Федеральной службы безопасности Российской Федерации от 27декабря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Pr>
          <w:rFonts w:ascii="Times New Roman" w:hAnsi="Times New Roman"/>
          <w:sz w:val="28"/>
          <w:szCs w:val="28"/>
        </w:rPr>
        <w:t>2</w:t>
      </w:r>
      <w:proofErr w:type="gramEnd"/>
      <w:r>
        <w:rPr>
          <w:rFonts w:ascii="Times New Roman" w:hAnsi="Times New Roman"/>
          <w:sz w:val="28"/>
          <w:szCs w:val="28"/>
        </w:rPr>
        <w:t>, КС3, КВ1, КВ2 и КА1.</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w:t>
      </w:r>
    </w:p>
    <w:p w:rsidR="00F969A1" w:rsidRPr="009D2C9C" w:rsidRDefault="009D2C9C">
      <w:pPr>
        <w:pStyle w:val="4"/>
        <w:spacing w:before="0"/>
      </w:pPr>
      <w:r>
        <w:t>III</w:t>
      </w:r>
      <w:r w:rsidRPr="009D2C9C">
        <w:rPr>
          <w:lang w:val="ru-RU"/>
        </w:rPr>
        <w:t>.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F969A1" w:rsidRDefault="00F969A1"/>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3.1. Исчерпывающий перечень административных процедур</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426"/>
        <w:jc w:val="both"/>
        <w:rPr>
          <w:rFonts w:ascii="Times New Roman" w:hAnsi="Times New Roman"/>
          <w:sz w:val="28"/>
          <w:szCs w:val="28"/>
        </w:rPr>
      </w:pPr>
      <w:r>
        <w:rPr>
          <w:rFonts w:ascii="Times New Roman" w:hAnsi="Times New Roman"/>
          <w:sz w:val="28"/>
          <w:szCs w:val="28"/>
        </w:rPr>
        <w:t xml:space="preserve"> прием и регистрация заявления и</w:t>
      </w:r>
      <w:r>
        <w:rPr>
          <w:rFonts w:ascii="Times New Roman" w:hAnsi="Times New Roman"/>
          <w:sz w:val="28"/>
        </w:rPr>
        <w:t> </w:t>
      </w:r>
      <w:r>
        <w:rPr>
          <w:rFonts w:ascii="Times New Roman" w:hAnsi="Times New Roman"/>
          <w:sz w:val="28"/>
          <w:szCs w:val="28"/>
        </w:rPr>
        <w:t>прилагаемых</w:t>
      </w:r>
      <w:r>
        <w:rPr>
          <w:rFonts w:ascii="Times New Roman" w:hAnsi="Times New Roman"/>
          <w:sz w:val="28"/>
        </w:rPr>
        <w:t> </w:t>
      </w:r>
      <w:r>
        <w:rPr>
          <w:rFonts w:ascii="Times New Roman" w:hAnsi="Times New Roman"/>
          <w:sz w:val="28"/>
          <w:szCs w:val="28"/>
        </w:rPr>
        <w:t>документов;</w:t>
      </w:r>
    </w:p>
    <w:p w:rsidR="00F969A1" w:rsidRDefault="009D2C9C">
      <w:pPr>
        <w:shd w:val="clear" w:color="auto" w:fill="FFFFFF"/>
        <w:spacing w:after="0" w:line="240" w:lineRule="auto"/>
        <w:jc w:val="both"/>
        <w:rPr>
          <w:rFonts w:ascii="Times New Roman" w:hAnsi="Times New Roman"/>
          <w:sz w:val="28"/>
          <w:szCs w:val="28"/>
        </w:rPr>
      </w:pPr>
      <w:r>
        <w:rPr>
          <w:rFonts w:ascii="Times New Roman" w:hAnsi="Times New Roman"/>
          <w:sz w:val="28"/>
          <w:szCs w:val="28"/>
        </w:rPr>
        <w:t>      </w:t>
      </w:r>
      <w:r>
        <w:rPr>
          <w:rFonts w:ascii="Times New Roman" w:hAnsi="Times New Roman"/>
          <w:sz w:val="28"/>
        </w:rPr>
        <w:t> </w:t>
      </w:r>
      <w:r>
        <w:rPr>
          <w:rFonts w:ascii="Times New Roman" w:hAnsi="Times New Roman"/>
          <w:sz w:val="28"/>
          <w:szCs w:val="28"/>
        </w:rPr>
        <w:t>рассмотрение заявления и принятие решения</w:t>
      </w:r>
      <w:r>
        <w:rPr>
          <w:rFonts w:ascii="Times New Roman" w:hAnsi="Times New Roman"/>
          <w:sz w:val="28"/>
        </w:rPr>
        <w:t> </w:t>
      </w:r>
      <w:r>
        <w:rPr>
          <w:rFonts w:ascii="Times New Roman" w:hAnsi="Times New Roman"/>
          <w:sz w:val="28"/>
          <w:szCs w:val="28"/>
        </w:rPr>
        <w:t> о подготовке документации по планировке территории (или внесении изменений в документацию по планировке территории) или об утверждении документации по планировке территории (или утверждения изменений в документацию по планировке территории);</w:t>
      </w:r>
    </w:p>
    <w:p w:rsidR="00F969A1" w:rsidRDefault="009D2C9C">
      <w:pPr>
        <w:shd w:val="clear" w:color="auto" w:fill="FFFFFF"/>
        <w:spacing w:after="0" w:line="240" w:lineRule="auto"/>
        <w:ind w:firstLine="426"/>
        <w:jc w:val="both"/>
        <w:rPr>
          <w:rFonts w:ascii="Times New Roman" w:hAnsi="Times New Roman"/>
          <w:sz w:val="28"/>
          <w:szCs w:val="28"/>
        </w:rPr>
      </w:pPr>
      <w:r>
        <w:rPr>
          <w:rFonts w:ascii="Times New Roman" w:hAnsi="Times New Roman"/>
          <w:sz w:val="28"/>
          <w:szCs w:val="28"/>
        </w:rPr>
        <w:t>выдача (направление) заявителю результата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3.2. Блок-схема предоставления муниципальной услуги приведена в приложении 2 к настоящему административному регламенту</w:t>
      </w:r>
      <w:bookmarkStart w:id="4" w:name="_ftnref5"/>
      <w:bookmarkEnd w:id="4"/>
      <w:r>
        <w:rPr>
          <w:rFonts w:ascii="Times New Roman" w:hAnsi="Times New Roman"/>
          <w:sz w:val="28"/>
          <w:szCs w:val="28"/>
        </w:rPr>
        <w:t>.</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i/>
          <w:iCs/>
          <w:sz w:val="28"/>
          <w:szCs w:val="28"/>
        </w:rPr>
        <w:t> </w:t>
      </w:r>
    </w:p>
    <w:p w:rsidR="00F969A1" w:rsidRDefault="009D2C9C">
      <w:pPr>
        <w:spacing w:after="0" w:line="240" w:lineRule="auto"/>
        <w:ind w:firstLine="567"/>
        <w:jc w:val="both"/>
        <w:outlineLvl w:val="0"/>
        <w:rPr>
          <w:rFonts w:ascii="Times New Roman" w:hAnsi="Times New Roman"/>
          <w:sz w:val="28"/>
          <w:szCs w:val="28"/>
        </w:rPr>
      </w:pPr>
      <w:r>
        <w:rPr>
          <w:rFonts w:ascii="Times New Roman" w:hAnsi="Times New Roman"/>
          <w:sz w:val="28"/>
          <w:szCs w:val="28"/>
        </w:rPr>
        <w:t>3.2.1. Предоставление муниципальной услуги по принятию решения об утверждении документации по планировке территории</w:t>
      </w:r>
      <w:r>
        <w:rPr>
          <w:rFonts w:ascii="Times New Roman" w:hAnsi="Times New Roman"/>
          <w:spacing w:val="-4"/>
          <w:sz w:val="28"/>
          <w:szCs w:val="28"/>
        </w:rPr>
        <w:t> </w:t>
      </w:r>
      <w:r>
        <w:rPr>
          <w:rFonts w:ascii="Times New Roman" w:hAnsi="Times New Roman"/>
          <w:sz w:val="28"/>
          <w:szCs w:val="28"/>
        </w:rPr>
        <w:t xml:space="preserve"> включает выполнение следующих административных процедур:</w:t>
      </w:r>
    </w:p>
    <w:p w:rsidR="00F969A1" w:rsidRDefault="009D2C9C">
      <w:pPr>
        <w:spacing w:after="0" w:line="240" w:lineRule="auto"/>
        <w:ind w:firstLine="567"/>
        <w:jc w:val="both"/>
        <w:rPr>
          <w:rFonts w:ascii="Times New Roman" w:hAnsi="Times New Roman"/>
          <w:sz w:val="28"/>
          <w:szCs w:val="28"/>
        </w:rPr>
      </w:pPr>
      <w:r>
        <w:rPr>
          <w:rFonts w:ascii="Times New Roman" w:hAnsi="Times New Roman"/>
          <w:sz w:val="28"/>
          <w:szCs w:val="28"/>
        </w:rPr>
        <w:t>1) прием и регистрация заявления и прилагаемых документов;</w:t>
      </w:r>
    </w:p>
    <w:p w:rsidR="00F969A1" w:rsidRDefault="009D2C9C">
      <w:pPr>
        <w:spacing w:after="0" w:line="240" w:lineRule="auto"/>
        <w:ind w:firstLine="567"/>
        <w:jc w:val="both"/>
        <w:rPr>
          <w:rFonts w:ascii="Times New Roman" w:hAnsi="Times New Roman"/>
          <w:sz w:val="28"/>
          <w:szCs w:val="28"/>
        </w:rPr>
      </w:pPr>
      <w:r>
        <w:rPr>
          <w:rFonts w:ascii="Times New Roman" w:hAnsi="Times New Roman"/>
          <w:sz w:val="28"/>
          <w:szCs w:val="28"/>
        </w:rPr>
        <w:t>2) рассмотрение заявления, принятие решения об утверждении документации по планировке территории или о внесении изменений в документацию по планировке территорий либо о мотивированном отказе в предоставлении услуги;</w:t>
      </w:r>
    </w:p>
    <w:p w:rsidR="00F969A1" w:rsidRDefault="009D2C9C">
      <w:pPr>
        <w:spacing w:after="0" w:line="240" w:lineRule="auto"/>
        <w:ind w:firstLine="567"/>
        <w:jc w:val="both"/>
        <w:rPr>
          <w:rFonts w:ascii="Times New Roman" w:hAnsi="Times New Roman"/>
          <w:sz w:val="28"/>
          <w:szCs w:val="28"/>
        </w:rPr>
      </w:pPr>
      <w:r>
        <w:rPr>
          <w:rFonts w:ascii="Times New Roman" w:hAnsi="Times New Roman"/>
          <w:sz w:val="28"/>
          <w:szCs w:val="28"/>
        </w:rPr>
        <w:t>3) направление (вручение) решения об утверждении документации по планировке территории</w:t>
      </w:r>
      <w:r>
        <w:rPr>
          <w:rFonts w:ascii="Times New Roman" w:hAnsi="Times New Roman"/>
          <w:spacing w:val="-4"/>
          <w:sz w:val="28"/>
          <w:szCs w:val="28"/>
        </w:rPr>
        <w:t> </w:t>
      </w:r>
      <w:r>
        <w:rPr>
          <w:rFonts w:ascii="Times New Roman" w:hAnsi="Times New Roman"/>
          <w:sz w:val="28"/>
          <w:szCs w:val="28"/>
        </w:rPr>
        <w:t>или о внесении изменений в документацию по планировке территории либо о мотивированном отказе в предоставлении услуги.</w:t>
      </w:r>
    </w:p>
    <w:p w:rsidR="00F969A1" w:rsidRDefault="00F969A1">
      <w:pPr>
        <w:spacing w:after="0" w:line="240" w:lineRule="auto"/>
        <w:ind w:firstLine="567"/>
        <w:jc w:val="both"/>
        <w:rPr>
          <w:rFonts w:ascii="Times New Roman" w:hAnsi="Times New Roman"/>
          <w:sz w:val="28"/>
          <w:szCs w:val="28"/>
        </w:rPr>
      </w:pPr>
    </w:p>
    <w:p w:rsidR="00F969A1" w:rsidRDefault="009D2C9C">
      <w:pPr>
        <w:spacing w:after="0" w:line="240" w:lineRule="auto"/>
        <w:jc w:val="center"/>
        <w:rPr>
          <w:rFonts w:ascii="Times New Roman" w:hAnsi="Times New Roman"/>
          <w:spacing w:val="-4"/>
          <w:sz w:val="28"/>
          <w:szCs w:val="28"/>
          <w:u w:val="single"/>
        </w:rPr>
      </w:pPr>
      <w:r>
        <w:rPr>
          <w:rFonts w:ascii="Times New Roman" w:hAnsi="Times New Roman"/>
          <w:b/>
          <w:sz w:val="28"/>
          <w:szCs w:val="28"/>
          <w:u w:val="single"/>
        </w:rPr>
        <w:t>Принятие решения о подготовке документации по планировке территории</w:t>
      </w:r>
      <w:r>
        <w:rPr>
          <w:rFonts w:ascii="Times New Roman" w:hAnsi="Times New Roman"/>
          <w:spacing w:val="-4"/>
          <w:sz w:val="28"/>
          <w:szCs w:val="28"/>
          <w:u w:val="single"/>
        </w:rPr>
        <w:t> </w:t>
      </w:r>
    </w:p>
    <w:p w:rsidR="00F969A1" w:rsidRDefault="00F969A1">
      <w:pPr>
        <w:spacing w:after="0" w:line="240" w:lineRule="auto"/>
        <w:jc w:val="center"/>
        <w:rPr>
          <w:rFonts w:ascii="Times New Roman" w:hAnsi="Times New Roman"/>
          <w:b/>
          <w:sz w:val="28"/>
          <w:szCs w:val="28"/>
          <w:u w:val="single"/>
        </w:rPr>
      </w:pPr>
    </w:p>
    <w:p w:rsidR="00F969A1" w:rsidRDefault="009D2C9C">
      <w:pPr>
        <w:spacing w:after="0" w:line="240" w:lineRule="auto"/>
        <w:jc w:val="center"/>
        <w:rPr>
          <w:rFonts w:ascii="Times New Roman" w:hAnsi="Times New Roman"/>
          <w:sz w:val="28"/>
          <w:szCs w:val="28"/>
        </w:rPr>
      </w:pPr>
      <w:r>
        <w:rPr>
          <w:rFonts w:ascii="Times New Roman" w:hAnsi="Times New Roman"/>
          <w:sz w:val="28"/>
          <w:szCs w:val="28"/>
        </w:rPr>
        <w:t>3.3. Прием и регистрация заявления и прилагаемых документов</w:t>
      </w:r>
    </w:p>
    <w:p w:rsidR="00F969A1" w:rsidRDefault="00F969A1">
      <w:pPr>
        <w:spacing w:after="0" w:line="240" w:lineRule="auto"/>
        <w:jc w:val="center"/>
        <w:rPr>
          <w:rFonts w:ascii="Times New Roman" w:hAnsi="Times New Roman"/>
          <w:sz w:val="28"/>
          <w:szCs w:val="28"/>
        </w:rPr>
      </w:pPr>
    </w:p>
    <w:p w:rsidR="00F969A1" w:rsidRDefault="009D2C9C">
      <w:pPr>
        <w:spacing w:after="0" w:line="240" w:lineRule="auto"/>
        <w:ind w:right="-2" w:firstLine="709"/>
        <w:jc w:val="both"/>
        <w:rPr>
          <w:rFonts w:ascii="Times New Roman" w:hAnsi="Times New Roman"/>
          <w:sz w:val="28"/>
          <w:szCs w:val="28"/>
        </w:rPr>
      </w:pPr>
      <w:r>
        <w:rPr>
          <w:rFonts w:ascii="Times New Roman" w:hAnsi="Times New Roman"/>
          <w:sz w:val="28"/>
          <w:szCs w:val="28"/>
        </w:rPr>
        <w:t>3.3.1.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F969A1" w:rsidRDefault="009D2C9C">
      <w:pPr>
        <w:pStyle w:val="ConsPlusNormal"/>
        <w:tabs>
          <w:tab w:val="num" w:pos="1288"/>
          <w:tab w:val="left" w:pos="1560"/>
        </w:tabs>
        <w:ind w:firstLine="709"/>
        <w:jc w:val="both"/>
        <w:rPr>
          <w:i/>
          <w:sz w:val="28"/>
          <w:szCs w:val="28"/>
        </w:rPr>
      </w:pPr>
      <w:r>
        <w:rPr>
          <w:sz w:val="28"/>
          <w:szCs w:val="28"/>
        </w:rPr>
        <w:t>3.3.2.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осуществляет регистрацию заявления и прилагаемых документов в журнале регистрации входящих обращений;</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в случае личного обращения заявителя в Уполномоченный орган делает отметку о получении представленных документов.</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В случае представления документов через многофункциональный центр расписка в получении представленных документов с указанием их перечня выдается многофункциональным центром.</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3.3.3.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F969A1" w:rsidRDefault="009D2C9C">
      <w:pPr>
        <w:pStyle w:val="ConsPlusNormal"/>
        <w:ind w:firstLine="709"/>
        <w:jc w:val="both"/>
        <w:rPr>
          <w:i/>
          <w:sz w:val="28"/>
          <w:szCs w:val="28"/>
        </w:rPr>
      </w:pPr>
      <w:r>
        <w:rPr>
          <w:sz w:val="28"/>
          <w:szCs w:val="28"/>
        </w:rPr>
        <w:t xml:space="preserve">3.3.4. Срок выполнения данной административной процедуры составляет 1 рабочий день со дня поступления </w:t>
      </w:r>
      <w:hyperlink w:anchor="Par428" w:tooltip="                                 ЗАЯВЛЕНИЕ" w:history="1">
        <w:r>
          <w:rPr>
            <w:sz w:val="28"/>
            <w:szCs w:val="28"/>
          </w:rPr>
          <w:t>заявления</w:t>
        </w:r>
      </w:hyperlink>
      <w:r>
        <w:rPr>
          <w:sz w:val="28"/>
          <w:szCs w:val="28"/>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F969A1" w:rsidRDefault="009D2C9C">
      <w:pPr>
        <w:pStyle w:val="ConsPlusNormal"/>
        <w:ind w:firstLine="709"/>
        <w:jc w:val="both"/>
        <w:rPr>
          <w:i/>
          <w:sz w:val="28"/>
          <w:szCs w:val="28"/>
        </w:rPr>
      </w:pPr>
      <w:r>
        <w:rPr>
          <w:sz w:val="28"/>
          <w:szCs w:val="28"/>
        </w:rPr>
        <w:t>3.3.5. Критерием принятия решения по административной процедуре является поступление заявления и прилагаемых документов в Уполномоченный орган.</w:t>
      </w:r>
    </w:p>
    <w:p w:rsidR="00F969A1" w:rsidRDefault="009D2C9C">
      <w:pPr>
        <w:pStyle w:val="ConsPlusNormal"/>
        <w:ind w:firstLine="709"/>
        <w:jc w:val="both"/>
        <w:rPr>
          <w:i/>
          <w:sz w:val="28"/>
          <w:szCs w:val="28"/>
        </w:rPr>
      </w:pPr>
      <w:r>
        <w:rPr>
          <w:sz w:val="28"/>
          <w:szCs w:val="28"/>
        </w:rPr>
        <w:t>3.3.6.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F969A1" w:rsidRDefault="00F969A1">
      <w:pPr>
        <w:spacing w:after="0" w:line="240" w:lineRule="auto"/>
        <w:ind w:firstLine="709"/>
        <w:jc w:val="both"/>
        <w:rPr>
          <w:rFonts w:ascii="Times New Roman" w:hAnsi="Times New Roman"/>
          <w:sz w:val="28"/>
          <w:szCs w:val="28"/>
        </w:rPr>
      </w:pPr>
    </w:p>
    <w:p w:rsidR="00F969A1" w:rsidRDefault="009D2C9C">
      <w:pPr>
        <w:spacing w:after="0" w:line="240" w:lineRule="auto"/>
        <w:jc w:val="center"/>
        <w:rPr>
          <w:rFonts w:ascii="Times New Roman" w:hAnsi="Times New Roman"/>
          <w:sz w:val="28"/>
          <w:szCs w:val="28"/>
        </w:rPr>
      </w:pPr>
      <w:r>
        <w:rPr>
          <w:rFonts w:ascii="Times New Roman" w:hAnsi="Times New Roman"/>
          <w:sz w:val="28"/>
          <w:szCs w:val="28"/>
        </w:rPr>
        <w:t>3.4. Рассмотрение заявления, принятие решения о подготовке документации по планировке территории</w:t>
      </w:r>
      <w:r>
        <w:rPr>
          <w:rFonts w:ascii="Times New Roman" w:hAnsi="Times New Roman"/>
          <w:spacing w:val="-4"/>
          <w:sz w:val="28"/>
          <w:szCs w:val="28"/>
        </w:rPr>
        <w:t> </w:t>
      </w:r>
      <w:r>
        <w:rPr>
          <w:rFonts w:ascii="Times New Roman" w:hAnsi="Times New Roman"/>
          <w:sz w:val="28"/>
          <w:szCs w:val="28"/>
        </w:rPr>
        <w:t>или по внесению изменений в документацию по планировке территории либо о мотивированном отказе в предоставлении услуги</w:t>
      </w:r>
    </w:p>
    <w:p w:rsidR="00F969A1" w:rsidRDefault="00F969A1">
      <w:pPr>
        <w:spacing w:after="0" w:line="240" w:lineRule="auto"/>
        <w:ind w:firstLine="709"/>
        <w:jc w:val="both"/>
        <w:rPr>
          <w:rFonts w:ascii="Times New Roman" w:hAnsi="Times New Roman"/>
          <w:sz w:val="28"/>
          <w:szCs w:val="28"/>
        </w:rPr>
      </w:pPr>
    </w:p>
    <w:p w:rsidR="00F969A1" w:rsidRDefault="009D2C9C">
      <w:pPr>
        <w:pStyle w:val="ConsPlusNormal"/>
        <w:ind w:firstLine="709"/>
        <w:jc w:val="both"/>
        <w:rPr>
          <w:i/>
          <w:sz w:val="28"/>
          <w:szCs w:val="28"/>
        </w:rPr>
      </w:pPr>
      <w:r>
        <w:rPr>
          <w:sz w:val="28"/>
          <w:szCs w:val="28"/>
        </w:rPr>
        <w:t>3.4.1.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F969A1" w:rsidRDefault="009D2C9C">
      <w:pPr>
        <w:pStyle w:val="ConsPlusNormal"/>
        <w:ind w:firstLine="709"/>
        <w:jc w:val="both"/>
        <w:rPr>
          <w:i/>
          <w:sz w:val="28"/>
          <w:szCs w:val="28"/>
        </w:rPr>
      </w:pPr>
      <w:r>
        <w:rPr>
          <w:sz w:val="28"/>
          <w:szCs w:val="28"/>
        </w:rPr>
        <w:t xml:space="preserve">3.4.2. В случае поступления </w:t>
      </w:r>
      <w:hyperlink w:anchor="Par428" w:tooltip="                                 ЗАЯВЛЕНИЕ" w:history="1">
        <w:r>
          <w:rPr>
            <w:sz w:val="28"/>
            <w:szCs w:val="28"/>
          </w:rPr>
          <w:t>заявления</w:t>
        </w:r>
      </w:hyperlink>
      <w:r>
        <w:rPr>
          <w:sz w:val="28"/>
          <w:szCs w:val="28"/>
        </w:rPr>
        <w:t xml:space="preserve"> и прилагаемых документов в электронной форме должностное лицо, ответственное за предоставление муниципальной услуги, в течение 1 рабочего дня со дня регистрации заявления </w:t>
      </w:r>
      <w:r>
        <w:rPr>
          <w:sz w:val="28"/>
          <w:szCs w:val="28"/>
        </w:rPr>
        <w:lastRenderedPageBreak/>
        <w:t>и документов проводит проверку усиленной квалифицированной электронной подписи, которой подписаны заявление и прилагаемые документы.</w:t>
      </w:r>
    </w:p>
    <w:p w:rsidR="00F969A1" w:rsidRDefault="009D2C9C">
      <w:pPr>
        <w:pStyle w:val="ConsPlusNormal"/>
        <w:ind w:firstLine="709"/>
        <w:jc w:val="both"/>
        <w:rPr>
          <w:i/>
          <w:sz w:val="28"/>
          <w:szCs w:val="28"/>
        </w:rPr>
      </w:pPr>
      <w:r>
        <w:rPr>
          <w:sz w:val="28"/>
          <w:szCs w:val="28"/>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F969A1" w:rsidRDefault="009D2C9C">
      <w:pPr>
        <w:pStyle w:val="ConsPlusNormal"/>
        <w:ind w:firstLine="709"/>
        <w:jc w:val="both"/>
        <w:rPr>
          <w:i/>
          <w:sz w:val="28"/>
          <w:szCs w:val="28"/>
        </w:rPr>
      </w:pPr>
      <w:r>
        <w:rPr>
          <w:sz w:val="28"/>
          <w:szCs w:val="28"/>
        </w:rPr>
        <w:t>3.4.3.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F969A1" w:rsidRDefault="009D2C9C">
      <w:pPr>
        <w:pStyle w:val="ConsPlusNormal"/>
        <w:ind w:firstLine="709"/>
        <w:jc w:val="both"/>
        <w:rPr>
          <w:i/>
          <w:sz w:val="28"/>
          <w:szCs w:val="28"/>
        </w:rPr>
      </w:pPr>
      <w:r>
        <w:rPr>
          <w:sz w:val="28"/>
          <w:szCs w:val="28"/>
        </w:rPr>
        <w:t>готовит уведомление об отказе в принятии заявления и прилагаемых документов к рассмотрению с указанием причин их возврата за подписью руководителя Уполномоченного органа;</w:t>
      </w:r>
    </w:p>
    <w:p w:rsidR="00F969A1" w:rsidRDefault="009D2C9C">
      <w:pPr>
        <w:pStyle w:val="ConsPlusNormal"/>
        <w:ind w:firstLine="709"/>
        <w:jc w:val="both"/>
        <w:rPr>
          <w:i/>
          <w:sz w:val="28"/>
          <w:szCs w:val="28"/>
        </w:rPr>
      </w:pPr>
      <w:r>
        <w:rPr>
          <w:sz w:val="28"/>
          <w:szCs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F969A1" w:rsidRDefault="009D2C9C">
      <w:pPr>
        <w:pStyle w:val="ConsPlusNormal"/>
        <w:ind w:firstLine="709"/>
        <w:jc w:val="both"/>
        <w:rPr>
          <w:i/>
          <w:sz w:val="28"/>
          <w:szCs w:val="28"/>
        </w:rPr>
      </w:pPr>
      <w:r>
        <w:rPr>
          <w:sz w:val="28"/>
          <w:szCs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3.4.4. </w:t>
      </w:r>
      <w:proofErr w:type="gramStart"/>
      <w:r>
        <w:rPr>
          <w:rFonts w:ascii="Times New Roman" w:hAnsi="Times New Roman"/>
          <w:sz w:val="28"/>
          <w:szCs w:val="28"/>
        </w:rPr>
        <w:t>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получения заявления и прилагаемых</w:t>
      </w:r>
      <w:proofErr w:type="gramEnd"/>
      <w:r>
        <w:rPr>
          <w:rFonts w:ascii="Times New Roman" w:hAnsi="Times New Roman"/>
          <w:sz w:val="28"/>
          <w:szCs w:val="28"/>
        </w:rPr>
        <w:t xml:space="preserve">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rsidR="00F969A1" w:rsidRDefault="009D2C9C">
      <w:pPr>
        <w:spacing w:after="0" w:line="240" w:lineRule="auto"/>
        <w:jc w:val="both"/>
        <w:rPr>
          <w:rFonts w:ascii="Times New Roman" w:hAnsi="Times New Roman"/>
          <w:sz w:val="28"/>
          <w:szCs w:val="28"/>
        </w:rPr>
      </w:pPr>
      <w:r>
        <w:rPr>
          <w:rFonts w:ascii="Times New Roman" w:hAnsi="Times New Roman"/>
          <w:sz w:val="28"/>
          <w:szCs w:val="28"/>
        </w:rPr>
        <w:t xml:space="preserve">           3.4.5. Должностное лицо, ответственное за предоставление муниципальной услуги, обеспечивает подготовку и направление в Комиссию по подготовке проекта и реализации генерального плана муниципального округа (далее - Комиссия) документов, необходимых для рассмотрения и внесения предложений по подготовке документации по планировке территории или по внесению изменений в документацию по планировке территории. </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3.4.6. </w:t>
      </w:r>
      <w:proofErr w:type="gramStart"/>
      <w:r>
        <w:rPr>
          <w:rFonts w:ascii="Times New Roman" w:hAnsi="Times New Roman"/>
          <w:sz w:val="28"/>
          <w:szCs w:val="28"/>
        </w:rPr>
        <w:t xml:space="preserve">Должностное лицо, ответственное за предоставление муниципальной услуги, устанавливает наличие или отсутствие оснований для отказа по принятию решения о подготовке документации по планировке или по </w:t>
      </w:r>
      <w:r>
        <w:rPr>
          <w:rFonts w:ascii="Times New Roman" w:hAnsi="Times New Roman"/>
          <w:sz w:val="28"/>
          <w:szCs w:val="28"/>
        </w:rPr>
        <w:lastRenderedPageBreak/>
        <w:t>внесению изменений в документацию по планировке территории, предусмотренных подпунктами 1 и 2 пункта 2.9.3 настоящего административного регламента, и с учетом рекомендаций Комиссии принимает решение о подготовке документации по планировке территории или по внесению изменений в документацию</w:t>
      </w:r>
      <w:proofErr w:type="gramEnd"/>
      <w:r>
        <w:rPr>
          <w:rFonts w:ascii="Times New Roman" w:hAnsi="Times New Roman"/>
          <w:sz w:val="28"/>
          <w:szCs w:val="28"/>
        </w:rPr>
        <w:t xml:space="preserve"> по планировке территории (в случае отсутствия оснований, предусмотренных подпунктами 1 и 2 пункта 2.9.3 настоящего административного регламента) либо об отказе в предоставлении услуги (в случае наличия оснований, предусмотренных подпунктами 1 и 2  пункта 2.9.3 настоящего административного регламента).</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3.4.7. </w:t>
      </w:r>
      <w:proofErr w:type="gramStart"/>
      <w:r>
        <w:rPr>
          <w:rFonts w:ascii="Times New Roman" w:hAnsi="Times New Roman"/>
          <w:sz w:val="28"/>
          <w:szCs w:val="28"/>
        </w:rPr>
        <w:t>Должностное лицо, ответственное за предоставление муниципальной услуги, подготавливает и направляет проект постановления администрации округа  о подготовке документации по планировке территории или по внесению изменений в документацию по планировке территории на регистрацию либо готовит мотивированный отказ в предоставлении муниципальной услуги по принятию решения о подготовке документации по планировке территории или по внесению изменений в документацию по планировке территории.</w:t>
      </w:r>
      <w:proofErr w:type="gramEnd"/>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3.4.8. Максимальный срок выполнения административной процедуры составляет 14 рабочих дней со дня регистрации заявления и прилагаемых документов  в Уполномоченном органе.</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3.4.9. Критерием принятия решения в рамках выполнения административной процедуры являются наличие (отсутствие) оснований для отказа в принятии решения о подготовке документации по планировке территории или по внесению изменений в документацию по планировке территории, предусмотренных пунктом 2.9.3 настоящего административного регламента  и рекомендации Комиссии. </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3.4.10. Результатом выполнения административной процедуры является подписанное постановление администрации округа о подготовке документации по планировке территории или по внесению изменений в документацию по планировке территории либо мотивированный отказ в предоставлении муниципальной услуги по принятию решения о подготовке документации по планировке территории или по внесению изменений в документацию по планировке территории.</w:t>
      </w:r>
    </w:p>
    <w:p w:rsidR="00F969A1" w:rsidRDefault="00F969A1">
      <w:pPr>
        <w:spacing w:after="0" w:line="240" w:lineRule="auto"/>
        <w:ind w:firstLine="709"/>
        <w:jc w:val="both"/>
        <w:rPr>
          <w:rFonts w:ascii="Times New Roman" w:hAnsi="Times New Roman"/>
          <w:sz w:val="28"/>
          <w:szCs w:val="28"/>
        </w:rPr>
      </w:pPr>
    </w:p>
    <w:p w:rsidR="00F969A1" w:rsidRDefault="009D2C9C">
      <w:pPr>
        <w:spacing w:after="0" w:line="240" w:lineRule="auto"/>
        <w:jc w:val="center"/>
        <w:rPr>
          <w:rFonts w:ascii="Times New Roman" w:hAnsi="Times New Roman"/>
          <w:sz w:val="28"/>
          <w:szCs w:val="28"/>
        </w:rPr>
      </w:pPr>
      <w:r>
        <w:rPr>
          <w:rFonts w:ascii="Times New Roman" w:hAnsi="Times New Roman"/>
          <w:sz w:val="28"/>
          <w:szCs w:val="28"/>
        </w:rPr>
        <w:t>3.5. Направление (вручение) решения о подготовке документации по планировке территории</w:t>
      </w:r>
      <w:r>
        <w:rPr>
          <w:rFonts w:ascii="Times New Roman" w:hAnsi="Times New Roman"/>
          <w:spacing w:val="-4"/>
          <w:sz w:val="28"/>
          <w:szCs w:val="28"/>
        </w:rPr>
        <w:t> </w:t>
      </w:r>
      <w:r>
        <w:rPr>
          <w:rFonts w:ascii="Times New Roman" w:hAnsi="Times New Roman"/>
          <w:sz w:val="28"/>
          <w:szCs w:val="28"/>
        </w:rPr>
        <w:t>или по внесению изменений в документацию по планировке территорий либо о мотивированном отказе в предоставлении услуги</w:t>
      </w:r>
    </w:p>
    <w:p w:rsidR="00F969A1" w:rsidRDefault="00F969A1">
      <w:pPr>
        <w:spacing w:after="0" w:line="240" w:lineRule="auto"/>
        <w:jc w:val="center"/>
        <w:rPr>
          <w:rFonts w:ascii="Times New Roman" w:hAnsi="Times New Roman"/>
          <w:i/>
          <w:sz w:val="28"/>
          <w:szCs w:val="28"/>
        </w:rPr>
      </w:pP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3.5.1. </w:t>
      </w:r>
      <w:proofErr w:type="gramStart"/>
      <w:r>
        <w:rPr>
          <w:rFonts w:ascii="Times New Roman" w:hAnsi="Times New Roman"/>
          <w:sz w:val="28"/>
          <w:szCs w:val="28"/>
        </w:rPr>
        <w:t xml:space="preserve">Юридическим фактом, являющимся основанием для начала выполнения административной процедуры является поступление должностному лицу, ответственному за прием и регистрацию заявлений и прилагаемых документов, от должностного лица, ответственного за предоставление муниципальной услуги, подписанного постановления администрации Вытегорского муниципального округа о подготовке </w:t>
      </w:r>
      <w:r>
        <w:rPr>
          <w:rFonts w:ascii="Times New Roman" w:hAnsi="Times New Roman"/>
          <w:sz w:val="28"/>
          <w:szCs w:val="28"/>
        </w:rPr>
        <w:lastRenderedPageBreak/>
        <w:t>документации по планировке территории или по внесению изменений в документацию по планировке территории либо мотивированного отказа в предоставлении муниципальной услуги по принятию</w:t>
      </w:r>
      <w:proofErr w:type="gramEnd"/>
      <w:r>
        <w:rPr>
          <w:rFonts w:ascii="Times New Roman" w:hAnsi="Times New Roman"/>
          <w:sz w:val="28"/>
          <w:szCs w:val="28"/>
        </w:rPr>
        <w:t xml:space="preserve"> решения о подготовке документации по планировке территории или по внесению изменений в документацию по планировке территории.</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3.5.2. </w:t>
      </w:r>
      <w:proofErr w:type="gramStart"/>
      <w:r>
        <w:rPr>
          <w:rFonts w:ascii="Times New Roman" w:hAnsi="Times New Roman"/>
          <w:sz w:val="28"/>
          <w:szCs w:val="28"/>
        </w:rPr>
        <w:t>Должностное лицо Уполномоченного органа, ответственное за прием и регистрацию заявлений и прилагаемых документов, обеспечивает направление (вручение) заявителю постановления администрации Вытегорского муниципального округа о подготовке документации по планировке территории или по внесению изменений в документацию по планировке территории либо мотивированного отказа в предоставлении муниципальной услуги по принятию решения о подготовке документации по планировке территории или по внесению изменений в документацию по</w:t>
      </w:r>
      <w:proofErr w:type="gramEnd"/>
      <w:r>
        <w:rPr>
          <w:rFonts w:ascii="Times New Roman" w:hAnsi="Times New Roman"/>
          <w:sz w:val="28"/>
          <w:szCs w:val="28"/>
        </w:rPr>
        <w:t xml:space="preserve"> планировке территории:</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1) путем направления по почте в адрес заявителя заказным письмом с уведомлением;</w:t>
      </w:r>
    </w:p>
    <w:p w:rsidR="00F969A1" w:rsidRDefault="009D2C9C">
      <w:pPr>
        <w:spacing w:after="0" w:line="240" w:lineRule="auto"/>
        <w:ind w:right="-2" w:firstLine="709"/>
        <w:jc w:val="both"/>
        <w:rPr>
          <w:rFonts w:ascii="Times New Roman" w:hAnsi="Times New Roman"/>
          <w:sz w:val="28"/>
          <w:szCs w:val="28"/>
        </w:rPr>
      </w:pPr>
      <w:r>
        <w:rPr>
          <w:rFonts w:ascii="Times New Roman" w:hAnsi="Times New Roman"/>
          <w:sz w:val="28"/>
          <w:szCs w:val="28"/>
        </w:rPr>
        <w:t>2) путем вручения лично заявителю или его законному представителю по доверенности;</w:t>
      </w:r>
    </w:p>
    <w:p w:rsidR="00F969A1" w:rsidRDefault="009D2C9C">
      <w:pPr>
        <w:spacing w:after="0" w:line="240" w:lineRule="auto"/>
        <w:ind w:right="-2" w:firstLine="709"/>
        <w:jc w:val="both"/>
        <w:rPr>
          <w:rFonts w:ascii="Times New Roman" w:hAnsi="Times New Roman"/>
          <w:sz w:val="28"/>
          <w:szCs w:val="28"/>
        </w:rPr>
      </w:pPr>
      <w:r>
        <w:rPr>
          <w:rFonts w:ascii="Times New Roman" w:hAnsi="Times New Roman"/>
          <w:sz w:val="28"/>
          <w:szCs w:val="28"/>
        </w:rPr>
        <w:t>3) через МФЦ (в случае, если заявление подано в МФЦ);</w:t>
      </w:r>
    </w:p>
    <w:p w:rsidR="00F969A1" w:rsidRDefault="009D2C9C">
      <w:pPr>
        <w:spacing w:after="0" w:line="240" w:lineRule="auto"/>
        <w:ind w:right="-2" w:firstLine="709"/>
        <w:jc w:val="both"/>
        <w:rPr>
          <w:sz w:val="28"/>
          <w:szCs w:val="28"/>
        </w:rPr>
      </w:pPr>
      <w:r>
        <w:rPr>
          <w:rFonts w:ascii="Times New Roman" w:hAnsi="Times New Roman"/>
          <w:sz w:val="28"/>
          <w:szCs w:val="28"/>
        </w:rPr>
        <w:t>4) через личный кабинет Единого портала.</w:t>
      </w:r>
    </w:p>
    <w:p w:rsidR="00F969A1" w:rsidRDefault="009D2C9C">
      <w:pPr>
        <w:spacing w:after="0" w:line="240" w:lineRule="auto"/>
        <w:jc w:val="both"/>
        <w:rPr>
          <w:rFonts w:ascii="Times New Roman" w:hAnsi="Times New Roman"/>
          <w:sz w:val="28"/>
          <w:szCs w:val="28"/>
        </w:rPr>
      </w:pPr>
      <w:r>
        <w:rPr>
          <w:rFonts w:ascii="Times New Roman" w:hAnsi="Times New Roman"/>
          <w:sz w:val="28"/>
          <w:szCs w:val="28"/>
        </w:rPr>
        <w:t xml:space="preserve">           3.5.3.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3.5.4. Максимальный срок выполнения административной процедуры составляет 1 рабочий день. </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3.5.5. Критерием принятия решения по данной административной процедуре является:</w:t>
      </w:r>
    </w:p>
    <w:p w:rsidR="00F969A1" w:rsidRDefault="009D2C9C">
      <w:pPr>
        <w:pStyle w:val="24"/>
        <w:spacing w:after="0" w:line="240" w:lineRule="auto"/>
        <w:ind w:left="0" w:firstLine="567"/>
        <w:jc w:val="both"/>
        <w:rPr>
          <w:rFonts w:ascii="Times New Roman" w:hAnsi="Times New Roman"/>
          <w:sz w:val="28"/>
          <w:szCs w:val="28"/>
        </w:rPr>
      </w:pPr>
      <w:r>
        <w:rPr>
          <w:rFonts w:ascii="Times New Roman" w:hAnsi="Times New Roman"/>
          <w:sz w:val="28"/>
          <w:szCs w:val="28"/>
        </w:rPr>
        <w:t>- наличие подписанного постановления администрации округа о подготовке документации по планировке территории или по внесению изменений в документацию по планировке территории;</w:t>
      </w:r>
    </w:p>
    <w:p w:rsidR="00F969A1" w:rsidRDefault="009D2C9C">
      <w:pPr>
        <w:pStyle w:val="24"/>
        <w:spacing w:after="0" w:line="240" w:lineRule="auto"/>
        <w:ind w:left="0" w:firstLine="567"/>
        <w:jc w:val="both"/>
        <w:rPr>
          <w:rFonts w:ascii="Times New Roman" w:hAnsi="Times New Roman"/>
          <w:sz w:val="28"/>
          <w:szCs w:val="28"/>
        </w:rPr>
      </w:pPr>
      <w:r>
        <w:rPr>
          <w:rFonts w:ascii="Times New Roman" w:hAnsi="Times New Roman"/>
          <w:sz w:val="28"/>
          <w:szCs w:val="28"/>
        </w:rPr>
        <w:t>- наличие подписанного постановления администрации округа с мотивированным отказом в предоставлении муниципальной услуги по принятию решения о подготовке документации по планировке территории или по внесению изменений в документацию по планировке территории.</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3.5.6. </w:t>
      </w:r>
      <w:proofErr w:type="gramStart"/>
      <w:r>
        <w:rPr>
          <w:rFonts w:ascii="Times New Roman" w:hAnsi="Times New Roman"/>
          <w:sz w:val="28"/>
          <w:szCs w:val="28"/>
        </w:rPr>
        <w:t>Результатом выполнения данной административной процедуры является направление (вручение) заявителю) решения о подготовке документации по планировке территории</w:t>
      </w:r>
      <w:r>
        <w:rPr>
          <w:rFonts w:ascii="Times New Roman" w:hAnsi="Times New Roman"/>
          <w:spacing w:val="-4"/>
          <w:sz w:val="28"/>
          <w:szCs w:val="28"/>
        </w:rPr>
        <w:t> </w:t>
      </w:r>
      <w:r>
        <w:rPr>
          <w:rFonts w:ascii="Times New Roman" w:hAnsi="Times New Roman"/>
          <w:sz w:val="28"/>
          <w:szCs w:val="28"/>
        </w:rPr>
        <w:t>или по внесению изменений в документацию по планировке территорий либо мотивированного отказа в предоставлении услуги.</w:t>
      </w:r>
      <w:proofErr w:type="gramEnd"/>
    </w:p>
    <w:p w:rsidR="00F969A1" w:rsidRDefault="00F969A1">
      <w:pPr>
        <w:spacing w:after="0" w:line="240" w:lineRule="auto"/>
        <w:ind w:firstLine="709"/>
        <w:jc w:val="both"/>
        <w:rPr>
          <w:rFonts w:ascii="Times New Roman" w:hAnsi="Times New Roman"/>
          <w:sz w:val="28"/>
          <w:szCs w:val="28"/>
        </w:rPr>
      </w:pPr>
    </w:p>
    <w:p w:rsidR="00F969A1" w:rsidRDefault="009D2C9C">
      <w:pPr>
        <w:spacing w:after="0" w:line="240" w:lineRule="auto"/>
        <w:jc w:val="center"/>
        <w:rPr>
          <w:rFonts w:ascii="Times New Roman" w:hAnsi="Times New Roman"/>
          <w:sz w:val="28"/>
          <w:szCs w:val="28"/>
        </w:rPr>
      </w:pPr>
      <w:r>
        <w:rPr>
          <w:rFonts w:ascii="Times New Roman" w:hAnsi="Times New Roman"/>
          <w:b/>
          <w:sz w:val="28"/>
          <w:szCs w:val="28"/>
          <w:u w:val="single"/>
        </w:rPr>
        <w:t>Принятие решения об утверждении документации по планировке территории</w:t>
      </w:r>
      <w:r>
        <w:rPr>
          <w:rFonts w:ascii="Times New Roman" w:hAnsi="Times New Roman"/>
          <w:spacing w:val="-4"/>
          <w:sz w:val="28"/>
          <w:szCs w:val="28"/>
          <w:u w:val="single"/>
        </w:rPr>
        <w:t> </w:t>
      </w:r>
    </w:p>
    <w:p w:rsidR="00F969A1" w:rsidRDefault="00F969A1">
      <w:pPr>
        <w:spacing w:after="0" w:line="240" w:lineRule="auto"/>
        <w:rPr>
          <w:rFonts w:ascii="Times New Roman" w:hAnsi="Times New Roman"/>
          <w:b/>
          <w:sz w:val="28"/>
          <w:szCs w:val="28"/>
        </w:rPr>
      </w:pPr>
    </w:p>
    <w:p w:rsidR="00F969A1" w:rsidRDefault="009D2C9C">
      <w:pPr>
        <w:spacing w:after="0" w:line="240" w:lineRule="auto"/>
        <w:jc w:val="center"/>
        <w:rPr>
          <w:rFonts w:ascii="Times New Roman" w:hAnsi="Times New Roman"/>
          <w:sz w:val="28"/>
          <w:szCs w:val="28"/>
        </w:rPr>
      </w:pPr>
      <w:r>
        <w:rPr>
          <w:rFonts w:ascii="Times New Roman" w:hAnsi="Times New Roman"/>
          <w:sz w:val="28"/>
          <w:szCs w:val="28"/>
        </w:rPr>
        <w:t>3.6. Прием и регистрация заявления и прилагаемых документов</w:t>
      </w:r>
    </w:p>
    <w:p w:rsidR="00F969A1" w:rsidRDefault="00F969A1">
      <w:pPr>
        <w:spacing w:after="0" w:line="240" w:lineRule="auto"/>
        <w:jc w:val="center"/>
        <w:rPr>
          <w:rFonts w:ascii="Times New Roman" w:hAnsi="Times New Roman"/>
          <w:sz w:val="28"/>
          <w:szCs w:val="28"/>
        </w:rPr>
      </w:pPr>
    </w:p>
    <w:p w:rsidR="00F969A1" w:rsidRDefault="009D2C9C">
      <w:pPr>
        <w:spacing w:after="0" w:line="240" w:lineRule="auto"/>
        <w:ind w:right="-2" w:firstLine="709"/>
        <w:jc w:val="both"/>
        <w:rPr>
          <w:rFonts w:ascii="Times New Roman" w:hAnsi="Times New Roman"/>
          <w:sz w:val="28"/>
          <w:szCs w:val="28"/>
        </w:rPr>
      </w:pPr>
      <w:r>
        <w:rPr>
          <w:rFonts w:ascii="Times New Roman" w:hAnsi="Times New Roman"/>
          <w:sz w:val="28"/>
          <w:szCs w:val="28"/>
        </w:rPr>
        <w:t>3.6.1.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F969A1" w:rsidRDefault="009D2C9C">
      <w:pPr>
        <w:pStyle w:val="ConsPlusNormal"/>
        <w:tabs>
          <w:tab w:val="num" w:pos="1288"/>
          <w:tab w:val="left" w:pos="1560"/>
        </w:tabs>
        <w:ind w:firstLine="709"/>
        <w:jc w:val="both"/>
        <w:rPr>
          <w:i/>
          <w:sz w:val="28"/>
          <w:szCs w:val="28"/>
        </w:rPr>
      </w:pPr>
      <w:r>
        <w:rPr>
          <w:sz w:val="28"/>
          <w:szCs w:val="28"/>
        </w:rPr>
        <w:t>3.6.2.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осуществляет регистрацию заявления и прилагаемых документов в журнале регистрации входящих обращений;</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в случае личного обращения заявителя в Уполномоченный орган делает отметку о получении представленных документов.</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В случае представления документов через многофункциональный центр расписка в получении представленных документов с указанием их перечня выдается многофункциональным центром.</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3.6.3.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F969A1" w:rsidRDefault="009D2C9C">
      <w:pPr>
        <w:pStyle w:val="ConsPlusNormal"/>
        <w:ind w:firstLine="709"/>
        <w:jc w:val="both"/>
        <w:rPr>
          <w:i/>
          <w:sz w:val="28"/>
          <w:szCs w:val="28"/>
        </w:rPr>
      </w:pPr>
      <w:r>
        <w:rPr>
          <w:sz w:val="28"/>
          <w:szCs w:val="28"/>
        </w:rPr>
        <w:t xml:space="preserve">3.6.4. Срок выполнения данной административной процедуры составляет 1 рабочий день со дня поступления </w:t>
      </w:r>
      <w:hyperlink w:anchor="Par428" w:tooltip="                                 ЗАЯВЛЕНИЕ" w:history="1">
        <w:r>
          <w:rPr>
            <w:sz w:val="28"/>
            <w:szCs w:val="28"/>
          </w:rPr>
          <w:t>заявления</w:t>
        </w:r>
      </w:hyperlink>
      <w:r>
        <w:rPr>
          <w:sz w:val="28"/>
          <w:szCs w:val="28"/>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F969A1" w:rsidRDefault="009D2C9C">
      <w:pPr>
        <w:pStyle w:val="ConsPlusNormal"/>
        <w:ind w:firstLine="709"/>
        <w:jc w:val="both"/>
        <w:rPr>
          <w:i/>
          <w:sz w:val="28"/>
          <w:szCs w:val="28"/>
        </w:rPr>
      </w:pPr>
      <w:r>
        <w:rPr>
          <w:sz w:val="28"/>
          <w:szCs w:val="28"/>
        </w:rPr>
        <w:t>3.6.5. Критерием принятия решения по административной процедуре является поступление заявления и прилагаемых документов в Уполномоченный орган.</w:t>
      </w:r>
    </w:p>
    <w:p w:rsidR="00F969A1" w:rsidRDefault="009D2C9C">
      <w:pPr>
        <w:pStyle w:val="ConsPlusNormal"/>
        <w:ind w:firstLine="709"/>
        <w:jc w:val="both"/>
        <w:rPr>
          <w:i/>
          <w:sz w:val="28"/>
          <w:szCs w:val="28"/>
        </w:rPr>
      </w:pPr>
      <w:r>
        <w:rPr>
          <w:sz w:val="28"/>
          <w:szCs w:val="28"/>
        </w:rPr>
        <w:t>3.6.6.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F969A1" w:rsidRDefault="00F969A1">
      <w:pPr>
        <w:spacing w:after="0" w:line="240" w:lineRule="auto"/>
        <w:ind w:firstLine="709"/>
        <w:jc w:val="both"/>
        <w:rPr>
          <w:rFonts w:ascii="Times New Roman" w:hAnsi="Times New Roman"/>
          <w:sz w:val="28"/>
          <w:szCs w:val="28"/>
        </w:rPr>
      </w:pPr>
    </w:p>
    <w:p w:rsidR="00F969A1" w:rsidRDefault="009D2C9C">
      <w:pPr>
        <w:spacing w:after="0" w:line="240" w:lineRule="auto"/>
        <w:jc w:val="center"/>
        <w:rPr>
          <w:rFonts w:ascii="Times New Roman" w:hAnsi="Times New Roman"/>
          <w:sz w:val="28"/>
          <w:szCs w:val="28"/>
        </w:rPr>
      </w:pPr>
      <w:r>
        <w:rPr>
          <w:rFonts w:ascii="Times New Roman" w:hAnsi="Times New Roman"/>
          <w:sz w:val="28"/>
          <w:szCs w:val="28"/>
        </w:rPr>
        <w:t xml:space="preserve">3.7. Рассмотрение заявления, принятие решения об утверждении документации по планировке территории или о внесении изменений в документацию по планировке территории либо о мотивированном отказе в предоставлении услуги </w:t>
      </w:r>
    </w:p>
    <w:p w:rsidR="00F969A1" w:rsidRDefault="00F969A1">
      <w:pPr>
        <w:spacing w:after="0" w:line="240" w:lineRule="auto"/>
        <w:ind w:firstLine="709"/>
        <w:jc w:val="both"/>
        <w:rPr>
          <w:rFonts w:ascii="Times New Roman" w:hAnsi="Times New Roman"/>
          <w:sz w:val="28"/>
          <w:szCs w:val="28"/>
        </w:rPr>
      </w:pPr>
    </w:p>
    <w:p w:rsidR="00F969A1" w:rsidRDefault="009D2C9C">
      <w:pPr>
        <w:pStyle w:val="ConsPlusNormal"/>
        <w:ind w:firstLine="709"/>
        <w:jc w:val="both"/>
        <w:rPr>
          <w:i/>
          <w:sz w:val="28"/>
          <w:szCs w:val="28"/>
        </w:rPr>
      </w:pPr>
      <w:r>
        <w:rPr>
          <w:sz w:val="28"/>
          <w:szCs w:val="28"/>
        </w:rPr>
        <w:t>3.7.1.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F969A1" w:rsidRDefault="009D2C9C">
      <w:pPr>
        <w:pStyle w:val="ConsPlusNormal"/>
        <w:ind w:firstLine="709"/>
        <w:jc w:val="both"/>
        <w:rPr>
          <w:i/>
          <w:sz w:val="28"/>
          <w:szCs w:val="28"/>
        </w:rPr>
      </w:pPr>
      <w:r>
        <w:rPr>
          <w:sz w:val="28"/>
          <w:szCs w:val="28"/>
        </w:rPr>
        <w:t xml:space="preserve">3.7.2. В случае поступления </w:t>
      </w:r>
      <w:hyperlink w:anchor="Par428" w:tooltip="                                 ЗАЯВЛЕНИЕ" w:history="1">
        <w:r>
          <w:rPr>
            <w:sz w:val="28"/>
            <w:szCs w:val="28"/>
          </w:rPr>
          <w:t>заявления</w:t>
        </w:r>
      </w:hyperlink>
      <w:r>
        <w:rPr>
          <w:sz w:val="28"/>
          <w:szCs w:val="28"/>
        </w:rPr>
        <w:t xml:space="preserve"> и прилагаемых документов в электронной форме должностное лицо, ответственное за предоставление муниципальной услуги, в течение 1 рабочего дня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F969A1" w:rsidRDefault="009D2C9C">
      <w:pPr>
        <w:pStyle w:val="ConsPlusNormal"/>
        <w:ind w:firstLine="709"/>
        <w:jc w:val="both"/>
        <w:rPr>
          <w:i/>
          <w:sz w:val="28"/>
          <w:szCs w:val="28"/>
        </w:rPr>
      </w:pPr>
      <w:r>
        <w:rPr>
          <w:sz w:val="28"/>
          <w:szCs w:val="28"/>
        </w:rPr>
        <w:lastRenderedPageBreak/>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F969A1" w:rsidRDefault="009D2C9C">
      <w:pPr>
        <w:pStyle w:val="ConsPlusNormal"/>
        <w:ind w:firstLine="709"/>
        <w:jc w:val="both"/>
        <w:rPr>
          <w:i/>
          <w:sz w:val="28"/>
          <w:szCs w:val="28"/>
        </w:rPr>
      </w:pPr>
      <w:r>
        <w:rPr>
          <w:sz w:val="28"/>
          <w:szCs w:val="28"/>
        </w:rPr>
        <w:t>3.7.3.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F969A1" w:rsidRDefault="009D2C9C">
      <w:pPr>
        <w:pStyle w:val="ConsPlusNormal"/>
        <w:ind w:firstLine="709"/>
        <w:jc w:val="both"/>
        <w:rPr>
          <w:i/>
          <w:sz w:val="28"/>
          <w:szCs w:val="28"/>
        </w:rPr>
      </w:pPr>
      <w:r>
        <w:rPr>
          <w:sz w:val="28"/>
          <w:szCs w:val="28"/>
        </w:rPr>
        <w:t>готовит уведомление об отказе в принятии заявления и прилагаемых документов к рассмотрению с указанием причин их возврата за подписью руководителя Уполномоченного органа;</w:t>
      </w:r>
    </w:p>
    <w:p w:rsidR="00F969A1" w:rsidRDefault="009D2C9C">
      <w:pPr>
        <w:pStyle w:val="ConsPlusNormal"/>
        <w:ind w:firstLine="709"/>
        <w:jc w:val="both"/>
        <w:rPr>
          <w:i/>
          <w:sz w:val="28"/>
          <w:szCs w:val="28"/>
        </w:rPr>
      </w:pPr>
      <w:r>
        <w:rPr>
          <w:sz w:val="28"/>
          <w:szCs w:val="28"/>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F969A1" w:rsidRDefault="009D2C9C">
      <w:pPr>
        <w:pStyle w:val="ConsPlusNormal"/>
        <w:ind w:firstLine="709"/>
        <w:jc w:val="both"/>
        <w:rPr>
          <w:i/>
          <w:sz w:val="28"/>
          <w:szCs w:val="28"/>
        </w:rPr>
      </w:pPr>
      <w:r>
        <w:rPr>
          <w:sz w:val="28"/>
          <w:szCs w:val="28"/>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3.7.4. </w:t>
      </w:r>
      <w:proofErr w:type="gramStart"/>
      <w:r>
        <w:rPr>
          <w:rFonts w:ascii="Times New Roman" w:hAnsi="Times New Roman"/>
          <w:sz w:val="28"/>
          <w:szCs w:val="28"/>
        </w:rPr>
        <w:t>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получения заявления и прилагаемых</w:t>
      </w:r>
      <w:proofErr w:type="gramEnd"/>
      <w:r>
        <w:rPr>
          <w:rFonts w:ascii="Times New Roman" w:hAnsi="Times New Roman"/>
          <w:sz w:val="28"/>
          <w:szCs w:val="28"/>
        </w:rPr>
        <w:t xml:space="preserve">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 3.7.5. Должностное лицо, ответственное за предоставление муниципальной услуги, устанавливает наличие или отсутствие оснований для отказа по принятию решения об утверждении документации по планировке, предусмотренных </w:t>
      </w:r>
      <w:proofErr w:type="gramStart"/>
      <w:r>
        <w:rPr>
          <w:rFonts w:ascii="Times New Roman" w:hAnsi="Times New Roman"/>
          <w:sz w:val="28"/>
          <w:szCs w:val="28"/>
        </w:rPr>
        <w:t>подпунктами</w:t>
      </w:r>
      <w:proofErr w:type="gramEnd"/>
      <w:r>
        <w:rPr>
          <w:rFonts w:ascii="Times New Roman" w:hAnsi="Times New Roman"/>
          <w:sz w:val="28"/>
          <w:szCs w:val="28"/>
        </w:rPr>
        <w:t xml:space="preserve"> а и в пункта 2.9.3 настоящего административного регламента, и  в случае отсутствия оснований для отказа по принятию решения об утверждении документации по планировке, предусмотренных подпунктами а и в пункта 2.9.3 настоящего административного регламента, направляет в Комиссию </w:t>
      </w:r>
      <w:proofErr w:type="gramStart"/>
      <w:r>
        <w:rPr>
          <w:rFonts w:ascii="Times New Roman" w:hAnsi="Times New Roman"/>
          <w:sz w:val="28"/>
          <w:szCs w:val="28"/>
        </w:rPr>
        <w:t xml:space="preserve">по подготовке проекта и реализации генерального плана муниципального округа (далее - Комиссия) документы, необходимые для рассмотрения и внесения предложений о проведении публичных слушаний или общественных обсуждений по проекту </w:t>
      </w:r>
      <w:r>
        <w:rPr>
          <w:rFonts w:ascii="Times New Roman" w:hAnsi="Times New Roman"/>
          <w:sz w:val="28"/>
          <w:szCs w:val="28"/>
        </w:rPr>
        <w:lastRenderedPageBreak/>
        <w:t>документации по планировке территории либо об утверждении документации по планировке территории в случаях, указанных в части 5.1 статьи 46 Градостроительного кодекса Российской Федерации, либо о направлении документации по планировке территории на доработку по</w:t>
      </w:r>
      <w:proofErr w:type="gramEnd"/>
      <w:r>
        <w:rPr>
          <w:rFonts w:ascii="Times New Roman" w:hAnsi="Times New Roman"/>
          <w:sz w:val="28"/>
          <w:szCs w:val="28"/>
        </w:rPr>
        <w:t xml:space="preserve"> основаниям, указанным в части 10 статьи 45 Градостроительного кодекса Российской Федерации. В случае наличия оснований для отказа по принятию решения об утверждении документации по планировке, предусмотренных </w:t>
      </w:r>
      <w:proofErr w:type="gramStart"/>
      <w:r>
        <w:rPr>
          <w:rFonts w:ascii="Times New Roman" w:hAnsi="Times New Roman"/>
          <w:sz w:val="28"/>
          <w:szCs w:val="28"/>
        </w:rPr>
        <w:t>подпунктами</w:t>
      </w:r>
      <w:proofErr w:type="gramEnd"/>
      <w:r>
        <w:rPr>
          <w:rFonts w:ascii="Times New Roman" w:hAnsi="Times New Roman"/>
          <w:sz w:val="28"/>
          <w:szCs w:val="28"/>
        </w:rPr>
        <w:t xml:space="preserve"> а и в пункта 2.9.3 настоящего административного регламента, должностное лицо, ответственное за предоставление муниципальной услуги, готовит мотивированный отказ в предоставлении муниципальной услуги в течение 19 рабочих дней со дня регистрации заявления и прилагаемых документов в Уполномоченном органе.</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3.7.6. Общественные обсуждения или публичные слушания проводятся в соответствии со статьей 5.1 Градостроительного кодекса Российской Федерации.</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3.7.7. На основании решения Комиссии о проведении публичных слушаний, общественных обсуждений по проекту документации по планировке территории, должностное лицо, ответственное за предоставление муниципальной услуги, обеспечивает: </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1) подготовку проекта постановления администрации округа о назначении общественных обсуждений или публичных слушаний по проекту документации по планировке территории или по проекту внесения изменений в документацию по планировке территории;</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2) размещение проекта документации по планировке территории на официальном сайте администрации округа,</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 организацию и проведение экспозиции проекта.</w:t>
      </w:r>
    </w:p>
    <w:p w:rsidR="00F969A1" w:rsidRDefault="009D2C9C">
      <w:pPr>
        <w:spacing w:after="0" w:line="240" w:lineRule="auto"/>
        <w:jc w:val="both"/>
        <w:rPr>
          <w:rFonts w:ascii="Times New Roman" w:eastAsia="Calibri" w:hAnsi="Times New Roman"/>
          <w:sz w:val="28"/>
          <w:szCs w:val="28"/>
        </w:rPr>
      </w:pPr>
      <w:r>
        <w:rPr>
          <w:rFonts w:ascii="Times New Roman" w:hAnsi="Times New Roman"/>
          <w:sz w:val="28"/>
          <w:szCs w:val="28"/>
        </w:rPr>
        <w:t xml:space="preserve">           3.7.8.  </w:t>
      </w:r>
      <w:proofErr w:type="gramStart"/>
      <w:r>
        <w:rPr>
          <w:rFonts w:ascii="Times New Roman" w:hAnsi="Times New Roman"/>
          <w:sz w:val="28"/>
          <w:szCs w:val="28"/>
        </w:rPr>
        <w:t xml:space="preserve">С учетом рекомендаций Комиссии, протокола и заключения о результатах общественных обсуждений или публичных слушаний по проекту документации по планировке территории или по проекту внесения изменений в документацию по планировке территории Глава округа в течение 19 рабочих дней </w:t>
      </w:r>
      <w:r>
        <w:rPr>
          <w:rFonts w:ascii="Times New Roman" w:eastAsia="Calibri" w:hAnsi="Times New Roman"/>
          <w:sz w:val="28"/>
          <w:szCs w:val="28"/>
        </w:rPr>
        <w:t>со дня опубликования заключения о результатах общественных обсуждений или публичных слушаний, а в случае, если общественные обсуждения или публичные слушания не проводятся, в</w:t>
      </w:r>
      <w:proofErr w:type="gramEnd"/>
      <w:r>
        <w:rPr>
          <w:rFonts w:ascii="Times New Roman" w:eastAsia="Calibri" w:hAnsi="Times New Roman"/>
          <w:sz w:val="28"/>
          <w:szCs w:val="28"/>
        </w:rPr>
        <w:t xml:space="preserve"> течение девятнадцати рабочих дней со дня поступления документации по планировке территории, принимает решение об утверждении документации по планировке территории или отклонении и направлении ее на доработку.</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3.7.9. Должностное лицо, ответственное за предоставление муниципальной услуги, направляет проект постановления администрации округа об утверждении документации по планировке территории или о внесении изменений в документацию по планировке территории на регистрацию либо готовит мотивированный отказ в предоставлении услуги.</w:t>
      </w:r>
    </w:p>
    <w:p w:rsidR="00F969A1" w:rsidRDefault="009D2C9C">
      <w:pPr>
        <w:spacing w:after="0" w:line="240" w:lineRule="auto"/>
        <w:ind w:firstLine="720"/>
        <w:jc w:val="both"/>
        <w:rPr>
          <w:rFonts w:ascii="Times New Roman" w:hAnsi="Times New Roman"/>
          <w:sz w:val="28"/>
          <w:szCs w:val="28"/>
        </w:rPr>
      </w:pPr>
      <w:r>
        <w:rPr>
          <w:rFonts w:ascii="Times New Roman" w:hAnsi="Times New Roman"/>
          <w:sz w:val="28"/>
          <w:szCs w:val="28"/>
        </w:rPr>
        <w:t xml:space="preserve">3.7.10. Максимальный срок выполнения административной процедуры в случае, указанном в подпункте б пункта 2.4.1 настоящего административного регламента, составляет не более 19 рабочих дней со дня регистрации заявления и прилагаемых документов в Уполномоченном органе. </w:t>
      </w:r>
    </w:p>
    <w:p w:rsidR="00F969A1" w:rsidRDefault="009D2C9C">
      <w:pPr>
        <w:spacing w:after="0" w:line="240" w:lineRule="auto"/>
        <w:ind w:firstLine="720"/>
        <w:jc w:val="both"/>
        <w:rPr>
          <w:rFonts w:ascii="Times New Roman" w:hAnsi="Times New Roman"/>
          <w:sz w:val="28"/>
          <w:szCs w:val="28"/>
        </w:rPr>
      </w:pPr>
      <w:r>
        <w:rPr>
          <w:rFonts w:ascii="Times New Roman" w:hAnsi="Times New Roman"/>
          <w:sz w:val="28"/>
          <w:szCs w:val="28"/>
        </w:rPr>
        <w:lastRenderedPageBreak/>
        <w:t xml:space="preserve">3.7.11. Максимальный срок выполнения административной процедуры в случае, указанном в подпункте </w:t>
      </w:r>
      <w:proofErr w:type="gramStart"/>
      <w:r>
        <w:rPr>
          <w:rFonts w:ascii="Times New Roman" w:hAnsi="Times New Roman"/>
          <w:sz w:val="28"/>
          <w:szCs w:val="28"/>
        </w:rPr>
        <w:t>в</w:t>
      </w:r>
      <w:proofErr w:type="gramEnd"/>
      <w:r>
        <w:rPr>
          <w:rFonts w:ascii="Times New Roman" w:hAnsi="Times New Roman"/>
          <w:sz w:val="28"/>
          <w:szCs w:val="28"/>
        </w:rPr>
        <w:t xml:space="preserve"> </w:t>
      </w:r>
      <w:proofErr w:type="gramStart"/>
      <w:r>
        <w:rPr>
          <w:rFonts w:ascii="Times New Roman" w:hAnsi="Times New Roman"/>
          <w:sz w:val="28"/>
          <w:szCs w:val="28"/>
        </w:rPr>
        <w:t>пункта</w:t>
      </w:r>
      <w:proofErr w:type="gramEnd"/>
      <w:r>
        <w:rPr>
          <w:rFonts w:ascii="Times New Roman" w:hAnsi="Times New Roman"/>
          <w:sz w:val="28"/>
          <w:szCs w:val="28"/>
        </w:rPr>
        <w:t xml:space="preserve"> 2.4.1 настоящего административного регламента,  составляет не более 74 рабочих дней со дня регистрации заявления и прилагаемых документов в Уполномоченном органе.</w:t>
      </w:r>
    </w:p>
    <w:p w:rsidR="00F969A1" w:rsidRDefault="009D2C9C">
      <w:pPr>
        <w:pStyle w:val="HTML"/>
        <w:ind w:firstLine="720"/>
        <w:jc w:val="both"/>
        <w:rPr>
          <w:rFonts w:ascii="Times New Roman" w:hAnsi="Times New Roman" w:cs="Times New Roman"/>
          <w:sz w:val="28"/>
          <w:szCs w:val="28"/>
        </w:rPr>
      </w:pPr>
      <w:r>
        <w:rPr>
          <w:rFonts w:ascii="Times New Roman" w:hAnsi="Times New Roman" w:cs="Times New Roman"/>
          <w:sz w:val="28"/>
          <w:szCs w:val="28"/>
        </w:rPr>
        <w:t xml:space="preserve">3.7.12. Критерием принятия решения об утверждении документации по планировке территории являются протокол публичных слушаний, заключение о результатах публичных слушаний, рекомендации Комиссии. </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3.7.13. Результатом выполнения административной процедуры является подписанное постановление администрации округа об утверждении документации по планировке территории или о внесении изменений в документацию по планировке территории либо мотивированный отказ в предоставлении муниципальной услуги об утверждении документации по планировке территории или о внесении изменений в документацию по планировке территории.</w:t>
      </w:r>
    </w:p>
    <w:p w:rsidR="00F969A1" w:rsidRDefault="00F969A1">
      <w:pPr>
        <w:spacing w:after="0" w:line="240" w:lineRule="auto"/>
        <w:ind w:firstLine="709"/>
        <w:jc w:val="both"/>
        <w:rPr>
          <w:rFonts w:ascii="Times New Roman" w:hAnsi="Times New Roman"/>
          <w:sz w:val="28"/>
          <w:szCs w:val="28"/>
        </w:rPr>
      </w:pPr>
    </w:p>
    <w:p w:rsidR="00F969A1" w:rsidRDefault="009D2C9C">
      <w:pPr>
        <w:spacing w:after="0" w:line="240" w:lineRule="auto"/>
        <w:jc w:val="center"/>
        <w:rPr>
          <w:rFonts w:ascii="Times New Roman" w:hAnsi="Times New Roman"/>
          <w:sz w:val="28"/>
          <w:szCs w:val="28"/>
        </w:rPr>
      </w:pPr>
      <w:r>
        <w:rPr>
          <w:rFonts w:ascii="Times New Roman" w:hAnsi="Times New Roman"/>
          <w:sz w:val="28"/>
          <w:szCs w:val="28"/>
        </w:rPr>
        <w:t>3.8. Направление (вручение) решения об утверждении документации по планировке территории</w:t>
      </w:r>
      <w:r>
        <w:rPr>
          <w:rFonts w:ascii="Times New Roman" w:hAnsi="Times New Roman"/>
          <w:spacing w:val="-4"/>
          <w:sz w:val="28"/>
          <w:szCs w:val="28"/>
        </w:rPr>
        <w:t> </w:t>
      </w:r>
      <w:r>
        <w:rPr>
          <w:rFonts w:ascii="Times New Roman" w:hAnsi="Times New Roman"/>
          <w:sz w:val="28"/>
          <w:szCs w:val="28"/>
        </w:rPr>
        <w:t>или о внесении изменений в документацию по планировке территории либо о мотивированном отказе в предоставлении услуги</w:t>
      </w:r>
    </w:p>
    <w:p w:rsidR="00F969A1" w:rsidRDefault="00F969A1">
      <w:pPr>
        <w:spacing w:after="0" w:line="240" w:lineRule="auto"/>
        <w:jc w:val="center"/>
        <w:rPr>
          <w:rFonts w:ascii="Times New Roman" w:hAnsi="Times New Roman"/>
          <w:i/>
          <w:sz w:val="28"/>
          <w:szCs w:val="28"/>
        </w:rPr>
      </w:pPr>
    </w:p>
    <w:p w:rsidR="00F969A1" w:rsidRDefault="009D2C9C">
      <w:pPr>
        <w:spacing w:after="0" w:line="240" w:lineRule="auto"/>
        <w:ind w:firstLine="709"/>
        <w:jc w:val="both"/>
        <w:rPr>
          <w:rFonts w:ascii="Times New Roman" w:hAnsi="Times New Roman"/>
          <w:sz w:val="28"/>
          <w:szCs w:val="28"/>
        </w:rPr>
      </w:pPr>
      <w:r>
        <w:rPr>
          <w:rFonts w:ascii="Times New Roman" w:hAnsi="Times New Roman"/>
          <w:i/>
          <w:iCs/>
          <w:sz w:val="28"/>
          <w:szCs w:val="28"/>
        </w:rPr>
        <w:t> </w:t>
      </w:r>
      <w:r>
        <w:rPr>
          <w:rFonts w:ascii="Times New Roman" w:hAnsi="Times New Roman"/>
          <w:sz w:val="28"/>
          <w:szCs w:val="28"/>
        </w:rPr>
        <w:t xml:space="preserve">3.8.1. </w:t>
      </w:r>
      <w:proofErr w:type="gramStart"/>
      <w:r>
        <w:rPr>
          <w:rFonts w:ascii="Times New Roman" w:hAnsi="Times New Roman"/>
          <w:sz w:val="28"/>
          <w:szCs w:val="28"/>
        </w:rPr>
        <w:t>Юридическим фактом, являющимся основанием для начала выполнения административной процедуры является поступление должностному лицу, ответственному за прием и регистрацию заявлений и прилагаемых документов, от должностного лица, ответственного за предоставление муниципальной услуги, подписанного постановления администрации Вытегорского муниципального округа об утверждении документации по планировке территории или о внесении изменений в документацию по планировке территории либо мотивированного отказа в предоставлении муниципальной услуги об утверждении</w:t>
      </w:r>
      <w:proofErr w:type="gramEnd"/>
      <w:r>
        <w:rPr>
          <w:rFonts w:ascii="Times New Roman" w:hAnsi="Times New Roman"/>
          <w:sz w:val="28"/>
          <w:szCs w:val="28"/>
        </w:rPr>
        <w:t xml:space="preserve"> документации по планировке территории или о внесении изменений в документацию по планировке территории.</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3.8.2. </w:t>
      </w:r>
      <w:proofErr w:type="gramStart"/>
      <w:r>
        <w:rPr>
          <w:rFonts w:ascii="Times New Roman" w:hAnsi="Times New Roman"/>
          <w:sz w:val="28"/>
          <w:szCs w:val="28"/>
        </w:rPr>
        <w:t>Должностное лицо Уполномоченного органа, ответственное за прием и регистрацию заявлений и прилагаемых документов, обеспечивает направление (вручение) заявителю постановления администрации Вытегорского муниципального округа об утверждении документации по планировке территории или о внесении изменений в документацию по планировке территории либо мотивированного отказа в предоставлении муниципальной услуги об утверждении документации по планировке территории или о внесении изменений в документацию по планировке территории:</w:t>
      </w:r>
      <w:proofErr w:type="gramEnd"/>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1) путем направления по почте в адрес заявителя заказным письмом с уведомлением;</w:t>
      </w:r>
    </w:p>
    <w:p w:rsidR="00F969A1" w:rsidRDefault="009D2C9C">
      <w:pPr>
        <w:spacing w:after="0" w:line="240" w:lineRule="auto"/>
        <w:ind w:right="-2" w:firstLine="709"/>
        <w:jc w:val="both"/>
        <w:rPr>
          <w:rFonts w:ascii="Times New Roman" w:hAnsi="Times New Roman"/>
          <w:sz w:val="28"/>
          <w:szCs w:val="28"/>
        </w:rPr>
      </w:pPr>
      <w:r>
        <w:rPr>
          <w:rFonts w:ascii="Times New Roman" w:hAnsi="Times New Roman"/>
          <w:sz w:val="28"/>
          <w:szCs w:val="28"/>
        </w:rPr>
        <w:t>2) путем вручения лично заявителю или его законному представителю по доверенности;</w:t>
      </w:r>
    </w:p>
    <w:p w:rsidR="00F969A1" w:rsidRDefault="009D2C9C">
      <w:pPr>
        <w:spacing w:after="0" w:line="240" w:lineRule="auto"/>
        <w:ind w:right="-2" w:firstLine="709"/>
        <w:jc w:val="both"/>
        <w:rPr>
          <w:rFonts w:ascii="Times New Roman" w:hAnsi="Times New Roman"/>
          <w:sz w:val="28"/>
          <w:szCs w:val="28"/>
        </w:rPr>
      </w:pPr>
      <w:r>
        <w:rPr>
          <w:rFonts w:ascii="Times New Roman" w:hAnsi="Times New Roman"/>
          <w:sz w:val="28"/>
          <w:szCs w:val="28"/>
        </w:rPr>
        <w:t>3) через МФЦ (в случае, если заявление подано в МФЦ);</w:t>
      </w:r>
    </w:p>
    <w:p w:rsidR="00F969A1" w:rsidRDefault="009D2C9C">
      <w:pPr>
        <w:spacing w:after="0" w:line="240" w:lineRule="auto"/>
        <w:ind w:right="-2" w:firstLine="709"/>
        <w:jc w:val="both"/>
        <w:rPr>
          <w:sz w:val="28"/>
          <w:szCs w:val="28"/>
        </w:rPr>
      </w:pPr>
      <w:r>
        <w:rPr>
          <w:rFonts w:ascii="Times New Roman" w:hAnsi="Times New Roman"/>
          <w:sz w:val="28"/>
          <w:szCs w:val="28"/>
        </w:rPr>
        <w:lastRenderedPageBreak/>
        <w:t>4) через личный кабинет Единого портала.</w:t>
      </w:r>
    </w:p>
    <w:p w:rsidR="00F969A1" w:rsidRDefault="009D2C9C">
      <w:pPr>
        <w:spacing w:after="0" w:line="240" w:lineRule="auto"/>
        <w:jc w:val="both"/>
        <w:rPr>
          <w:rFonts w:ascii="Times New Roman" w:hAnsi="Times New Roman"/>
          <w:sz w:val="28"/>
          <w:szCs w:val="28"/>
        </w:rPr>
      </w:pPr>
      <w:r>
        <w:rPr>
          <w:rFonts w:ascii="Times New Roman" w:hAnsi="Times New Roman"/>
          <w:sz w:val="28"/>
          <w:szCs w:val="28"/>
        </w:rPr>
        <w:t xml:space="preserve">           3.8.3.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 xml:space="preserve">3.8.4. Максимальный срок выполнения административной процедуры составляет 1 рабочий день. </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3.8.5. Критерием принятия решения по данной административной процедуре является:</w:t>
      </w:r>
    </w:p>
    <w:p w:rsidR="00F969A1" w:rsidRDefault="009D2C9C">
      <w:pPr>
        <w:pStyle w:val="24"/>
        <w:spacing w:after="0" w:line="240" w:lineRule="auto"/>
        <w:ind w:left="0" w:firstLine="567"/>
        <w:jc w:val="both"/>
        <w:rPr>
          <w:rFonts w:ascii="Times New Roman" w:hAnsi="Times New Roman"/>
          <w:sz w:val="28"/>
          <w:szCs w:val="28"/>
        </w:rPr>
      </w:pPr>
      <w:r>
        <w:rPr>
          <w:rFonts w:ascii="Times New Roman" w:hAnsi="Times New Roman"/>
          <w:sz w:val="28"/>
          <w:szCs w:val="28"/>
        </w:rPr>
        <w:t>- наличие подписанного постановления администрации округа  об утверждении документации по планировке территории или о внесении изменений в документацию по планировке территории;</w:t>
      </w:r>
    </w:p>
    <w:p w:rsidR="00F969A1" w:rsidRDefault="009D2C9C">
      <w:pPr>
        <w:pStyle w:val="24"/>
        <w:spacing w:after="0" w:line="240" w:lineRule="auto"/>
        <w:ind w:left="0" w:firstLine="567"/>
        <w:jc w:val="both"/>
        <w:rPr>
          <w:rFonts w:ascii="Times New Roman" w:hAnsi="Times New Roman"/>
          <w:sz w:val="28"/>
          <w:szCs w:val="28"/>
        </w:rPr>
      </w:pPr>
      <w:r>
        <w:rPr>
          <w:rFonts w:ascii="Times New Roman" w:hAnsi="Times New Roman"/>
          <w:sz w:val="28"/>
          <w:szCs w:val="28"/>
        </w:rPr>
        <w:t>- наличие подписанного постановления администрации округа с мотивированным отказом в предоставлении муниципальной услуги об утверждении документации по планировке территории или о внесении изменений в документацию по планировке территории.</w:t>
      </w:r>
    </w:p>
    <w:p w:rsidR="00F969A1" w:rsidRDefault="009D2C9C">
      <w:pPr>
        <w:spacing w:after="0" w:line="240" w:lineRule="auto"/>
        <w:ind w:firstLine="709"/>
        <w:jc w:val="both"/>
        <w:rPr>
          <w:rFonts w:ascii="Times New Roman" w:hAnsi="Times New Roman"/>
          <w:sz w:val="28"/>
          <w:szCs w:val="28"/>
        </w:rPr>
      </w:pPr>
      <w:r>
        <w:rPr>
          <w:rFonts w:ascii="Times New Roman" w:hAnsi="Times New Roman"/>
          <w:sz w:val="28"/>
          <w:szCs w:val="28"/>
        </w:rPr>
        <w:t>3.8.6. Результатом выполнения данной административной процедуры является направление (вручение) заявителю решения об утверждении документации по планировке территории</w:t>
      </w:r>
      <w:r>
        <w:rPr>
          <w:rFonts w:ascii="Times New Roman" w:hAnsi="Times New Roman"/>
          <w:spacing w:val="-4"/>
          <w:sz w:val="28"/>
          <w:szCs w:val="28"/>
        </w:rPr>
        <w:t> </w:t>
      </w:r>
      <w:r>
        <w:rPr>
          <w:rFonts w:ascii="Times New Roman" w:hAnsi="Times New Roman"/>
          <w:sz w:val="28"/>
          <w:szCs w:val="28"/>
        </w:rPr>
        <w:t>или о внесении изменений в документацию по планировке территории либо мотивированного отказа в предоставлении услуги.</w:t>
      </w: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w:t>
      </w:r>
    </w:p>
    <w:p w:rsidR="00F969A1" w:rsidRDefault="00F969A1">
      <w:pPr>
        <w:spacing w:after="0" w:line="240" w:lineRule="auto"/>
        <w:ind w:firstLine="567"/>
        <w:jc w:val="both"/>
        <w:rPr>
          <w:rFonts w:ascii="Times New Roman" w:hAnsi="Times New Roman"/>
          <w:sz w:val="28"/>
          <w:szCs w:val="28"/>
        </w:rPr>
      </w:pPr>
    </w:p>
    <w:p w:rsidR="00F969A1" w:rsidRDefault="00F969A1">
      <w:pPr>
        <w:spacing w:after="0" w:line="240" w:lineRule="auto"/>
        <w:ind w:firstLine="567"/>
        <w:jc w:val="both"/>
        <w:rPr>
          <w:rFonts w:ascii="Times New Roman" w:hAnsi="Times New Roman"/>
          <w:sz w:val="28"/>
          <w:szCs w:val="28"/>
        </w:rPr>
      </w:pPr>
    </w:p>
    <w:p w:rsidR="00F969A1" w:rsidRDefault="009D2C9C">
      <w:pPr>
        <w:shd w:val="clear" w:color="auto" w:fill="FFFFFF"/>
        <w:spacing w:after="0" w:line="240" w:lineRule="auto"/>
        <w:ind w:firstLine="720"/>
        <w:jc w:val="both"/>
        <w:rPr>
          <w:rFonts w:ascii="Times New Roman" w:hAnsi="Times New Roman"/>
          <w:sz w:val="28"/>
          <w:szCs w:val="28"/>
        </w:rPr>
      </w:pPr>
      <w:r>
        <w:rPr>
          <w:rFonts w:ascii="Times New Roman" w:hAnsi="Times New Roman"/>
          <w:sz w:val="28"/>
          <w:szCs w:val="28"/>
        </w:rPr>
        <w:t> </w:t>
      </w:r>
    </w:p>
    <w:p w:rsidR="00F969A1" w:rsidRDefault="009D2C9C">
      <w:pPr>
        <w:keepNext/>
        <w:shd w:val="clear" w:color="auto" w:fill="FFFFFF"/>
        <w:spacing w:after="0" w:line="240" w:lineRule="auto"/>
        <w:jc w:val="center"/>
        <w:rPr>
          <w:rFonts w:ascii="Times New Roman" w:hAnsi="Times New Roman"/>
          <w:sz w:val="28"/>
          <w:szCs w:val="28"/>
        </w:rPr>
      </w:pPr>
      <w:r>
        <w:rPr>
          <w:rFonts w:ascii="Times New Roman" w:hAnsi="Times New Roman"/>
          <w:sz w:val="28"/>
          <w:szCs w:val="28"/>
        </w:rPr>
        <w:t>IV. Формы </w:t>
      </w:r>
      <w:proofErr w:type="gramStart"/>
      <w:r>
        <w:rPr>
          <w:rFonts w:ascii="Times New Roman" w:hAnsi="Times New Roman"/>
          <w:sz w:val="28"/>
          <w:szCs w:val="28"/>
        </w:rPr>
        <w:t>контроля за</w:t>
      </w:r>
      <w:proofErr w:type="gramEnd"/>
      <w:r>
        <w:rPr>
          <w:rFonts w:ascii="Times New Roman" w:hAnsi="Times New Roman"/>
          <w:sz w:val="28"/>
          <w:szCs w:val="28"/>
        </w:rPr>
        <w:t> исполнением</w:t>
      </w:r>
    </w:p>
    <w:p w:rsidR="00F969A1" w:rsidRDefault="009D2C9C">
      <w:pPr>
        <w:keepNext/>
        <w:shd w:val="clear" w:color="auto" w:fill="FFFFFF"/>
        <w:spacing w:after="0" w:line="240" w:lineRule="auto"/>
        <w:jc w:val="center"/>
        <w:rPr>
          <w:rFonts w:ascii="Times New Roman" w:hAnsi="Times New Roman"/>
          <w:sz w:val="28"/>
          <w:szCs w:val="28"/>
        </w:rPr>
      </w:pPr>
      <w:r>
        <w:rPr>
          <w:rFonts w:ascii="Times New Roman" w:hAnsi="Times New Roman"/>
          <w:sz w:val="28"/>
          <w:szCs w:val="28"/>
        </w:rPr>
        <w:t>административного регламента</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4.1. </w:t>
      </w:r>
      <w:proofErr w:type="gramStart"/>
      <w:r>
        <w:rPr>
          <w:rFonts w:ascii="Times New Roman" w:hAnsi="Times New Roman"/>
          <w:sz w:val="28"/>
          <w:szCs w:val="28"/>
        </w:rPr>
        <w:t>Контроль за</w:t>
      </w:r>
      <w:proofErr w:type="gramEnd"/>
      <w:r>
        <w:rPr>
          <w:rFonts w:ascii="Times New Roman" w:hAnsi="Times New Roman"/>
          <w:sz w:val="28"/>
          <w:szCs w:val="28"/>
        </w:rPr>
        <w:t> соблюдением и исполнением должностными лицами Уполномоченного органа</w:t>
      </w:r>
      <w:r>
        <w:rPr>
          <w:rFonts w:ascii="Times New Roman" w:hAnsi="Times New Roman"/>
          <w:i/>
          <w:iCs/>
          <w:sz w:val="28"/>
          <w:szCs w:val="28"/>
        </w:rPr>
        <w:t> </w:t>
      </w:r>
      <w:r>
        <w:rPr>
          <w:rFonts w:ascii="Times New Roman" w:hAnsi="Times New Roman"/>
          <w:sz w:val="28"/>
          <w:szCs w:val="28"/>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4.2. </w:t>
      </w:r>
      <w:proofErr w:type="gramStart"/>
      <w:r>
        <w:rPr>
          <w:rFonts w:ascii="Times New Roman" w:hAnsi="Times New Roman"/>
          <w:sz w:val="28"/>
          <w:szCs w:val="28"/>
        </w:rPr>
        <w:t>Текущий</w:t>
      </w:r>
      <w:proofErr w:type="gramEnd"/>
      <w:r>
        <w:rPr>
          <w:rFonts w:ascii="Times New Roman" w:hAnsi="Times New Roman"/>
          <w:sz w:val="28"/>
          <w:szCs w:val="28"/>
        </w:rPr>
        <w:t>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w:t>
      </w:r>
      <w:r>
        <w:rPr>
          <w:rFonts w:ascii="Times New Roman" w:hAnsi="Times New Roman"/>
          <w:i/>
          <w:iCs/>
          <w:sz w:val="28"/>
          <w:szCs w:val="28"/>
        </w:rPr>
        <w:t>определенные муниципальным правовым актом Уполномоченного органа</w:t>
      </w:r>
      <w:r>
        <w:rPr>
          <w:rFonts w:ascii="Times New Roman" w:hAnsi="Times New Roman"/>
          <w:sz w:val="28"/>
          <w:szCs w:val="28"/>
        </w:rPr>
        <w:t>.</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Текущий контроль осуществляется на постоянной основе.</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4.3. Контроль над полнотой и качеством </w:t>
      </w:r>
      <w:r>
        <w:rPr>
          <w:rFonts w:ascii="Times New Roman" w:hAnsi="Times New Roman"/>
          <w:spacing w:val="-4"/>
          <w:sz w:val="28"/>
          <w:szCs w:val="28"/>
        </w:rPr>
        <w:t>предоставления муниципальной услуги</w:t>
      </w:r>
      <w:r>
        <w:rPr>
          <w:rFonts w:ascii="Times New Roman" w:hAnsi="Times New Roman"/>
          <w:sz w:val="28"/>
          <w:szCs w:val="28"/>
        </w:rPr>
        <w:t>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lastRenderedPageBreak/>
        <w:t>Контроль над полнотой и качеством </w:t>
      </w:r>
      <w:r>
        <w:rPr>
          <w:rFonts w:ascii="Times New Roman" w:hAnsi="Times New Roman"/>
          <w:spacing w:val="-4"/>
          <w:sz w:val="28"/>
          <w:szCs w:val="28"/>
        </w:rPr>
        <w:t>предоставления муниципальной услуги </w:t>
      </w:r>
      <w:r>
        <w:rPr>
          <w:rFonts w:ascii="Times New Roman" w:hAnsi="Times New Roman"/>
          <w:sz w:val="28"/>
          <w:szCs w:val="28"/>
        </w:rPr>
        <w:t>осуществляют должностные лица, </w:t>
      </w:r>
      <w:r>
        <w:rPr>
          <w:rFonts w:ascii="Times New Roman" w:hAnsi="Times New Roman"/>
          <w:i/>
          <w:iCs/>
          <w:sz w:val="28"/>
          <w:szCs w:val="28"/>
        </w:rPr>
        <w:t>определенные муниципальным правовым актом Уполномоченного органа</w:t>
      </w:r>
      <w:r>
        <w:rPr>
          <w:rFonts w:ascii="Times New Roman" w:hAnsi="Times New Roman"/>
          <w:sz w:val="28"/>
          <w:szCs w:val="28"/>
        </w:rPr>
        <w:t>.</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Периодичность проверок – </w:t>
      </w:r>
      <w:proofErr w:type="gramStart"/>
      <w:r>
        <w:rPr>
          <w:rFonts w:ascii="Times New Roman" w:hAnsi="Times New Roman"/>
          <w:sz w:val="28"/>
          <w:szCs w:val="28"/>
        </w:rPr>
        <w:t>плановые</w:t>
      </w:r>
      <w:proofErr w:type="gramEnd"/>
      <w:r>
        <w:rPr>
          <w:rFonts w:ascii="Times New Roman" w:hAnsi="Times New Roman"/>
          <w:sz w:val="28"/>
          <w:szCs w:val="28"/>
        </w:rPr>
        <w:t> 2 раза в год, внеплановые – по конкретному обращению заявителя.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Результаты проведения проверок оформляются в виде акта, в котором отмечаются выявленные недостатки и предложения по их устранению, </w:t>
      </w:r>
      <w:proofErr w:type="gramStart"/>
      <w:r>
        <w:rPr>
          <w:rFonts w:ascii="Times New Roman" w:hAnsi="Times New Roman"/>
          <w:sz w:val="28"/>
          <w:szCs w:val="28"/>
        </w:rPr>
        <w:t>который</w:t>
      </w:r>
      <w:proofErr w:type="gramEnd"/>
      <w:r>
        <w:rPr>
          <w:rFonts w:ascii="Times New Roman" w:hAnsi="Times New Roman"/>
          <w:sz w:val="28"/>
          <w:szCs w:val="28"/>
        </w:rPr>
        <w:t xml:space="preserve"> представляется руководителю Уполномоченного органа в течение 10 рабочих дней после завершения проверки.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4.6. </w:t>
      </w:r>
      <w:proofErr w:type="gramStart"/>
      <w:r>
        <w:rPr>
          <w:rFonts w:ascii="Times New Roman" w:hAnsi="Times New Roman"/>
          <w:sz w:val="28"/>
          <w:szCs w:val="28"/>
        </w:rPr>
        <w:t>Ответственность за неисполнение, ненадлежащее исполнение возложенных обязанностей по </w:t>
      </w:r>
      <w:r>
        <w:rPr>
          <w:rFonts w:ascii="Times New Roman" w:hAnsi="Times New Roman"/>
          <w:spacing w:val="-4"/>
          <w:sz w:val="28"/>
          <w:szCs w:val="28"/>
        </w:rPr>
        <w:t>предоставлению муниципальной услуги, нарушение требований административного регламента, предусмотренная в соответствии с Трудовым кодексом </w:t>
      </w:r>
      <w:r>
        <w:rPr>
          <w:rFonts w:ascii="Times New Roman" w:hAnsi="Times New Roman"/>
          <w:sz w:val="28"/>
          <w:szCs w:val="28"/>
        </w:rPr>
        <w:t>Российской Федерации</w:t>
      </w:r>
      <w:r>
        <w:rPr>
          <w:rFonts w:ascii="Times New Roman" w:hAnsi="Times New Roman"/>
          <w:spacing w:val="-4"/>
          <w:sz w:val="28"/>
          <w:szCs w:val="28"/>
        </w:rPr>
        <w:t>, Кодексом Российской Федерации об административных правонарушениях, </w:t>
      </w:r>
      <w:r>
        <w:rPr>
          <w:rFonts w:ascii="Times New Roman" w:hAnsi="Times New Roman"/>
          <w:sz w:val="28"/>
          <w:szCs w:val="28"/>
        </w:rPr>
        <w:t>возлагается на лиц, замещающих должности в Уполномоченном органе (</w:t>
      </w:r>
      <w:r>
        <w:rPr>
          <w:rFonts w:ascii="Times New Roman" w:hAnsi="Times New Roman"/>
          <w:i/>
          <w:iCs/>
          <w:sz w:val="28"/>
          <w:szCs w:val="28"/>
        </w:rPr>
        <w:t>структурном подразделении Уполномоченного органа – при наличии</w:t>
      </w:r>
      <w:r>
        <w:rPr>
          <w:rFonts w:ascii="Times New Roman" w:hAnsi="Times New Roman"/>
          <w:sz w:val="28"/>
          <w:szCs w:val="28"/>
        </w:rPr>
        <w:t>), и </w:t>
      </w:r>
      <w:r>
        <w:rPr>
          <w:rFonts w:ascii="Times New Roman" w:hAnsi="Times New Roman"/>
          <w:i/>
          <w:iCs/>
          <w:sz w:val="28"/>
          <w:szCs w:val="28"/>
        </w:rPr>
        <w:t>работников МФЦ</w:t>
      </w:r>
      <w:r>
        <w:rPr>
          <w:rFonts w:ascii="Times New Roman" w:hAnsi="Times New Roman"/>
          <w:sz w:val="28"/>
          <w:szCs w:val="28"/>
        </w:rPr>
        <w:t>, ответственных за предоставление муниципальной услуги.</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F969A1" w:rsidRDefault="009D2C9C">
      <w:pPr>
        <w:shd w:val="clear" w:color="auto" w:fill="FFFFFF"/>
        <w:spacing w:after="0" w:line="240" w:lineRule="auto"/>
        <w:ind w:firstLine="540"/>
        <w:jc w:val="both"/>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lastRenderedPageBreak/>
        <w:t>5.1. </w:t>
      </w:r>
      <w:proofErr w:type="gramStart"/>
      <w:r>
        <w:rPr>
          <w:rFonts w:ascii="Times New Roman" w:hAnsi="Times New Roman"/>
          <w:sz w:val="28"/>
          <w:szCs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F969A1" w:rsidRDefault="009D2C9C">
      <w:pPr>
        <w:shd w:val="clear" w:color="auto" w:fill="FFFFFF"/>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5.2. </w:t>
      </w:r>
      <w:proofErr w:type="gramStart"/>
      <w:r>
        <w:rPr>
          <w:rFonts w:ascii="Times New Roman" w:hAnsi="Times New Roman"/>
          <w:sz w:val="28"/>
          <w:szCs w:val="28"/>
        </w:rPr>
        <w:t>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Заявитель может обратиться с жалобой, в том числе в следующих случаях:</w:t>
      </w:r>
    </w:p>
    <w:p w:rsidR="00F969A1" w:rsidRDefault="009D2C9C">
      <w:pPr>
        <w:spacing w:after="0" w:line="240" w:lineRule="auto"/>
        <w:ind w:firstLine="708"/>
        <w:jc w:val="both"/>
        <w:rPr>
          <w:rFonts w:ascii="Times New Roman" w:eastAsia="Calibri" w:hAnsi="Times New Roman"/>
          <w:sz w:val="28"/>
          <w:szCs w:val="28"/>
        </w:rPr>
      </w:pPr>
      <w:r>
        <w:rPr>
          <w:rFonts w:ascii="Times New Roman" w:hAnsi="Times New Roman"/>
          <w:sz w:val="28"/>
          <w:szCs w:val="28"/>
        </w:rPr>
        <w:t xml:space="preserve">1) нарушение срока регистрации запроса о предоставлении муниципальной услуги, </w:t>
      </w:r>
      <w:r>
        <w:rPr>
          <w:rFonts w:ascii="Times New Roman" w:eastAsia="Calibri" w:hAnsi="Times New Roman"/>
          <w:sz w:val="28"/>
          <w:szCs w:val="28"/>
        </w:rPr>
        <w:t xml:space="preserve">запроса, указанного в </w:t>
      </w:r>
      <w:hyperlink r:id="rId17" w:history="1">
        <w:r>
          <w:rPr>
            <w:rFonts w:ascii="Times New Roman" w:eastAsia="Calibri" w:hAnsi="Times New Roman"/>
            <w:sz w:val="28"/>
            <w:szCs w:val="28"/>
          </w:rPr>
          <w:t>статье 15.1</w:t>
        </w:r>
      </w:hyperlink>
      <w:r>
        <w:rPr>
          <w:rFonts w:ascii="Times New Roman" w:eastAsia="Calibri" w:hAnsi="Times New Roman"/>
          <w:sz w:val="28"/>
          <w:szCs w:val="28"/>
        </w:rPr>
        <w:t xml:space="preserve">  Федерального закона от </w:t>
      </w:r>
      <w:r>
        <w:rPr>
          <w:rFonts w:ascii="Times New Roman" w:hAnsi="Times New Roman"/>
          <w:sz w:val="28"/>
          <w:szCs w:val="28"/>
        </w:rPr>
        <w:t>27 июля 2010 года № 210-ФЗ «Об организации предоставления государственных и муниципальных услуг»</w:t>
      </w:r>
      <w:r>
        <w:rPr>
          <w:rFonts w:ascii="Times New Roman" w:eastAsia="Calibri" w:hAnsi="Times New Roman"/>
          <w:sz w:val="28"/>
          <w:szCs w:val="28"/>
        </w:rPr>
        <w:t>;</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2) нарушение срока предоставления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(наименование) для предоставления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(наименование) для предоставления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(наименование);</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(наименование);</w:t>
      </w:r>
    </w:p>
    <w:p w:rsidR="00F969A1" w:rsidRDefault="009D2C9C">
      <w:pPr>
        <w:shd w:val="clear" w:color="auto" w:fill="FFFFFF"/>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7) отказ органа, предоставляющего муниципальную услугу,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8) нарушение срока или порядка выдачи документов по результатам предоставления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w:t>
      </w:r>
      <w:r>
        <w:rPr>
          <w:rFonts w:ascii="Times New Roman" w:hAnsi="Times New Roman"/>
          <w:sz w:val="28"/>
          <w:szCs w:val="28"/>
        </w:rPr>
        <w:lastRenderedPageBreak/>
        <w:t>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муниципального образовани</w:t>
      </w:r>
      <w:proofErr w:type="gramStart"/>
      <w:r>
        <w:rPr>
          <w:rFonts w:ascii="Times New Roman" w:hAnsi="Times New Roman"/>
          <w:sz w:val="28"/>
          <w:szCs w:val="28"/>
        </w:rPr>
        <w:t>я(</w:t>
      </w:r>
      <w:proofErr w:type="gramEnd"/>
      <w:r>
        <w:rPr>
          <w:rFonts w:ascii="Times New Roman" w:hAnsi="Times New Roman"/>
          <w:sz w:val="28"/>
          <w:szCs w:val="28"/>
        </w:rPr>
        <w:t>наименование);</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F969A1" w:rsidRDefault="009D2C9C">
      <w:pPr>
        <w:shd w:val="clear" w:color="auto" w:fill="FFFFFF"/>
        <w:spacing w:after="0" w:line="240" w:lineRule="auto"/>
        <w:ind w:firstLine="709"/>
        <w:jc w:val="both"/>
        <w:rPr>
          <w:rFonts w:ascii="Times New Roman" w:hAnsi="Times New Roman"/>
          <w:sz w:val="27"/>
          <w:szCs w:val="27"/>
        </w:rPr>
      </w:pPr>
      <w:proofErr w:type="gramStart"/>
      <w:r>
        <w:rPr>
          <w:rFonts w:ascii="Times New Roman" w:hAnsi="Times New Roman"/>
          <w:sz w:val="28"/>
          <w:szCs w:val="28"/>
        </w:rPr>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w:t>
      </w:r>
      <w:r>
        <w:rPr>
          <w:rFonts w:ascii="Times New Roman" w:hAnsi="Times New Roman"/>
          <w:sz w:val="28"/>
        </w:rPr>
        <w:t> </w:t>
      </w:r>
      <w:r>
        <w:rPr>
          <w:rFonts w:ascii="Times New Roman" w:hAnsi="Times New Roman"/>
          <w:sz w:val="28"/>
          <w:szCs w:val="28"/>
        </w:rPr>
        <w:t>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w:t>
      </w:r>
      <w:proofErr w:type="gramEnd"/>
      <w:r>
        <w:rPr>
          <w:rFonts w:ascii="Times New Roman" w:hAnsi="Times New Roman"/>
          <w:sz w:val="28"/>
          <w:szCs w:val="28"/>
        </w:rPr>
        <w:t>, приносятся извинения за доставленные неудобства.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муниципальных услуг в полном объеме.</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5.3. Основанием для начала процедуры досудебного (внесудебного) обжалования является поступление жалобы заявителя.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Жалоба подается в письменной форме на бумажном носителе, в электронной форме.</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w:t>
      </w:r>
      <w:r>
        <w:rPr>
          <w:rFonts w:ascii="Times New Roman" w:hAnsi="Times New Roman"/>
          <w:sz w:val="28"/>
        </w:rPr>
        <w:t> </w:t>
      </w:r>
      <w:r>
        <w:rPr>
          <w:rFonts w:ascii="Times New Roman" w:hAnsi="Times New Roman"/>
          <w:sz w:val="28"/>
          <w:szCs w:val="28"/>
        </w:rPr>
        <w:t xml:space="preserve">сети «Интернет», официального сайта Уполномоченного </w:t>
      </w:r>
      <w:r>
        <w:rPr>
          <w:rFonts w:ascii="Times New Roman" w:hAnsi="Times New Roman"/>
          <w:sz w:val="28"/>
          <w:szCs w:val="28"/>
        </w:rPr>
        <w:lastRenderedPageBreak/>
        <w:t>органа, Единого портала, Регионального портала, а также может быть принята при личном приеме заявителя.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Жалоба на решения и действия (бездействие) МФЦ, его работника может быть направлена по почте, с использованием </w:t>
      </w:r>
      <w:r>
        <w:rPr>
          <w:rFonts w:ascii="Times New Roman" w:hAnsi="Times New Roman"/>
          <w:sz w:val="28"/>
        </w:rPr>
        <w:t> </w:t>
      </w:r>
      <w:r>
        <w:rPr>
          <w:rFonts w:ascii="Times New Roman" w:hAnsi="Times New Roman"/>
          <w:sz w:val="28"/>
          <w:szCs w:val="28"/>
        </w:rPr>
        <w:t>сети «Интернет», официального сайта МФЦ, Единого портала, Регионального портала, а также может быть принята при личном приеме заявителя.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Подача жалоб, направленных в электронной форме, и порядок их рассмотрения осуществляется в соответствии с Порядком, утвержденным Уполномоченным органом.</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5.4. В досудебном порядке могут быть обжалованы действия (бездействие) и решения:</w:t>
      </w:r>
    </w:p>
    <w:p w:rsidR="00F969A1" w:rsidRDefault="009D2C9C">
      <w:pPr>
        <w:shd w:val="clear" w:color="auto" w:fill="FFFFFF"/>
        <w:spacing w:after="0" w:line="240" w:lineRule="auto"/>
        <w:ind w:firstLine="709"/>
        <w:jc w:val="both"/>
        <w:rPr>
          <w:rFonts w:ascii="Times New Roman" w:hAnsi="Times New Roman"/>
          <w:sz w:val="27"/>
          <w:szCs w:val="27"/>
        </w:rPr>
      </w:pPr>
      <w:r>
        <w:rPr>
          <w:rFonts w:ascii="Times New Roman" w:hAnsi="Times New Roman"/>
          <w:sz w:val="28"/>
          <w:szCs w:val="28"/>
        </w:rPr>
        <w:t>должностных лиц Уполномоченного органа, муниципальных служащих</w:t>
      </w:r>
      <w:r>
        <w:rPr>
          <w:rFonts w:ascii="Times New Roman" w:hAnsi="Times New Roman"/>
          <w:sz w:val="28"/>
        </w:rPr>
        <w:t> </w:t>
      </w:r>
      <w:proofErr w:type="gramStart"/>
      <w:r>
        <w:rPr>
          <w:rFonts w:ascii="Times New Roman" w:hAnsi="Times New Roman"/>
          <w:sz w:val="28"/>
          <w:szCs w:val="28"/>
        </w:rPr>
        <w:t>–</w:t>
      </w:r>
      <w:r>
        <w:rPr>
          <w:rFonts w:ascii="Times New Roman" w:hAnsi="Times New Roman"/>
          <w:i/>
          <w:iCs/>
          <w:sz w:val="28"/>
          <w:szCs w:val="28"/>
        </w:rPr>
        <w:t>р</w:t>
      </w:r>
      <w:proofErr w:type="gramEnd"/>
      <w:r>
        <w:rPr>
          <w:rFonts w:ascii="Times New Roman" w:hAnsi="Times New Roman"/>
          <w:i/>
          <w:iCs/>
          <w:sz w:val="28"/>
          <w:szCs w:val="28"/>
        </w:rPr>
        <w:t>уководителю Уполномоченного органа;</w:t>
      </w:r>
    </w:p>
    <w:p w:rsidR="00F969A1" w:rsidRDefault="009D2C9C">
      <w:pPr>
        <w:shd w:val="clear" w:color="auto" w:fill="FFFFFF"/>
        <w:spacing w:after="0" w:line="240" w:lineRule="auto"/>
        <w:ind w:firstLine="709"/>
        <w:jc w:val="both"/>
        <w:rPr>
          <w:rFonts w:ascii="Times New Roman" w:hAnsi="Times New Roman"/>
          <w:sz w:val="27"/>
          <w:szCs w:val="27"/>
        </w:rPr>
      </w:pPr>
      <w:r>
        <w:rPr>
          <w:rFonts w:ascii="Times New Roman" w:hAnsi="Times New Roman"/>
          <w:sz w:val="28"/>
          <w:szCs w:val="28"/>
        </w:rPr>
        <w:t>работника МФЦ - руководителю МФЦ;</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руководителя МФЦ, МФЦ - органу местного самоуправления муниципального образования, являющегося учредителем МФЦ.</w:t>
      </w:r>
    </w:p>
    <w:p w:rsidR="00F969A1" w:rsidRDefault="009D2C9C">
      <w:pPr>
        <w:shd w:val="clear" w:color="auto" w:fill="FFFFFF"/>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w:t>
      </w:r>
      <w:proofErr w:type="gramEnd"/>
      <w:r>
        <w:rPr>
          <w:rFonts w:ascii="Times New Roman" w:hAnsi="Times New Roman"/>
          <w:sz w:val="28"/>
        </w:rPr>
        <w:t> </w:t>
      </w:r>
      <w:r>
        <w:rPr>
          <w:rFonts w:ascii="Times New Roman" w:hAnsi="Times New Roman"/>
          <w:sz w:val="28"/>
          <w:szCs w:val="28"/>
        </w:rPr>
        <w:t>такими лицами в</w:t>
      </w:r>
      <w:r>
        <w:rPr>
          <w:rFonts w:ascii="Times New Roman" w:hAnsi="Times New Roman"/>
          <w:sz w:val="28"/>
        </w:rPr>
        <w:t> </w:t>
      </w:r>
      <w:r>
        <w:rPr>
          <w:rFonts w:ascii="Times New Roman" w:hAnsi="Times New Roman"/>
          <w:sz w:val="28"/>
          <w:szCs w:val="28"/>
        </w:rPr>
        <w:t>порядке, установленном статьей 11.2 Федерального закона № 210-ФЗ, либо в порядке, установленном антимонопольным законодательством Российской Федерации, в антимонопольный орган.</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5.5. Жалоба должна содержать:</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наименование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F969A1" w:rsidRDefault="009D2C9C">
      <w:pPr>
        <w:shd w:val="clear" w:color="auto" w:fill="FFFFFF"/>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lastRenderedPageBreak/>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F969A1" w:rsidRDefault="009D2C9C">
      <w:pPr>
        <w:shd w:val="clear" w:color="auto" w:fill="FFFFFF"/>
        <w:spacing w:after="0" w:line="240" w:lineRule="auto"/>
        <w:ind w:firstLine="540"/>
        <w:jc w:val="both"/>
        <w:rPr>
          <w:rFonts w:ascii="Times New Roman" w:hAnsi="Times New Roman"/>
          <w:sz w:val="27"/>
          <w:szCs w:val="27"/>
        </w:rPr>
      </w:pPr>
      <w:r>
        <w:rPr>
          <w:rFonts w:ascii="Times New Roman" w:hAnsi="Times New Roman"/>
          <w:sz w:val="28"/>
          <w:szCs w:val="28"/>
        </w:rPr>
        <w:t>5.6. </w:t>
      </w:r>
      <w:proofErr w:type="gramStart"/>
      <w:r>
        <w:rPr>
          <w:rFonts w:ascii="Times New Roman" w:hAnsi="Times New Roman"/>
          <w:sz w:val="28"/>
          <w:szCs w:val="28"/>
        </w:rPr>
        <w:t>Жалоба, поступившая в Уполномоченный орган, МФЦ, учредителю МФЦ или должностному лицу, уполномоченному нормативным правовым актом субъекта Российской Федерации, </w:t>
      </w:r>
      <w:r>
        <w:rPr>
          <w:rFonts w:ascii="Times New Roman" w:hAnsi="Times New Roman"/>
          <w:sz w:val="28"/>
        </w:rPr>
        <w:t> </w:t>
      </w:r>
      <w:r>
        <w:rPr>
          <w:rFonts w:ascii="Times New Roman" w:hAnsi="Times New Roman"/>
          <w:sz w:val="28"/>
          <w:szCs w:val="28"/>
        </w:rPr>
        <w:t>рассматривается в течение 15</w:t>
      </w:r>
      <w:r>
        <w:rPr>
          <w:rFonts w:ascii="Times New Roman" w:hAnsi="Times New Roman"/>
          <w:sz w:val="28"/>
        </w:rPr>
        <w:t> </w:t>
      </w:r>
      <w:r>
        <w:rPr>
          <w:rFonts w:ascii="Times New Roman" w:hAnsi="Times New Roman"/>
          <w:sz w:val="28"/>
          <w:szCs w:val="28"/>
        </w:rPr>
        <w:t>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w:t>
      </w:r>
      <w:proofErr w:type="gramEnd"/>
      <w:r>
        <w:rPr>
          <w:rFonts w:ascii="Times New Roman" w:hAnsi="Times New Roman"/>
          <w:sz w:val="28"/>
          <w:szCs w:val="28"/>
        </w:rPr>
        <w:t> исправлений – в течение 5 рабочих дней со дня ее регистрации.</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5.7. По результатам рассмотрения жалобы принимается одно из следующих решений:</w:t>
      </w:r>
    </w:p>
    <w:p w:rsidR="00F969A1" w:rsidRDefault="009D2C9C">
      <w:pPr>
        <w:shd w:val="clear" w:color="auto" w:fill="FFFFFF"/>
        <w:spacing w:after="0" w:line="240" w:lineRule="auto"/>
        <w:ind w:firstLine="709"/>
        <w:jc w:val="both"/>
        <w:rPr>
          <w:rFonts w:ascii="Times New Roman" w:hAnsi="Times New Roman"/>
          <w:sz w:val="28"/>
          <w:szCs w:val="28"/>
        </w:rPr>
      </w:pPr>
      <w:proofErr w:type="gramStart"/>
      <w:r>
        <w:rPr>
          <w:rFonts w:ascii="Times New Roman" w:hAnsi="Times New Roman"/>
          <w:sz w:val="28"/>
          <w:szCs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w:t>
      </w:r>
      <w:r>
        <w:rPr>
          <w:rFonts w:ascii="Times New Roman" w:hAnsi="Times New Roman"/>
          <w:sz w:val="28"/>
        </w:rPr>
        <w:t> </w:t>
      </w:r>
      <w:r>
        <w:rPr>
          <w:rFonts w:ascii="Times New Roman" w:hAnsi="Times New Roman"/>
          <w:sz w:val="28"/>
          <w:szCs w:val="28"/>
        </w:rPr>
        <w:t>муниципальными правовыми актами муниципального образования (наименование);</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в удовлетворении жалобы отказывается.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5.8. Не позднее дня, следующего за днем принятия решения, указанного в пункте 5.8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5.9.  </w:t>
      </w:r>
      <w:proofErr w:type="gramStart"/>
      <w:r>
        <w:rPr>
          <w:rFonts w:ascii="Times New Roman" w:hAnsi="Times New Roman"/>
          <w:sz w:val="28"/>
          <w:szCs w:val="28"/>
        </w:rPr>
        <w:t>В случае признания жалобы подлежащей удовлетворению в ответе заявителю, указанном в пункте 5.8 настоящего административного регламента, дается информация о действиях, осуществляемых Уполномоченным органом, МФЦ в целях незамедлительного устранения выявленных нарушений при оказании </w:t>
      </w:r>
      <w:r>
        <w:rPr>
          <w:rFonts w:ascii="Times New Roman" w:hAnsi="Times New Roman"/>
          <w:sz w:val="28"/>
        </w:rPr>
        <w:t> </w:t>
      </w:r>
      <w:r>
        <w:rPr>
          <w:rFonts w:ascii="Times New Roman" w:hAnsi="Times New Roman"/>
          <w:sz w:val="28"/>
          <w:szCs w:val="28"/>
        </w:rPr>
        <w:t>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roofErr w:type="gramEnd"/>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5.11. В случае признания </w:t>
      </w:r>
      <w:proofErr w:type="gramStart"/>
      <w:r>
        <w:rPr>
          <w:rFonts w:ascii="Times New Roman" w:hAnsi="Times New Roman"/>
          <w:sz w:val="28"/>
          <w:szCs w:val="28"/>
        </w:rPr>
        <w:t>жалобы</w:t>
      </w:r>
      <w:proofErr w:type="gramEnd"/>
      <w:r>
        <w:rPr>
          <w:rFonts w:ascii="Times New Roman" w:hAnsi="Times New Roman"/>
          <w:sz w:val="28"/>
          <w:szCs w:val="28"/>
        </w:rPr>
        <w:t> не подлежащей удовлетворению в ответе заявителю, указанном в пункте 5.8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F969A1" w:rsidRDefault="009D2C9C">
      <w:pPr>
        <w:shd w:val="clear" w:color="auto" w:fill="FFFFFF"/>
        <w:spacing w:after="0" w:line="240" w:lineRule="auto"/>
        <w:ind w:firstLine="709"/>
        <w:jc w:val="both"/>
        <w:rPr>
          <w:rFonts w:ascii="Times New Roman" w:hAnsi="Times New Roman"/>
          <w:sz w:val="28"/>
          <w:szCs w:val="28"/>
        </w:rPr>
      </w:pPr>
      <w:r>
        <w:rPr>
          <w:rFonts w:ascii="Times New Roman" w:hAnsi="Times New Roman"/>
          <w:sz w:val="28"/>
          <w:szCs w:val="28"/>
        </w:rPr>
        <w:t>5.12. В случае установления в ходе или по результатам </w:t>
      </w:r>
      <w:proofErr w:type="gramStart"/>
      <w:r>
        <w:rPr>
          <w:rFonts w:ascii="Times New Roman" w:hAnsi="Times New Roman"/>
          <w:sz w:val="28"/>
          <w:szCs w:val="28"/>
        </w:rPr>
        <w:t>рассмотрения жалобы признаков состава административного правонарушения</w:t>
      </w:r>
      <w:proofErr w:type="gramEnd"/>
      <w:r>
        <w:rPr>
          <w:rFonts w:ascii="Times New Roman" w:hAnsi="Times New Roman"/>
          <w:sz w:val="28"/>
          <w:szCs w:val="28"/>
        </w:rPr>
        <w:t>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F969A1" w:rsidRDefault="00F969A1">
      <w:pPr>
        <w:shd w:val="clear" w:color="auto" w:fill="FFFFFF"/>
        <w:spacing w:after="0" w:line="240" w:lineRule="auto"/>
        <w:ind w:firstLine="709"/>
        <w:jc w:val="both"/>
        <w:rPr>
          <w:rFonts w:ascii="Times New Roman" w:hAnsi="Times New Roman"/>
          <w:sz w:val="28"/>
          <w:szCs w:val="28"/>
        </w:rPr>
      </w:pPr>
    </w:p>
    <w:p w:rsidR="00F969A1" w:rsidRPr="00EA5D3D" w:rsidRDefault="009D2C9C" w:rsidP="00EA5D3D">
      <w:pPr>
        <w:shd w:val="clear" w:color="auto" w:fill="FFFFFF"/>
        <w:spacing w:after="0" w:line="240" w:lineRule="auto"/>
        <w:ind w:left="4111" w:firstLine="709"/>
        <w:jc w:val="right"/>
        <w:rPr>
          <w:rFonts w:ascii="Times New Roman" w:hAnsi="Times New Roman"/>
          <w:sz w:val="24"/>
          <w:szCs w:val="24"/>
        </w:rPr>
      </w:pPr>
      <w:r w:rsidRPr="00EA5D3D">
        <w:rPr>
          <w:rFonts w:ascii="Times New Roman" w:hAnsi="Times New Roman"/>
          <w:sz w:val="24"/>
          <w:szCs w:val="24"/>
        </w:rPr>
        <w:t xml:space="preserve">Приложение 1 </w:t>
      </w:r>
    </w:p>
    <w:p w:rsidR="00F969A1" w:rsidRPr="00EA5D3D" w:rsidRDefault="009D2C9C" w:rsidP="00EA5D3D">
      <w:pPr>
        <w:shd w:val="clear" w:color="auto" w:fill="FFFFFF"/>
        <w:spacing w:after="0" w:line="240" w:lineRule="auto"/>
        <w:ind w:left="4111" w:firstLine="709"/>
        <w:jc w:val="right"/>
        <w:rPr>
          <w:rFonts w:ascii="Times New Roman" w:hAnsi="Times New Roman"/>
          <w:sz w:val="24"/>
          <w:szCs w:val="24"/>
        </w:rPr>
      </w:pPr>
      <w:r w:rsidRPr="00EA5D3D">
        <w:rPr>
          <w:rFonts w:ascii="Times New Roman" w:hAnsi="Times New Roman"/>
          <w:sz w:val="24"/>
          <w:szCs w:val="24"/>
        </w:rPr>
        <w:t>к административному регламенту</w:t>
      </w:r>
    </w:p>
    <w:p w:rsidR="00F969A1" w:rsidRPr="00EA5D3D" w:rsidRDefault="009D2C9C" w:rsidP="00EA5D3D">
      <w:pPr>
        <w:shd w:val="clear" w:color="auto" w:fill="FFFFFF"/>
        <w:spacing w:after="0" w:line="240" w:lineRule="auto"/>
        <w:ind w:firstLine="720"/>
        <w:jc w:val="right"/>
        <w:rPr>
          <w:rFonts w:ascii="Times New Roman" w:hAnsi="Times New Roman"/>
          <w:sz w:val="24"/>
          <w:szCs w:val="24"/>
        </w:rPr>
      </w:pPr>
      <w:r w:rsidRPr="00EA5D3D">
        <w:rPr>
          <w:rFonts w:ascii="Times New Roman" w:hAnsi="Times New Roman"/>
          <w:sz w:val="24"/>
          <w:szCs w:val="24"/>
        </w:rPr>
        <w:t> </w:t>
      </w:r>
    </w:p>
    <w:p w:rsidR="00F969A1" w:rsidRDefault="009D2C9C">
      <w:pPr>
        <w:shd w:val="clear" w:color="auto" w:fill="FFFFFF"/>
        <w:spacing w:after="0" w:line="240" w:lineRule="auto"/>
        <w:ind w:firstLine="720"/>
        <w:jc w:val="both"/>
        <w:rPr>
          <w:rFonts w:ascii="Times New Roman" w:hAnsi="Times New Roman"/>
          <w:sz w:val="20"/>
          <w:szCs w:val="20"/>
        </w:rPr>
      </w:pPr>
      <w:r>
        <w:rPr>
          <w:rFonts w:ascii="Times New Roman" w:hAnsi="Times New Roman"/>
          <w:sz w:val="20"/>
          <w:szCs w:val="20"/>
        </w:rPr>
        <w:t> </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Кому __________________________________________</w:t>
      </w:r>
    </w:p>
    <w:p w:rsidR="00F969A1" w:rsidRDefault="009D2C9C">
      <w:pPr>
        <w:shd w:val="clear" w:color="auto" w:fill="FFFFFF"/>
        <w:spacing w:after="0" w:line="240" w:lineRule="auto"/>
        <w:ind w:left="4419" w:hanging="3969"/>
        <w:rPr>
          <w:rFonts w:ascii="Times New Roman" w:hAnsi="Times New Roman"/>
          <w:sz w:val="20"/>
          <w:szCs w:val="20"/>
        </w:rPr>
      </w:pPr>
      <w:r>
        <w:rPr>
          <w:rFonts w:ascii="Times New Roman" w:hAnsi="Times New Roman"/>
          <w:sz w:val="20"/>
          <w:szCs w:val="20"/>
        </w:rPr>
        <w:t>                                                                                 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(Ф.И.О. заявителя)</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паспортные данные (номер, серия, кем </w:t>
      </w:r>
      <w:proofErr w:type="gramStart"/>
      <w:r>
        <w:rPr>
          <w:rFonts w:ascii="Times New Roman" w:hAnsi="Times New Roman"/>
          <w:sz w:val="20"/>
          <w:szCs w:val="20"/>
        </w:rPr>
        <w:t>и</w:t>
      </w:r>
      <w:proofErr w:type="gramEnd"/>
      <w:r>
        <w:rPr>
          <w:rFonts w:ascii="Times New Roman" w:hAnsi="Times New Roman"/>
          <w:sz w:val="20"/>
          <w:szCs w:val="20"/>
        </w:rPr>
        <w:t> когда выдан</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и т.д.)</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w:t>
      </w:r>
      <w:proofErr w:type="gramStart"/>
      <w:r>
        <w:rPr>
          <w:rFonts w:ascii="Times New Roman" w:hAnsi="Times New Roman"/>
          <w:sz w:val="20"/>
          <w:szCs w:val="20"/>
        </w:rPr>
        <w:t>зарегистрированного</w:t>
      </w:r>
      <w:proofErr w:type="gramEnd"/>
      <w:r>
        <w:rPr>
          <w:rFonts w:ascii="Times New Roman" w:hAnsi="Times New Roman"/>
          <w:sz w:val="20"/>
          <w:szCs w:val="20"/>
        </w:rPr>
        <w:t> по адресу</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(адрес фактического проживания)</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тел. 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w:t>
      </w:r>
      <w:proofErr w:type="gramStart"/>
      <w:r>
        <w:rPr>
          <w:rFonts w:ascii="Times New Roman" w:hAnsi="Times New Roman"/>
          <w:sz w:val="20"/>
          <w:szCs w:val="20"/>
        </w:rPr>
        <w:t>(полное наименование организации с указанием</w:t>
      </w:r>
      <w:proofErr w:type="gramEnd"/>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организационно-правовой формы </w:t>
      </w:r>
      <w:proofErr w:type="gramStart"/>
      <w:r>
        <w:rPr>
          <w:rFonts w:ascii="Times New Roman" w:hAnsi="Times New Roman"/>
          <w:sz w:val="20"/>
          <w:szCs w:val="20"/>
        </w:rPr>
        <w:t>юридического</w:t>
      </w:r>
      <w:proofErr w:type="gramEnd"/>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лица, индивидуального предпринимателя)</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ИНН 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w:t>
      </w:r>
      <w:proofErr w:type="gramStart"/>
      <w:r>
        <w:rPr>
          <w:rFonts w:ascii="Times New Roman" w:hAnsi="Times New Roman"/>
          <w:sz w:val="20"/>
          <w:szCs w:val="20"/>
        </w:rPr>
        <w:t>(для юридического лица, индивидуального</w:t>
      </w:r>
      <w:proofErr w:type="gramEnd"/>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предпринимателя)</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ОГРН (ОГРНИП) 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xml:space="preserve">                                                                                       </w:t>
      </w:r>
      <w:proofErr w:type="gramStart"/>
      <w:r>
        <w:rPr>
          <w:rFonts w:ascii="Times New Roman" w:hAnsi="Times New Roman"/>
          <w:sz w:val="20"/>
          <w:szCs w:val="20"/>
        </w:rPr>
        <w:t>(для юридического лица, индивидуального</w:t>
      </w:r>
      <w:proofErr w:type="gramEnd"/>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xml:space="preserve">                                                                                        предпринимателя)</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в лице (для юридических лиц): 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(Ф.И.О. руководителя или иного уполномоченного лица)</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(документ, удостоверяющий личность)</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_________________________________________________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(вид документа, серия, номер, кем, когда выдан)</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тел.: 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w:t>
      </w:r>
      <w:proofErr w:type="spellStart"/>
      <w:r>
        <w:rPr>
          <w:rFonts w:ascii="Times New Roman" w:hAnsi="Times New Roman"/>
          <w:sz w:val="20"/>
          <w:szCs w:val="20"/>
        </w:rPr>
        <w:t>эл</w:t>
      </w:r>
      <w:proofErr w:type="spellEnd"/>
      <w:r>
        <w:rPr>
          <w:rFonts w:ascii="Times New Roman" w:hAnsi="Times New Roman"/>
          <w:sz w:val="20"/>
          <w:szCs w:val="20"/>
        </w:rPr>
        <w:t>. почта _________________________________________</w:t>
      </w:r>
    </w:p>
    <w:p w:rsidR="00F969A1" w:rsidRDefault="009D2C9C">
      <w:pPr>
        <w:shd w:val="clear" w:color="auto" w:fill="FFFFFF"/>
        <w:spacing w:after="0" w:line="240" w:lineRule="auto"/>
        <w:jc w:val="both"/>
        <w:rPr>
          <w:rFonts w:ascii="Times New Roman" w:hAnsi="Times New Roman"/>
          <w:sz w:val="20"/>
          <w:szCs w:val="20"/>
        </w:rPr>
      </w:pPr>
      <w:r>
        <w:rPr>
          <w:rFonts w:ascii="Times New Roman" w:hAnsi="Times New Roman"/>
          <w:sz w:val="20"/>
          <w:szCs w:val="20"/>
        </w:rPr>
        <w:t> </w:t>
      </w:r>
    </w:p>
    <w:p w:rsidR="00F969A1" w:rsidRDefault="009D2C9C">
      <w:pPr>
        <w:shd w:val="clear" w:color="auto" w:fill="FFFFFF"/>
        <w:spacing w:after="0" w:line="240" w:lineRule="auto"/>
        <w:jc w:val="both"/>
        <w:rPr>
          <w:rFonts w:ascii="Times New Roman" w:hAnsi="Times New Roman"/>
          <w:sz w:val="20"/>
          <w:szCs w:val="20"/>
        </w:rPr>
      </w:pPr>
      <w:r>
        <w:rPr>
          <w:rFonts w:ascii="Times New Roman" w:hAnsi="Times New Roman"/>
          <w:sz w:val="20"/>
          <w:szCs w:val="20"/>
        </w:rPr>
        <w:t xml:space="preserve">                                                                    </w:t>
      </w:r>
    </w:p>
    <w:p w:rsidR="00F969A1" w:rsidRDefault="009D2C9C">
      <w:pPr>
        <w:shd w:val="clear" w:color="auto" w:fill="FFFFFF"/>
        <w:spacing w:after="0" w:line="240" w:lineRule="auto"/>
        <w:jc w:val="center"/>
        <w:rPr>
          <w:rFonts w:ascii="Times New Roman" w:hAnsi="Times New Roman"/>
          <w:sz w:val="20"/>
          <w:szCs w:val="20"/>
        </w:rPr>
      </w:pPr>
      <w:r>
        <w:rPr>
          <w:rFonts w:ascii="Times New Roman" w:hAnsi="Times New Roman"/>
          <w:sz w:val="20"/>
          <w:szCs w:val="20"/>
        </w:rPr>
        <w:t>ЗАЯВЛЕНИЕ</w:t>
      </w:r>
      <w:r>
        <w:rPr>
          <w:rFonts w:ascii="Times New Roman" w:hAnsi="Times New Roman"/>
          <w:sz w:val="20"/>
          <w:szCs w:val="20"/>
        </w:rPr>
        <w:br w:type="textWrapping" w:clear="all"/>
        <w:t>о принятии решения о подготовке документации по планировке территории / об утверждении документации по планировке территории (нужное подчеркнуть)</w:t>
      </w:r>
    </w:p>
    <w:p w:rsidR="00F969A1" w:rsidRDefault="009D2C9C">
      <w:pPr>
        <w:shd w:val="clear" w:color="auto" w:fill="FFFFFF"/>
        <w:spacing w:after="0" w:line="240" w:lineRule="auto"/>
        <w:jc w:val="both"/>
        <w:rPr>
          <w:rFonts w:ascii="Times New Roman" w:hAnsi="Times New Roman"/>
          <w:sz w:val="20"/>
          <w:szCs w:val="20"/>
        </w:rPr>
      </w:pPr>
      <w:r>
        <w:rPr>
          <w:rFonts w:ascii="Times New Roman" w:hAnsi="Times New Roman"/>
          <w:sz w:val="20"/>
          <w:szCs w:val="20"/>
        </w:rPr>
        <w:t> </w:t>
      </w:r>
      <w:r>
        <w:rPr>
          <w:rFonts w:ascii="Times New Roman" w:hAnsi="Times New Roman"/>
          <w:sz w:val="20"/>
          <w:szCs w:val="20"/>
        </w:rPr>
        <w:br w:type="textWrapping" w:clear="all"/>
        <w:t> </w:t>
      </w:r>
      <w:r>
        <w:rPr>
          <w:rFonts w:ascii="Times New Roman" w:hAnsi="Times New Roman"/>
          <w:sz w:val="20"/>
          <w:szCs w:val="20"/>
        </w:rPr>
        <w:br w:type="textWrapping" w:clear="all"/>
        <w:t xml:space="preserve">    </w:t>
      </w:r>
      <w:r>
        <w:rPr>
          <w:rFonts w:ascii="Times New Roman" w:hAnsi="Times New Roman"/>
          <w:sz w:val="20"/>
          <w:szCs w:val="20"/>
        </w:rPr>
        <w:tab/>
        <w:t xml:space="preserve">В соответствии с Градостроительным кодексом Российской Федерации прошу </w:t>
      </w:r>
      <w:r>
        <w:rPr>
          <w:rFonts w:ascii="Times New Roman" w:hAnsi="Times New Roman"/>
          <w:sz w:val="20"/>
          <w:szCs w:val="20"/>
          <w:u w:val="single"/>
        </w:rPr>
        <w:t>принять решение о подготовке документации по планировке территории / об утверждении</w:t>
      </w:r>
      <w:r>
        <w:rPr>
          <w:rFonts w:ascii="Times New Roman" w:hAnsi="Times New Roman"/>
          <w:sz w:val="20"/>
          <w:szCs w:val="20"/>
        </w:rPr>
        <w:t xml:space="preserve"> </w:t>
      </w:r>
    </w:p>
    <w:p w:rsidR="00F969A1" w:rsidRDefault="009D2C9C">
      <w:pPr>
        <w:shd w:val="clear" w:color="auto" w:fill="FFFFFF"/>
        <w:spacing w:after="0" w:line="240" w:lineRule="auto"/>
        <w:jc w:val="both"/>
        <w:rPr>
          <w:rFonts w:ascii="Times New Roman" w:hAnsi="Times New Roman"/>
          <w:sz w:val="20"/>
          <w:szCs w:val="20"/>
        </w:rPr>
      </w:pPr>
      <w:proofErr w:type="gramStart"/>
      <w:r>
        <w:rPr>
          <w:rFonts w:ascii="Times New Roman" w:hAnsi="Times New Roman"/>
          <w:sz w:val="20"/>
          <w:szCs w:val="20"/>
        </w:rPr>
        <w:t>прилагаемой документации по планировке территории (указать вид документации по планировке территории: проект планировки территории и проект межевания территории / проект межевания территории (нужное подчеркнуть)</w:t>
      </w:r>
      <w:proofErr w:type="gramEnd"/>
    </w:p>
    <w:p w:rsidR="00F969A1" w:rsidRDefault="009D2C9C">
      <w:pPr>
        <w:shd w:val="clear" w:color="auto" w:fill="FFFFFF"/>
        <w:spacing w:after="0" w:line="240" w:lineRule="auto"/>
        <w:jc w:val="both"/>
        <w:rPr>
          <w:rFonts w:ascii="Times New Roman" w:hAnsi="Times New Roman"/>
          <w:sz w:val="20"/>
          <w:szCs w:val="20"/>
        </w:rPr>
      </w:pPr>
      <w:r>
        <w:rPr>
          <w:rFonts w:ascii="Times New Roman" w:hAnsi="Times New Roman"/>
          <w:sz w:val="20"/>
          <w:szCs w:val="20"/>
        </w:rPr>
        <w:t xml:space="preserve">__________________________________________________________________________________________________________________________________________________________________________                                   </w:t>
      </w:r>
      <w:r>
        <w:rPr>
          <w:rFonts w:ascii="Times New Roman" w:hAnsi="Times New Roman"/>
          <w:sz w:val="20"/>
          <w:szCs w:val="20"/>
        </w:rPr>
        <w:br w:type="textWrapping" w:clear="all"/>
        <w:t>                 (наименование документации по планировке территории) подготовленной на основании решения от «__» _______ 20_____ года №______________________ _____________________________________________________________________________________</w:t>
      </w:r>
    </w:p>
    <w:p w:rsidR="00F969A1" w:rsidRDefault="009D2C9C">
      <w:pPr>
        <w:shd w:val="clear" w:color="auto" w:fill="FFFFFF"/>
        <w:spacing w:after="0" w:line="240" w:lineRule="auto"/>
        <w:jc w:val="center"/>
        <w:rPr>
          <w:rFonts w:ascii="Times New Roman" w:hAnsi="Times New Roman"/>
          <w:sz w:val="20"/>
          <w:szCs w:val="20"/>
        </w:rPr>
      </w:pPr>
      <w:r>
        <w:rPr>
          <w:rFonts w:ascii="Times New Roman" w:hAnsi="Times New Roman"/>
          <w:sz w:val="20"/>
          <w:szCs w:val="20"/>
        </w:rPr>
        <w:t>(для предоставления услуги по утверждению документации по планировке территории).</w:t>
      </w:r>
    </w:p>
    <w:p w:rsidR="00F969A1" w:rsidRDefault="009D2C9C">
      <w:pPr>
        <w:shd w:val="clear" w:color="auto" w:fill="FFFFFF"/>
        <w:spacing w:after="0" w:line="240" w:lineRule="auto"/>
        <w:ind w:firstLine="708"/>
        <w:jc w:val="both"/>
        <w:rPr>
          <w:rFonts w:ascii="Times New Roman" w:hAnsi="Times New Roman"/>
          <w:sz w:val="20"/>
          <w:szCs w:val="20"/>
        </w:rPr>
      </w:pPr>
      <w:r>
        <w:rPr>
          <w:rFonts w:ascii="Times New Roman" w:hAnsi="Times New Roman"/>
          <w:sz w:val="20"/>
          <w:szCs w:val="20"/>
        </w:rPr>
        <w:t>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изысканий______________________________________________________________________________________________________________________________________________________________</w:t>
      </w:r>
      <w:r>
        <w:rPr>
          <w:rFonts w:ascii="Times New Roman" w:hAnsi="Times New Roman"/>
          <w:sz w:val="20"/>
          <w:szCs w:val="20"/>
        </w:rPr>
        <w:tab/>
      </w:r>
    </w:p>
    <w:p w:rsidR="00F969A1" w:rsidRDefault="009D2C9C">
      <w:pPr>
        <w:shd w:val="clear" w:color="auto" w:fill="FFFFFF"/>
        <w:spacing w:after="0" w:line="240" w:lineRule="auto"/>
        <w:jc w:val="center"/>
        <w:rPr>
          <w:rFonts w:ascii="Times New Roman" w:hAnsi="Times New Roman"/>
          <w:sz w:val="20"/>
          <w:szCs w:val="20"/>
        </w:rPr>
      </w:pPr>
      <w:r>
        <w:rPr>
          <w:rFonts w:ascii="Times New Roman" w:hAnsi="Times New Roman"/>
          <w:sz w:val="20"/>
          <w:szCs w:val="20"/>
        </w:rPr>
        <w:t>(указывается в случае, если необходимость выполнения инженерных изысканий для подготовки документации по планировке территории отсутствует)</w:t>
      </w:r>
    </w:p>
    <w:p w:rsidR="00F969A1" w:rsidRDefault="009D2C9C">
      <w:pPr>
        <w:shd w:val="clear" w:color="auto" w:fill="FFFFFF"/>
        <w:tabs>
          <w:tab w:val="left" w:pos="0"/>
        </w:tabs>
        <w:spacing w:after="0" w:line="240" w:lineRule="auto"/>
        <w:jc w:val="both"/>
        <w:rPr>
          <w:rFonts w:ascii="Times New Roman" w:hAnsi="Times New Roman"/>
          <w:sz w:val="20"/>
          <w:szCs w:val="20"/>
        </w:rPr>
      </w:pPr>
      <w:r>
        <w:rPr>
          <w:rFonts w:ascii="Times New Roman" w:hAnsi="Times New Roman"/>
          <w:sz w:val="20"/>
          <w:szCs w:val="20"/>
        </w:rPr>
        <w:lastRenderedPageBreak/>
        <w:tab/>
        <w:t>Предполагаемое назначение и параметры развития территории, характеристики планируемого размещению объекта (объектов)_____________________________</w:t>
      </w:r>
      <w:r>
        <w:rPr>
          <w:rFonts w:ascii="Times New Roman" w:hAnsi="Times New Roman"/>
          <w:sz w:val="20"/>
          <w:szCs w:val="20"/>
        </w:rPr>
        <w:tab/>
      </w:r>
      <w:r>
        <w:rPr>
          <w:rFonts w:ascii="Times New Roman" w:hAnsi="Times New Roman"/>
          <w:sz w:val="20"/>
          <w:szCs w:val="20"/>
        </w:rPr>
        <w:tab/>
      </w:r>
    </w:p>
    <w:p w:rsidR="00F969A1" w:rsidRDefault="009D2C9C">
      <w:pPr>
        <w:shd w:val="clear" w:color="auto" w:fill="FFFFFF"/>
        <w:spacing w:after="0" w:line="240" w:lineRule="auto"/>
        <w:ind w:firstLine="708"/>
        <w:jc w:val="both"/>
        <w:rPr>
          <w:rFonts w:ascii="Times New Roman" w:hAnsi="Times New Roman"/>
          <w:sz w:val="20"/>
          <w:szCs w:val="20"/>
        </w:rPr>
      </w:pPr>
      <w:r>
        <w:rPr>
          <w:rFonts w:ascii="Times New Roman" w:hAnsi="Times New Roman"/>
          <w:sz w:val="20"/>
          <w:szCs w:val="20"/>
        </w:rPr>
        <w:t>Планируемый срок разработки документации по планировке территории_____________________</w:t>
      </w:r>
      <w:r>
        <w:rPr>
          <w:rFonts w:ascii="Times New Roman" w:hAnsi="Times New Roman"/>
          <w:sz w:val="20"/>
          <w:szCs w:val="20"/>
        </w:rPr>
        <w:tab/>
        <w:t xml:space="preserve"> </w:t>
      </w:r>
    </w:p>
    <w:p w:rsidR="00F969A1" w:rsidRDefault="009D2C9C">
      <w:pPr>
        <w:shd w:val="clear" w:color="auto" w:fill="FFFFFF"/>
        <w:spacing w:after="0" w:line="240" w:lineRule="auto"/>
        <w:ind w:firstLine="708"/>
        <w:jc w:val="both"/>
        <w:rPr>
          <w:rFonts w:ascii="Times New Roman" w:hAnsi="Times New Roman"/>
          <w:sz w:val="20"/>
          <w:szCs w:val="20"/>
        </w:rPr>
      </w:pPr>
      <w:r>
        <w:rPr>
          <w:rFonts w:ascii="Times New Roman" w:hAnsi="Times New Roman"/>
          <w:sz w:val="20"/>
          <w:szCs w:val="20"/>
        </w:rPr>
        <w:t>Источник финансирования работ по подготовке документации по планировке территории___________________________________________________________________________</w:t>
      </w:r>
    </w:p>
    <w:p w:rsidR="00F969A1" w:rsidRDefault="009D2C9C">
      <w:pPr>
        <w:shd w:val="clear" w:color="auto" w:fill="FFFFFF"/>
        <w:spacing w:after="0" w:line="240" w:lineRule="auto"/>
        <w:ind w:firstLine="708"/>
        <w:jc w:val="both"/>
        <w:rPr>
          <w:rFonts w:ascii="Times New Roman" w:hAnsi="Times New Roman"/>
          <w:sz w:val="20"/>
          <w:szCs w:val="20"/>
        </w:rPr>
      </w:pPr>
      <w:r>
        <w:rPr>
          <w:rFonts w:ascii="Times New Roman" w:hAnsi="Times New Roman"/>
          <w:sz w:val="20"/>
          <w:szCs w:val="20"/>
        </w:rPr>
        <w:t xml:space="preserve">Сведения о принятом </w:t>
      </w:r>
      <w:proofErr w:type="gramStart"/>
      <w:r>
        <w:rPr>
          <w:rFonts w:ascii="Times New Roman" w:hAnsi="Times New Roman"/>
          <w:sz w:val="20"/>
          <w:szCs w:val="20"/>
        </w:rPr>
        <w:t>решении</w:t>
      </w:r>
      <w:proofErr w:type="gramEnd"/>
      <w:r>
        <w:rPr>
          <w:rFonts w:ascii="Times New Roman" w:hAnsi="Times New Roman"/>
          <w:sz w:val="20"/>
          <w:szCs w:val="20"/>
        </w:rPr>
        <w:t xml:space="preserve"> о подготовке документации по планировке территории_________________________________________________________________________</w:t>
      </w:r>
      <w:r>
        <w:rPr>
          <w:rFonts w:ascii="Times New Roman" w:hAnsi="Times New Roman"/>
          <w:sz w:val="20"/>
          <w:szCs w:val="20"/>
        </w:rPr>
        <w:tab/>
        <w:t>.</w:t>
      </w:r>
      <w:r>
        <w:rPr>
          <w:rFonts w:ascii="Times New Roman" w:hAnsi="Times New Roman"/>
          <w:sz w:val="20"/>
          <w:szCs w:val="20"/>
        </w:rPr>
        <w:br w:type="textWrapping" w:clear="all"/>
        <w:t> Приложение:</w:t>
      </w:r>
      <w:r>
        <w:rPr>
          <w:rFonts w:ascii="Times New Roman" w:hAnsi="Times New Roman"/>
          <w:sz w:val="20"/>
          <w:szCs w:val="20"/>
        </w:rPr>
        <w:br w:type="textWrapping" w:clear="all"/>
        <w:t>_____________________________________________________________________________</w:t>
      </w:r>
      <w:r>
        <w:rPr>
          <w:rFonts w:ascii="Times New Roman" w:hAnsi="Times New Roman"/>
          <w:sz w:val="20"/>
          <w:szCs w:val="20"/>
        </w:rPr>
        <w:br w:type="textWrapping" w:clear="all"/>
        <w:t>_____________________________________________________________________________</w:t>
      </w:r>
      <w:r>
        <w:rPr>
          <w:rFonts w:ascii="Times New Roman" w:hAnsi="Times New Roman"/>
          <w:sz w:val="20"/>
          <w:szCs w:val="20"/>
        </w:rPr>
        <w:br w:type="textWrapping" w:clear="all"/>
        <w:t>_____________________________________________________________________________</w:t>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Результат предоставления услуги прошу направить (</w:t>
      </w:r>
      <w:proofErr w:type="gramStart"/>
      <w:r>
        <w:rPr>
          <w:rFonts w:ascii="Times New Roman" w:hAnsi="Times New Roman"/>
          <w:sz w:val="20"/>
          <w:szCs w:val="20"/>
        </w:rPr>
        <w:t>нужное</w:t>
      </w:r>
      <w:proofErr w:type="gramEnd"/>
      <w:r>
        <w:rPr>
          <w:rFonts w:ascii="Times New Roman" w:hAnsi="Times New Roman"/>
          <w:sz w:val="20"/>
          <w:szCs w:val="20"/>
        </w:rPr>
        <w:t xml:space="preserve"> отметить):</w:t>
      </w:r>
      <w:r>
        <w:rPr>
          <w:rFonts w:ascii="Times New Roman" w:hAnsi="Times New Roman"/>
          <w:sz w:val="20"/>
          <w:szCs w:val="20"/>
        </w:rPr>
        <w:br w:type="textWrapping" w:clear="all"/>
        <w:t> </w:t>
      </w:r>
      <w:r>
        <w:rPr>
          <w:rFonts w:ascii="Times New Roman" w:hAnsi="Times New Roman"/>
          <w:sz w:val="20"/>
          <w:szCs w:val="20"/>
        </w:rPr>
        <w:br w:type="textWrapping" w:clear="all"/>
        <w:t xml:space="preserve">выдать лично; </w:t>
      </w:r>
      <w:r>
        <w:rPr>
          <w:rFonts w:ascii="Times New Roman" w:hAnsi="Times New Roman"/>
          <w:sz w:val="20"/>
          <w:szCs w:val="20"/>
        </w:rPr>
        <w:br w:type="textWrapping" w:clear="all"/>
        <w:t> </w:t>
      </w:r>
      <w:r>
        <w:rPr>
          <w:rFonts w:ascii="Times New Roman" w:hAnsi="Times New Roman"/>
          <w:sz w:val="20"/>
          <w:szCs w:val="20"/>
        </w:rPr>
        <w:br w:type="textWrapping" w:clear="all"/>
        <w:t xml:space="preserve">направить почтовой связью по </w:t>
      </w:r>
      <w:proofErr w:type="spellStart"/>
      <w:r>
        <w:rPr>
          <w:rFonts w:ascii="Times New Roman" w:hAnsi="Times New Roman"/>
          <w:sz w:val="20"/>
          <w:szCs w:val="20"/>
        </w:rPr>
        <w:t>адресу:____________________________________</w:t>
      </w:r>
      <w:proofErr w:type="spellEnd"/>
      <w:r>
        <w:rPr>
          <w:rFonts w:ascii="Times New Roman" w:hAnsi="Times New Roman"/>
          <w:sz w:val="20"/>
          <w:szCs w:val="20"/>
        </w:rPr>
        <w:t>.</w:t>
      </w:r>
      <w:r>
        <w:rPr>
          <w:rFonts w:ascii="Times New Roman" w:hAnsi="Times New Roman"/>
          <w:sz w:val="20"/>
          <w:szCs w:val="20"/>
        </w:rPr>
        <w:br w:type="textWrapping" w:clear="all"/>
      </w: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посредством Единого портала.</w:t>
      </w:r>
    </w:p>
    <w:p w:rsidR="00F969A1" w:rsidRDefault="00F969A1">
      <w:pPr>
        <w:shd w:val="clear" w:color="auto" w:fill="FFFFFF"/>
        <w:spacing w:after="0" w:line="240" w:lineRule="auto"/>
        <w:rPr>
          <w:rFonts w:ascii="Times New Roman" w:hAnsi="Times New Roman"/>
          <w:sz w:val="20"/>
          <w:szCs w:val="20"/>
        </w:rPr>
      </w:pPr>
    </w:p>
    <w:p w:rsidR="00F969A1" w:rsidRDefault="009D2C9C">
      <w:pPr>
        <w:shd w:val="clear" w:color="auto" w:fill="FFFFFF"/>
        <w:spacing w:after="0" w:line="240" w:lineRule="auto"/>
        <w:rPr>
          <w:rFonts w:ascii="Times New Roman" w:hAnsi="Times New Roman"/>
          <w:sz w:val="20"/>
          <w:szCs w:val="20"/>
        </w:rPr>
      </w:pPr>
      <w:r>
        <w:rPr>
          <w:rFonts w:ascii="Times New Roman" w:hAnsi="Times New Roman"/>
          <w:sz w:val="20"/>
          <w:szCs w:val="20"/>
        </w:rPr>
        <w:t>    </w:t>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t xml:space="preserve"> _____________     _______________________</w:t>
      </w:r>
      <w:r>
        <w:rPr>
          <w:rFonts w:ascii="Times New Roman" w:hAnsi="Times New Roman"/>
          <w:sz w:val="20"/>
          <w:szCs w:val="20"/>
        </w:rPr>
        <w:br w:type="textWrapping" w:clear="all"/>
        <w:t>      </w:t>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r>
      <w:r>
        <w:rPr>
          <w:rFonts w:ascii="Times New Roman" w:hAnsi="Times New Roman"/>
          <w:sz w:val="20"/>
          <w:szCs w:val="20"/>
        </w:rPr>
        <w:tab/>
        <w:t xml:space="preserve">       (подпись)              (Фамилия И.О.)</w:t>
      </w:r>
    </w:p>
    <w:p w:rsidR="00F969A1" w:rsidRDefault="00F969A1">
      <w:pPr>
        <w:shd w:val="clear" w:color="auto" w:fill="FFFFFF"/>
        <w:spacing w:after="0" w:line="240" w:lineRule="auto"/>
        <w:ind w:left="4248" w:firstLine="708"/>
        <w:rPr>
          <w:rFonts w:ascii="Times New Roman" w:hAnsi="Times New Roman"/>
          <w:sz w:val="20"/>
          <w:szCs w:val="20"/>
        </w:rPr>
      </w:pPr>
    </w:p>
    <w:p w:rsidR="00F969A1" w:rsidRDefault="009D2C9C">
      <w:pPr>
        <w:shd w:val="clear" w:color="auto" w:fill="FFFFFF"/>
        <w:spacing w:after="0" w:line="240" w:lineRule="auto"/>
        <w:ind w:left="4956"/>
        <w:rPr>
          <w:rFonts w:ascii="Times New Roman" w:hAnsi="Times New Roman"/>
          <w:sz w:val="20"/>
          <w:szCs w:val="20"/>
        </w:rPr>
      </w:pPr>
      <w:r>
        <w:rPr>
          <w:rFonts w:ascii="Times New Roman" w:hAnsi="Times New Roman"/>
          <w:sz w:val="20"/>
          <w:szCs w:val="20"/>
        </w:rPr>
        <w:t>М.П. (при наличии)</w:t>
      </w:r>
      <w:r>
        <w:rPr>
          <w:rFonts w:ascii="Times New Roman" w:hAnsi="Times New Roman"/>
          <w:sz w:val="20"/>
          <w:szCs w:val="20"/>
        </w:rPr>
        <w:br w:type="textWrapping" w:clear="all"/>
        <w:t> </w:t>
      </w:r>
    </w:p>
    <w:p w:rsidR="00F969A1" w:rsidRDefault="009D2C9C">
      <w:pPr>
        <w:shd w:val="clear" w:color="auto" w:fill="FFFFFF"/>
        <w:spacing w:after="0" w:line="240" w:lineRule="auto"/>
        <w:ind w:left="4956"/>
        <w:rPr>
          <w:rFonts w:ascii="Times New Roman" w:hAnsi="Times New Roman"/>
        </w:rPr>
      </w:pPr>
      <w:r>
        <w:rPr>
          <w:rFonts w:ascii="Times New Roman" w:hAnsi="Times New Roman"/>
          <w:sz w:val="20"/>
          <w:szCs w:val="20"/>
        </w:rPr>
        <w:t>"___" _____________ 20___ г.</w:t>
      </w:r>
      <w:r>
        <w:rPr>
          <w:rFonts w:ascii="Times New Roman" w:hAnsi="Times New Roman"/>
          <w:sz w:val="24"/>
          <w:szCs w:val="24"/>
        </w:rPr>
        <w:br w:type="textWrapping" w:clear="all"/>
      </w:r>
      <w:r>
        <w:rPr>
          <w:rFonts w:ascii="Times New Roman" w:hAnsi="Times New Roman"/>
        </w:rPr>
        <w:t> </w:t>
      </w:r>
      <w:r>
        <w:rPr>
          <w:rFonts w:ascii="Times New Roman" w:hAnsi="Times New Roman"/>
        </w:rPr>
        <w:br w:type="textWrapping" w:clear="all"/>
      </w: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F969A1">
      <w:pPr>
        <w:shd w:val="clear" w:color="auto" w:fill="FFFFFF"/>
        <w:spacing w:after="0" w:line="240" w:lineRule="auto"/>
      </w:pPr>
    </w:p>
    <w:p w:rsidR="00F969A1" w:rsidRDefault="009D2C9C" w:rsidP="00EA5D3D">
      <w:pPr>
        <w:shd w:val="clear" w:color="auto" w:fill="FFFFFF"/>
        <w:spacing w:after="0" w:line="240" w:lineRule="auto"/>
        <w:jc w:val="right"/>
        <w:rPr>
          <w:rFonts w:ascii="Times New Roman" w:hAnsi="Times New Roman"/>
          <w:sz w:val="28"/>
          <w:szCs w:val="28"/>
        </w:rPr>
      </w:pPr>
      <w:r>
        <w:lastRenderedPageBreak/>
        <w:t xml:space="preserve">                                                                                    </w:t>
      </w:r>
      <w:r>
        <w:rPr>
          <w:rFonts w:ascii="Times New Roman" w:hAnsi="Times New Roman"/>
          <w:sz w:val="28"/>
          <w:szCs w:val="28"/>
        </w:rPr>
        <w:t xml:space="preserve"> Приложение 2 </w:t>
      </w:r>
    </w:p>
    <w:p w:rsidR="00F969A1" w:rsidRDefault="009D2C9C" w:rsidP="00EA5D3D">
      <w:pPr>
        <w:shd w:val="clear" w:color="auto" w:fill="FFFFFF"/>
        <w:spacing w:after="0" w:line="240" w:lineRule="auto"/>
        <w:ind w:left="3540" w:firstLine="708"/>
        <w:jc w:val="right"/>
        <w:rPr>
          <w:rFonts w:ascii="Times New Roman" w:hAnsi="Times New Roman"/>
          <w:sz w:val="28"/>
          <w:szCs w:val="28"/>
        </w:rPr>
      </w:pPr>
      <w:r>
        <w:rPr>
          <w:rFonts w:ascii="Times New Roman" w:hAnsi="Times New Roman"/>
          <w:sz w:val="28"/>
          <w:szCs w:val="28"/>
        </w:rPr>
        <w:t>к административному регламенту</w:t>
      </w:r>
    </w:p>
    <w:p w:rsidR="00F969A1" w:rsidRDefault="009D2C9C">
      <w:pPr>
        <w:shd w:val="clear" w:color="auto" w:fill="FFFFFF"/>
        <w:spacing w:after="0" w:line="240" w:lineRule="auto"/>
        <w:rPr>
          <w:rFonts w:ascii="Times New Roman" w:hAnsi="Times New Roman"/>
          <w:sz w:val="27"/>
          <w:szCs w:val="27"/>
        </w:rPr>
      </w:pPr>
      <w:r>
        <w:t> </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b/>
          <w:bCs/>
          <w:sz w:val="28"/>
          <w:szCs w:val="28"/>
        </w:rPr>
        <w:t>БЛОК-СХЕМА</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b/>
          <w:bCs/>
          <w:sz w:val="28"/>
          <w:szCs w:val="28"/>
        </w:rPr>
        <w:t>предоставления муниципальной услуги</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 </w:t>
      </w:r>
    </w:p>
    <w:tbl>
      <w:tblPr>
        <w:tblW w:w="0" w:type="auto"/>
        <w:jc w:val="center"/>
        <w:tblCellMar>
          <w:left w:w="0" w:type="dxa"/>
          <w:right w:w="0" w:type="dxa"/>
        </w:tblCellMar>
        <w:tblLook w:val="04A0"/>
      </w:tblPr>
      <w:tblGrid>
        <w:gridCol w:w="5644"/>
      </w:tblGrid>
      <w:tr w:rsidR="00F969A1">
        <w:trPr>
          <w:trHeight w:val="776"/>
          <w:jc w:val="center"/>
        </w:trPr>
        <w:tc>
          <w:tcPr>
            <w:tcW w:w="5644" w:type="dxa"/>
            <w:tcBorders>
              <w:top w:val="single" w:sz="6" w:space="0" w:color="000000"/>
              <w:left w:val="single" w:sz="6" w:space="0" w:color="000000"/>
              <w:bottom w:val="single" w:sz="6" w:space="0" w:color="000000"/>
              <w:right w:val="single" w:sz="6" w:space="0" w:color="000000"/>
            </w:tcBorders>
            <w:tcMar>
              <w:top w:w="0" w:type="dxa"/>
              <w:left w:w="94" w:type="dxa"/>
              <w:bottom w:w="0" w:type="dxa"/>
              <w:right w:w="94" w:type="dxa"/>
            </w:tcMar>
          </w:tcPr>
          <w:p w:rsidR="00F969A1" w:rsidRDefault="009D2C9C">
            <w:pPr>
              <w:spacing w:after="0" w:line="240" w:lineRule="auto"/>
              <w:jc w:val="center"/>
              <w:rPr>
                <w:rFonts w:ascii="Times New Roman" w:hAnsi="Times New Roman"/>
                <w:sz w:val="28"/>
                <w:szCs w:val="28"/>
              </w:rPr>
            </w:pPr>
            <w:r>
              <w:rPr>
                <w:rFonts w:ascii="Times New Roman" w:hAnsi="Times New Roman"/>
              </w:rPr>
              <w:t>Прием и регистрация заявления и прилагаемых документов 1 день</w:t>
            </w:r>
            <w:r>
              <w:rPr>
                <w:rFonts w:ascii="Times New Roman" w:hAnsi="Times New Roman"/>
                <w:sz w:val="28"/>
                <w:szCs w:val="28"/>
              </w:rPr>
              <w:t> </w:t>
            </w:r>
          </w:p>
          <w:p w:rsidR="00F969A1" w:rsidRDefault="009D2C9C">
            <w:pPr>
              <w:spacing w:after="0" w:line="240" w:lineRule="auto"/>
              <w:jc w:val="center"/>
              <w:rPr>
                <w:rFonts w:ascii="Times New Roman" w:hAnsi="Times New Roman"/>
                <w:sz w:val="28"/>
                <w:szCs w:val="28"/>
              </w:rPr>
            </w:pPr>
            <w:r>
              <w:rPr>
                <w:rFonts w:ascii="Times New Roman" w:hAnsi="Times New Roman"/>
              </w:rPr>
              <w:t>(п.3.3.4, п.3.6.4. настоящего административного регламента)</w:t>
            </w:r>
          </w:p>
        </w:tc>
      </w:tr>
    </w:tbl>
    <w:p w:rsidR="00F969A1" w:rsidRDefault="004D5BE7">
      <w:pPr>
        <w:shd w:val="clear" w:color="auto" w:fill="FFFFFF"/>
        <w:spacing w:after="0" w:line="240" w:lineRule="auto"/>
        <w:jc w:val="center"/>
        <w:rPr>
          <w:rFonts w:ascii="Times New Roman" w:hAnsi="Times New Roman"/>
          <w:sz w:val="28"/>
          <w:szCs w:val="28"/>
        </w:rPr>
      </w:pPr>
      <w:r>
        <w:rPr>
          <w:rFonts w:ascii="Times New Roman" w:hAnsi="Times New Roman"/>
          <w:sz w:val="28"/>
          <w:szCs w:val="28"/>
          <w:lang w:eastAsia="en-US"/>
        </w:rPr>
        <w:pict>
          <v:shapetype id="_x0000_t202" coordsize="21600,21600" o:spt="202" path="m,l,21600r21600,l21600,xe">
            <v:stroke joinstyle="miter"/>
            <v:path gradientshapeok="t" o:connecttype="rect"/>
          </v:shapetype>
          <v:shape id="shape 0" o:spid="_x0000_s1027" type="#_x0000_t202" style="position:absolute;left:0;text-align:left;margin-left:91.15pt;margin-top:13.6pt;width:291.35pt;height:115.05pt;z-index:1;visibility:visible;mso-position-horizontal-relative:text;mso-position-vertical-relative:text">
            <v:textbox inset="0,0,0,0">
              <w:txbxContent>
                <w:p w:rsidR="00F969A1" w:rsidRDefault="009D2C9C">
                  <w:pPr>
                    <w:spacing w:after="0" w:line="240" w:lineRule="auto"/>
                    <w:jc w:val="both"/>
                    <w:rPr>
                      <w:rFonts w:ascii="Times New Roman" w:hAnsi="Times New Roman"/>
                      <w:sz w:val="20"/>
                      <w:szCs w:val="20"/>
                    </w:rPr>
                  </w:pPr>
                  <w:r>
                    <w:rPr>
                      <w:rFonts w:ascii="Times New Roman" w:hAnsi="Times New Roman"/>
                      <w:sz w:val="20"/>
                      <w:szCs w:val="20"/>
                    </w:rPr>
                    <w:t>Рассмотрение заявления, принятие решения о подготовке документации по планировке территории</w:t>
                  </w:r>
                  <w:r>
                    <w:rPr>
                      <w:rFonts w:ascii="Times New Roman" w:hAnsi="Times New Roman"/>
                      <w:spacing w:val="-4"/>
                      <w:sz w:val="20"/>
                      <w:szCs w:val="20"/>
                    </w:rPr>
                    <w:t> </w:t>
                  </w:r>
                  <w:r>
                    <w:rPr>
                      <w:rFonts w:ascii="Times New Roman" w:hAnsi="Times New Roman"/>
                      <w:sz w:val="20"/>
                      <w:szCs w:val="20"/>
                    </w:rPr>
                    <w:t>или по внесению изменений в документацию по планировке территории либо о мотивированном отказе в предоставлении услуги – 14 рабочих дней со дня регистрации заявления и прилагаемых документов.</w:t>
                  </w:r>
                </w:p>
                <w:p w:rsidR="00F969A1" w:rsidRDefault="00F969A1">
                  <w:pPr>
                    <w:spacing w:after="0" w:line="240" w:lineRule="auto"/>
                    <w:rPr>
                      <w:rFonts w:ascii="Times New Roman" w:hAnsi="Times New Roman"/>
                      <w:sz w:val="20"/>
                      <w:szCs w:val="20"/>
                    </w:rPr>
                  </w:pPr>
                </w:p>
                <w:p w:rsidR="00F969A1" w:rsidRDefault="009D2C9C">
                  <w:pPr>
                    <w:rPr>
                      <w:sz w:val="20"/>
                      <w:szCs w:val="20"/>
                    </w:rPr>
                  </w:pPr>
                  <w:r>
                    <w:rPr>
                      <w:rFonts w:ascii="Times New Roman" w:hAnsi="Times New Roman"/>
                      <w:sz w:val="20"/>
                      <w:szCs w:val="20"/>
                    </w:rPr>
                    <w:t>(п.3.4.8. настоящего административного регламента)</w:t>
                  </w:r>
                </w:p>
                <w:p w:rsidR="00F969A1" w:rsidRDefault="00F969A1">
                  <w:pPr>
                    <w:spacing w:after="0" w:line="240" w:lineRule="auto"/>
                  </w:pPr>
                </w:p>
              </w:txbxContent>
            </v:textbox>
          </v:shape>
        </w:pict>
      </w:r>
    </w:p>
    <w:p w:rsidR="00F969A1" w:rsidRDefault="00F969A1">
      <w:pPr>
        <w:shd w:val="clear" w:color="auto" w:fill="FFFFFF"/>
        <w:spacing w:after="0" w:line="240" w:lineRule="auto"/>
        <w:jc w:val="center"/>
        <w:rPr>
          <w:rFonts w:ascii="Times New Roman" w:hAnsi="Times New Roman"/>
          <w:sz w:val="28"/>
          <w:szCs w:val="28"/>
        </w:rPr>
      </w:pPr>
    </w:p>
    <w:p w:rsidR="00F969A1" w:rsidRDefault="00F969A1">
      <w:pPr>
        <w:shd w:val="clear" w:color="auto" w:fill="FFFFFF"/>
        <w:spacing w:after="0" w:line="240" w:lineRule="auto"/>
        <w:jc w:val="center"/>
        <w:rPr>
          <w:rFonts w:ascii="Times New Roman" w:hAnsi="Times New Roman"/>
          <w:sz w:val="28"/>
          <w:szCs w:val="28"/>
        </w:rPr>
      </w:pPr>
    </w:p>
    <w:p w:rsidR="00F969A1" w:rsidRDefault="00F969A1">
      <w:pPr>
        <w:shd w:val="clear" w:color="auto" w:fill="FFFFFF"/>
        <w:spacing w:after="0" w:line="240" w:lineRule="auto"/>
        <w:jc w:val="center"/>
        <w:rPr>
          <w:rFonts w:ascii="Times New Roman" w:hAnsi="Times New Roman"/>
          <w:sz w:val="28"/>
          <w:szCs w:val="28"/>
        </w:rPr>
      </w:pPr>
    </w:p>
    <w:p w:rsidR="00F969A1" w:rsidRDefault="00F969A1">
      <w:pPr>
        <w:shd w:val="clear" w:color="auto" w:fill="FFFFFF"/>
        <w:spacing w:after="0" w:line="240" w:lineRule="auto"/>
        <w:jc w:val="center"/>
        <w:rPr>
          <w:rFonts w:ascii="Times New Roman" w:hAnsi="Times New Roman"/>
          <w:sz w:val="28"/>
          <w:szCs w:val="28"/>
        </w:rPr>
      </w:pP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jc w:val="center"/>
        <w:rPr>
          <w:rFonts w:ascii="Times New Roman" w:hAnsi="Times New Roman"/>
          <w:sz w:val="28"/>
          <w:szCs w:val="28"/>
        </w:rPr>
      </w:pPr>
      <w:r>
        <w:rPr>
          <w:rFonts w:ascii="Times New Roman" w:hAnsi="Times New Roman"/>
          <w:sz w:val="28"/>
          <w:szCs w:val="28"/>
        </w:rPr>
        <w:t> </w:t>
      </w:r>
    </w:p>
    <w:p w:rsidR="00F969A1" w:rsidRDefault="009D2C9C">
      <w:pPr>
        <w:shd w:val="clear" w:color="auto" w:fill="FFFFFF"/>
        <w:spacing w:after="0" w:line="240" w:lineRule="auto"/>
        <w:rPr>
          <w:rFonts w:ascii="Times New Roman" w:hAnsi="Times New Roman"/>
        </w:rPr>
      </w:pPr>
      <w:r>
        <w:rPr>
          <w:rFonts w:ascii="Times New Roman" w:hAnsi="Times New Roman"/>
        </w:rPr>
        <w:t> </w:t>
      </w:r>
    </w:p>
    <w:p w:rsidR="00F969A1" w:rsidRDefault="00F969A1">
      <w:pPr>
        <w:spacing w:after="0" w:line="240" w:lineRule="auto"/>
        <w:jc w:val="both"/>
        <w:rPr>
          <w:rFonts w:ascii="Times New Roman" w:hAnsi="Times New Roman"/>
        </w:rPr>
      </w:pPr>
    </w:p>
    <w:p w:rsidR="00F969A1" w:rsidRDefault="004D5BE7">
      <w:pPr>
        <w:spacing w:after="0" w:line="240" w:lineRule="auto"/>
        <w:jc w:val="both"/>
        <w:rPr>
          <w:rFonts w:ascii="Times New Roman" w:hAnsi="Times New Roman"/>
        </w:rPr>
      </w:pPr>
      <w:r w:rsidRPr="004D5BE7">
        <w:pict>
          <v:shape id="shape 1" o:spid="_x0000_s1026" type="#_x0000_t202" style="position:absolute;left:0;text-align:left;margin-left:91.15pt;margin-top:5.1pt;width:291.35pt;height:115.05pt;z-index:2;visibility:visible">
            <v:textbox inset="0,0,0,0">
              <w:txbxContent>
                <w:p w:rsidR="00F969A1" w:rsidRDefault="009D2C9C">
                  <w:pPr>
                    <w:spacing w:after="0" w:line="240" w:lineRule="auto"/>
                    <w:jc w:val="center"/>
                    <w:rPr>
                      <w:rFonts w:ascii="Times New Roman" w:hAnsi="Times New Roman"/>
                      <w:sz w:val="20"/>
                      <w:szCs w:val="20"/>
                    </w:rPr>
                  </w:pPr>
                  <w:r>
                    <w:rPr>
                      <w:rFonts w:ascii="Times New Roman" w:hAnsi="Times New Roman"/>
                      <w:sz w:val="20"/>
                      <w:szCs w:val="20"/>
                    </w:rPr>
                    <w:t>Рассмотрение заявления и принятие решения об утверждении документации по планировке территории или утверждении изменений в документацию по планировке территорий либо о мотивированном отказе 74 рабочих дня со дня регистрации заявления и прилагаемых документов.</w:t>
                  </w:r>
                </w:p>
                <w:p w:rsidR="00F969A1" w:rsidRDefault="009D2C9C">
                  <w:pPr>
                    <w:spacing w:after="0" w:line="240" w:lineRule="auto"/>
                    <w:jc w:val="center"/>
                    <w:rPr>
                      <w:rFonts w:ascii="Times New Roman" w:hAnsi="Times New Roman"/>
                      <w:sz w:val="20"/>
                      <w:szCs w:val="20"/>
                    </w:rPr>
                  </w:pPr>
                  <w:r>
                    <w:rPr>
                      <w:rFonts w:ascii="Times New Roman" w:hAnsi="Times New Roman"/>
                      <w:sz w:val="20"/>
                      <w:szCs w:val="20"/>
                    </w:rPr>
                    <w:t>(19 рабочих дней - в случае, указанном в подпункте б пункта 2.4.1. настоящего административного регламента)</w:t>
                  </w:r>
                </w:p>
                <w:p w:rsidR="00F969A1" w:rsidRDefault="009D2C9C">
                  <w:pPr>
                    <w:spacing w:after="0" w:line="240" w:lineRule="auto"/>
                    <w:jc w:val="both"/>
                    <w:rPr>
                      <w:rFonts w:ascii="Times New Roman" w:hAnsi="Times New Roman"/>
                      <w:sz w:val="20"/>
                      <w:szCs w:val="20"/>
                    </w:rPr>
                  </w:pPr>
                  <w:r>
                    <w:rPr>
                      <w:rFonts w:ascii="Times New Roman" w:hAnsi="Times New Roman"/>
                      <w:sz w:val="20"/>
                      <w:szCs w:val="20"/>
                    </w:rPr>
                    <w:t>(п.3.7.10., 3.7.11. настоящего административного регламента)</w:t>
                  </w:r>
                </w:p>
                <w:p w:rsidR="00F969A1" w:rsidRDefault="00F969A1"/>
              </w:txbxContent>
            </v:textbox>
          </v:shape>
        </w:pict>
      </w:r>
    </w:p>
    <w:p w:rsidR="00F969A1" w:rsidRDefault="00F969A1">
      <w:pPr>
        <w:spacing w:after="0" w:line="240" w:lineRule="auto"/>
        <w:jc w:val="both"/>
        <w:rPr>
          <w:rFonts w:ascii="Times New Roman" w:hAnsi="Times New Roman"/>
        </w:rPr>
      </w:pPr>
    </w:p>
    <w:p w:rsidR="00F969A1" w:rsidRDefault="00F969A1">
      <w:pPr>
        <w:pBdr>
          <w:top w:val="single" w:sz="6" w:space="31" w:color="000000"/>
          <w:left w:val="single" w:sz="6" w:space="0" w:color="000000"/>
          <w:bottom w:val="single" w:sz="6" w:space="1" w:color="000000"/>
          <w:right w:val="single" w:sz="6" w:space="0" w:color="000000"/>
        </w:pBdr>
        <w:shd w:val="clear" w:color="auto" w:fill="FFFFFF"/>
        <w:spacing w:after="0" w:line="240" w:lineRule="auto"/>
        <w:ind w:left="1980" w:right="1842"/>
        <w:jc w:val="center"/>
        <w:rPr>
          <w:rFonts w:ascii="Times New Roman" w:hAnsi="Times New Roman"/>
          <w:szCs w:val="27"/>
        </w:rPr>
      </w:pPr>
    </w:p>
    <w:p w:rsidR="00F969A1" w:rsidRDefault="00F969A1">
      <w:pPr>
        <w:pBdr>
          <w:top w:val="single" w:sz="6" w:space="31" w:color="000000"/>
          <w:left w:val="single" w:sz="6" w:space="0" w:color="000000"/>
          <w:bottom w:val="single" w:sz="6" w:space="1" w:color="000000"/>
          <w:right w:val="single" w:sz="6" w:space="0" w:color="000000"/>
        </w:pBdr>
        <w:shd w:val="clear" w:color="auto" w:fill="FFFFFF"/>
        <w:spacing w:after="0" w:line="240" w:lineRule="auto"/>
        <w:ind w:left="1980" w:right="1842"/>
        <w:jc w:val="center"/>
        <w:rPr>
          <w:rFonts w:ascii="Times New Roman" w:hAnsi="Times New Roman"/>
          <w:szCs w:val="27"/>
        </w:rPr>
      </w:pPr>
    </w:p>
    <w:p w:rsidR="00F969A1" w:rsidRDefault="009D2C9C">
      <w:pPr>
        <w:pBdr>
          <w:top w:val="single" w:sz="6" w:space="31" w:color="000000"/>
          <w:left w:val="single" w:sz="6" w:space="0" w:color="000000"/>
          <w:bottom w:val="single" w:sz="6" w:space="1" w:color="000000"/>
          <w:right w:val="single" w:sz="6" w:space="0" w:color="000000"/>
        </w:pBdr>
        <w:shd w:val="clear" w:color="auto" w:fill="FFFFFF"/>
        <w:spacing w:after="0" w:line="240" w:lineRule="auto"/>
        <w:ind w:left="1980" w:right="1842"/>
        <w:jc w:val="center"/>
        <w:rPr>
          <w:rFonts w:ascii="Times New Roman" w:hAnsi="Times New Roman"/>
          <w:szCs w:val="27"/>
        </w:rPr>
      </w:pPr>
      <w:r>
        <w:rPr>
          <w:rFonts w:ascii="Times New Roman" w:hAnsi="Times New Roman"/>
          <w:szCs w:val="27"/>
        </w:rPr>
        <w:t xml:space="preserve"> </w:t>
      </w:r>
    </w:p>
    <w:p w:rsidR="00F969A1" w:rsidRDefault="00F969A1">
      <w:pPr>
        <w:spacing w:after="0" w:line="240" w:lineRule="auto"/>
        <w:jc w:val="center"/>
        <w:rPr>
          <w:rFonts w:ascii="Times New Roman" w:hAnsi="Times New Roman"/>
          <w:sz w:val="20"/>
          <w:szCs w:val="20"/>
        </w:rPr>
      </w:pPr>
    </w:p>
    <w:p w:rsidR="00F969A1" w:rsidRDefault="00F969A1">
      <w:pPr>
        <w:spacing w:after="0" w:line="240" w:lineRule="auto"/>
        <w:rPr>
          <w:rFonts w:ascii="Times New Roman" w:hAnsi="Times New Roman"/>
          <w:sz w:val="20"/>
          <w:szCs w:val="20"/>
        </w:rPr>
      </w:pPr>
    </w:p>
    <w:p w:rsidR="00F969A1" w:rsidRDefault="00F969A1">
      <w:pPr>
        <w:shd w:val="clear" w:color="auto" w:fill="FFFFFF"/>
        <w:spacing w:after="0" w:line="240" w:lineRule="auto"/>
        <w:rPr>
          <w:rFonts w:ascii="Times New Roman" w:hAnsi="Times New Roman"/>
          <w:sz w:val="27"/>
          <w:szCs w:val="27"/>
        </w:rPr>
      </w:pPr>
    </w:p>
    <w:p w:rsidR="00F969A1" w:rsidRDefault="009D2C9C">
      <w:pPr>
        <w:pBdr>
          <w:top w:val="single" w:sz="6" w:space="1" w:color="000000"/>
          <w:left w:val="single" w:sz="6" w:space="0" w:color="000000"/>
          <w:bottom w:val="single" w:sz="6" w:space="1" w:color="000000"/>
          <w:right w:val="single" w:sz="6" w:space="0" w:color="000000"/>
        </w:pBdr>
        <w:shd w:val="clear" w:color="auto" w:fill="FFFFFF"/>
        <w:spacing w:after="0" w:line="240" w:lineRule="auto"/>
        <w:ind w:left="1980" w:right="1842"/>
        <w:jc w:val="center"/>
        <w:rPr>
          <w:rFonts w:ascii="Times New Roman" w:hAnsi="Times New Roman"/>
        </w:rPr>
      </w:pPr>
      <w:r>
        <w:rPr>
          <w:rFonts w:ascii="Times New Roman" w:hAnsi="Times New Roman"/>
        </w:rPr>
        <w:t>Выдача (направление) заявителю результата муниципальной услуги</w:t>
      </w:r>
    </w:p>
    <w:p w:rsidR="00F969A1" w:rsidRDefault="009D2C9C">
      <w:pPr>
        <w:pBdr>
          <w:top w:val="single" w:sz="6" w:space="1" w:color="000000"/>
          <w:left w:val="single" w:sz="6" w:space="0" w:color="000000"/>
          <w:bottom w:val="single" w:sz="6" w:space="1" w:color="000000"/>
          <w:right w:val="single" w:sz="6" w:space="0" w:color="000000"/>
        </w:pBdr>
        <w:shd w:val="clear" w:color="auto" w:fill="FFFFFF"/>
        <w:spacing w:after="0" w:line="240" w:lineRule="auto"/>
        <w:ind w:left="1980" w:right="1842"/>
        <w:jc w:val="center"/>
        <w:rPr>
          <w:rFonts w:ascii="Times New Roman" w:hAnsi="Times New Roman"/>
        </w:rPr>
      </w:pPr>
      <w:r>
        <w:rPr>
          <w:rFonts w:ascii="Times New Roman" w:hAnsi="Times New Roman"/>
        </w:rPr>
        <w:t>1 рабочий день</w:t>
      </w:r>
      <w:r>
        <w:rPr>
          <w:rFonts w:ascii="Times New Roman" w:hAnsi="Times New Roman"/>
          <w:sz w:val="28"/>
          <w:szCs w:val="28"/>
        </w:rPr>
        <w:t> </w:t>
      </w:r>
      <w:r>
        <w:rPr>
          <w:rFonts w:ascii="Times New Roman" w:hAnsi="Times New Roman"/>
        </w:rPr>
        <w:t xml:space="preserve"> </w:t>
      </w:r>
    </w:p>
    <w:p w:rsidR="00F969A1" w:rsidRDefault="009D2C9C">
      <w:pPr>
        <w:pBdr>
          <w:top w:val="single" w:sz="6" w:space="1" w:color="000000"/>
          <w:left w:val="single" w:sz="6" w:space="0" w:color="000000"/>
          <w:bottom w:val="single" w:sz="6" w:space="1" w:color="000000"/>
          <w:right w:val="single" w:sz="6" w:space="0" w:color="000000"/>
        </w:pBdr>
        <w:shd w:val="clear" w:color="auto" w:fill="FFFFFF"/>
        <w:spacing w:after="0" w:line="240" w:lineRule="auto"/>
        <w:ind w:left="1980" w:right="1842"/>
        <w:jc w:val="center"/>
        <w:rPr>
          <w:rFonts w:ascii="Times New Roman" w:hAnsi="Times New Roman"/>
          <w:sz w:val="27"/>
          <w:szCs w:val="27"/>
        </w:rPr>
      </w:pPr>
      <w:r>
        <w:rPr>
          <w:rFonts w:ascii="Times New Roman" w:hAnsi="Times New Roman"/>
        </w:rPr>
        <w:t>(п.3.5.4., п.3.8.4.  настоящего административного регламента)</w:t>
      </w:r>
    </w:p>
    <w:p w:rsidR="00F969A1" w:rsidRDefault="009D2C9C">
      <w:pPr>
        <w:shd w:val="clear" w:color="auto" w:fill="FFFFFF"/>
        <w:spacing w:after="0" w:line="240" w:lineRule="auto"/>
        <w:rPr>
          <w:rFonts w:ascii="Times New Roman" w:hAnsi="Times New Roman"/>
          <w:sz w:val="27"/>
          <w:szCs w:val="27"/>
        </w:rPr>
      </w:pPr>
      <w:r>
        <w:rPr>
          <w:rFonts w:ascii="Times New Roman" w:hAnsi="Times New Roman"/>
        </w:rPr>
        <w:t> </w:t>
      </w:r>
    </w:p>
    <w:p w:rsidR="00F969A1" w:rsidRDefault="009D2C9C">
      <w:pPr>
        <w:shd w:val="clear" w:color="auto" w:fill="FFFFFF"/>
        <w:spacing w:after="0" w:line="240" w:lineRule="auto"/>
        <w:rPr>
          <w:rFonts w:ascii="Times New Roman" w:hAnsi="Times New Roman"/>
          <w:sz w:val="27"/>
          <w:szCs w:val="27"/>
        </w:rPr>
      </w:pPr>
      <w:r>
        <w:rPr>
          <w:rFonts w:ascii="Times New Roman" w:hAnsi="Times New Roman"/>
        </w:rPr>
        <w:t> </w:t>
      </w:r>
    </w:p>
    <w:p w:rsidR="00F969A1" w:rsidRDefault="009D2C9C">
      <w:pPr>
        <w:shd w:val="clear" w:color="auto" w:fill="FFFFFF"/>
        <w:spacing w:after="0" w:line="240" w:lineRule="auto"/>
        <w:rPr>
          <w:rFonts w:ascii="Times New Roman" w:hAnsi="Times New Roman"/>
          <w:sz w:val="27"/>
          <w:szCs w:val="27"/>
        </w:rPr>
      </w:pPr>
      <w:r>
        <w:rPr>
          <w:rFonts w:ascii="Times New Roman" w:hAnsi="Times New Roman"/>
        </w:rPr>
        <w:t> </w:t>
      </w:r>
    </w:p>
    <w:p w:rsidR="00F969A1" w:rsidRDefault="009D2C9C">
      <w:pPr>
        <w:shd w:val="clear" w:color="auto" w:fill="FFFFFF"/>
        <w:spacing w:after="0" w:line="240" w:lineRule="auto"/>
        <w:rPr>
          <w:rFonts w:ascii="Times New Roman" w:hAnsi="Times New Roman"/>
          <w:sz w:val="27"/>
          <w:szCs w:val="27"/>
        </w:rPr>
      </w:pPr>
      <w:r>
        <w:rPr>
          <w:rFonts w:ascii="Times New Roman" w:hAnsi="Times New Roman"/>
        </w:rPr>
        <w:t> </w:t>
      </w:r>
    </w:p>
    <w:p w:rsidR="00F969A1" w:rsidRDefault="009D2C9C">
      <w:pPr>
        <w:shd w:val="clear" w:color="auto" w:fill="FFFFFF"/>
        <w:spacing w:after="0" w:line="240" w:lineRule="auto"/>
        <w:rPr>
          <w:rFonts w:ascii="Times New Roman" w:hAnsi="Times New Roman"/>
          <w:sz w:val="27"/>
          <w:szCs w:val="27"/>
        </w:rPr>
      </w:pPr>
      <w:r>
        <w:t> </w:t>
      </w:r>
    </w:p>
    <w:p w:rsidR="00F969A1" w:rsidRDefault="009D2C9C">
      <w:pPr>
        <w:shd w:val="clear" w:color="auto" w:fill="FFFFFF"/>
        <w:spacing w:after="0" w:line="240" w:lineRule="auto"/>
        <w:rPr>
          <w:rFonts w:ascii="Times New Roman" w:hAnsi="Times New Roman"/>
          <w:sz w:val="27"/>
          <w:szCs w:val="27"/>
        </w:rPr>
      </w:pPr>
      <w:r>
        <w:t> </w:t>
      </w:r>
    </w:p>
    <w:p w:rsidR="00F969A1" w:rsidRDefault="009D2C9C">
      <w:pPr>
        <w:shd w:val="clear" w:color="auto" w:fill="FFFFFF"/>
        <w:spacing w:after="0" w:line="240" w:lineRule="auto"/>
        <w:rPr>
          <w:rFonts w:ascii="Times New Roman" w:hAnsi="Times New Roman"/>
          <w:sz w:val="27"/>
          <w:szCs w:val="27"/>
        </w:rPr>
      </w:pPr>
      <w:r>
        <w:t> </w:t>
      </w:r>
    </w:p>
    <w:p w:rsidR="00F969A1" w:rsidRDefault="009D2C9C">
      <w:pPr>
        <w:pStyle w:val="ConsPlusNormal"/>
        <w:widowControl/>
        <w:jc w:val="right"/>
        <w:outlineLvl w:val="1"/>
        <w:rPr>
          <w:sz w:val="28"/>
          <w:szCs w:val="28"/>
        </w:rPr>
      </w:pPr>
      <w:r>
        <w:br w:type="page" w:clear="all"/>
      </w:r>
      <w:r w:rsidR="000107AC">
        <w:rPr>
          <w:sz w:val="28"/>
          <w:szCs w:val="28"/>
        </w:rPr>
        <w:lastRenderedPageBreak/>
        <w:t xml:space="preserve">Приложение </w:t>
      </w:r>
      <w:r>
        <w:rPr>
          <w:sz w:val="28"/>
          <w:szCs w:val="28"/>
        </w:rPr>
        <w:t>3</w:t>
      </w:r>
    </w:p>
    <w:p w:rsidR="00F969A1" w:rsidRDefault="009D2C9C">
      <w:pPr>
        <w:pStyle w:val="ConsPlusNormal"/>
        <w:widowControl/>
        <w:jc w:val="right"/>
        <w:outlineLvl w:val="1"/>
        <w:rPr>
          <w:sz w:val="28"/>
          <w:szCs w:val="28"/>
        </w:rPr>
      </w:pPr>
      <w:r>
        <w:rPr>
          <w:sz w:val="28"/>
          <w:szCs w:val="28"/>
        </w:rPr>
        <w:t>к административному регламенту</w:t>
      </w:r>
    </w:p>
    <w:p w:rsidR="00F969A1" w:rsidRDefault="00F969A1">
      <w:pPr>
        <w:pStyle w:val="ConsPlusNormal"/>
        <w:widowControl/>
        <w:jc w:val="right"/>
        <w:outlineLvl w:val="1"/>
        <w:rPr>
          <w:sz w:val="28"/>
          <w:szCs w:val="28"/>
        </w:rPr>
      </w:pPr>
    </w:p>
    <w:p w:rsidR="00F969A1" w:rsidRPr="009D2C9C" w:rsidRDefault="009D2C9C">
      <w:pPr>
        <w:pStyle w:val="ConsPlusNormal"/>
        <w:widowControl/>
        <w:jc w:val="both"/>
        <w:outlineLvl w:val="1"/>
        <w:rPr>
          <w:sz w:val="28"/>
          <w:szCs w:val="28"/>
        </w:rPr>
      </w:pPr>
      <w:r>
        <w:rPr>
          <w:sz w:val="28"/>
          <w:szCs w:val="28"/>
        </w:rPr>
        <w:tab/>
      </w:r>
      <w:r w:rsidRPr="009D2C9C">
        <w:rPr>
          <w:sz w:val="28"/>
          <w:szCs w:val="28"/>
        </w:rPr>
        <w:t>Муниципальное казенное учреждение «Многофункциональный центр предоставления государственных и муниципальных услуг в Вытегорском округе»</w:t>
      </w:r>
    </w:p>
    <w:p w:rsidR="00F969A1" w:rsidRPr="009D2C9C" w:rsidRDefault="009D2C9C">
      <w:pPr>
        <w:tabs>
          <w:tab w:val="left" w:pos="851"/>
        </w:tabs>
        <w:spacing w:after="0"/>
        <w:ind w:firstLine="720"/>
        <w:jc w:val="both"/>
        <w:rPr>
          <w:rFonts w:ascii="Times New Roman" w:hAnsi="Times New Roman"/>
          <w:sz w:val="28"/>
          <w:szCs w:val="28"/>
        </w:rPr>
      </w:pPr>
      <w:r w:rsidRPr="009D2C9C">
        <w:rPr>
          <w:rFonts w:ascii="Times New Roman" w:hAnsi="Times New Roman"/>
          <w:sz w:val="28"/>
          <w:szCs w:val="28"/>
        </w:rPr>
        <w:t>Почтовый адрес : 162900, Вологодская область, г</w:t>
      </w:r>
      <w:proofErr w:type="gramStart"/>
      <w:r w:rsidRPr="009D2C9C">
        <w:rPr>
          <w:rFonts w:ascii="Times New Roman" w:hAnsi="Times New Roman"/>
          <w:sz w:val="28"/>
          <w:szCs w:val="28"/>
        </w:rPr>
        <w:t>.В</w:t>
      </w:r>
      <w:proofErr w:type="gramEnd"/>
      <w:r w:rsidRPr="009D2C9C">
        <w:rPr>
          <w:rFonts w:ascii="Times New Roman" w:hAnsi="Times New Roman"/>
          <w:sz w:val="28"/>
          <w:szCs w:val="28"/>
        </w:rPr>
        <w:t xml:space="preserve">ытегра, </w:t>
      </w:r>
      <w:proofErr w:type="spellStart"/>
      <w:r w:rsidRPr="009D2C9C">
        <w:rPr>
          <w:rFonts w:ascii="Times New Roman" w:hAnsi="Times New Roman"/>
          <w:sz w:val="28"/>
          <w:szCs w:val="28"/>
        </w:rPr>
        <w:t>пр-кт</w:t>
      </w:r>
      <w:proofErr w:type="spellEnd"/>
      <w:r w:rsidRPr="009D2C9C">
        <w:rPr>
          <w:rFonts w:ascii="Times New Roman" w:hAnsi="Times New Roman"/>
          <w:sz w:val="28"/>
          <w:szCs w:val="28"/>
        </w:rPr>
        <w:t xml:space="preserve"> Ленина, д.68</w:t>
      </w:r>
    </w:p>
    <w:p w:rsidR="00F969A1" w:rsidRDefault="009D2C9C">
      <w:pPr>
        <w:tabs>
          <w:tab w:val="left" w:pos="851"/>
        </w:tabs>
        <w:spacing w:after="0"/>
        <w:ind w:firstLine="720"/>
        <w:jc w:val="both"/>
        <w:rPr>
          <w:rFonts w:ascii="Times New Roman" w:hAnsi="Times New Roman"/>
          <w:sz w:val="28"/>
          <w:szCs w:val="28"/>
        </w:rPr>
      </w:pPr>
      <w:r w:rsidRPr="009D2C9C">
        <w:rPr>
          <w:rFonts w:ascii="Times New Roman" w:hAnsi="Times New Roman"/>
          <w:sz w:val="28"/>
          <w:szCs w:val="28"/>
        </w:rPr>
        <w:t>Тел.:8(81746) 2-22-44, 8 (81746)2-25-75</w:t>
      </w:r>
    </w:p>
    <w:p w:rsidR="00373343" w:rsidRPr="00373343" w:rsidRDefault="00373343">
      <w:pPr>
        <w:tabs>
          <w:tab w:val="left" w:pos="851"/>
        </w:tabs>
        <w:spacing w:after="0"/>
        <w:ind w:firstLine="720"/>
        <w:jc w:val="both"/>
        <w:rPr>
          <w:rFonts w:ascii="Times New Roman" w:hAnsi="Times New Roman"/>
          <w:sz w:val="28"/>
          <w:szCs w:val="28"/>
        </w:rPr>
      </w:pPr>
    </w:p>
    <w:p w:rsidR="00373343" w:rsidRPr="00373343" w:rsidRDefault="00373343" w:rsidP="00373343">
      <w:pPr>
        <w:tabs>
          <w:tab w:val="left" w:pos="851"/>
        </w:tabs>
        <w:spacing w:after="0" w:line="240" w:lineRule="auto"/>
        <w:ind w:firstLine="720"/>
        <w:jc w:val="both"/>
        <w:rPr>
          <w:rFonts w:ascii="Times New Roman" w:hAnsi="Times New Roman"/>
          <w:sz w:val="28"/>
          <w:szCs w:val="28"/>
        </w:rPr>
      </w:pPr>
      <w:r w:rsidRPr="00373343">
        <w:rPr>
          <w:rFonts w:ascii="Times New Roman" w:hAnsi="Times New Roman"/>
          <w:sz w:val="28"/>
          <w:szCs w:val="28"/>
        </w:rPr>
        <w:t>График работы и приема документов:</w:t>
      </w:r>
    </w:p>
    <w:tbl>
      <w:tblPr>
        <w:tblW w:w="0" w:type="auto"/>
        <w:tblInd w:w="98" w:type="dxa"/>
        <w:tblCellMar>
          <w:left w:w="10" w:type="dxa"/>
          <w:right w:w="10" w:type="dxa"/>
        </w:tblCellMar>
        <w:tblLook w:val="04A0"/>
      </w:tblPr>
      <w:tblGrid>
        <w:gridCol w:w="4753"/>
        <w:gridCol w:w="4710"/>
      </w:tblGrid>
      <w:tr w:rsidR="00373343" w:rsidRPr="00373343" w:rsidTr="008748D4">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both"/>
              <w:rPr>
                <w:rFonts w:ascii="Times New Roman" w:hAnsi="Times New Roman"/>
                <w:sz w:val="28"/>
                <w:szCs w:val="28"/>
              </w:rPr>
            </w:pPr>
            <w:r w:rsidRPr="00373343">
              <w:rPr>
                <w:rFonts w:ascii="Times New Roman" w:hAnsi="Times New Roman"/>
                <w:sz w:val="28"/>
                <w:szCs w:val="28"/>
              </w:rPr>
              <w:t>Понедельник</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 xml:space="preserve">9.00-15.00 </w:t>
            </w:r>
          </w:p>
          <w:p w:rsidR="00373343" w:rsidRPr="00373343" w:rsidRDefault="00373343" w:rsidP="008748D4">
            <w:pPr>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(прием документов до 14.30)</w:t>
            </w:r>
          </w:p>
        </w:tc>
      </w:tr>
      <w:tr w:rsidR="00373343" w:rsidRPr="00373343" w:rsidTr="008748D4">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both"/>
              <w:rPr>
                <w:rFonts w:ascii="Times New Roman" w:hAnsi="Times New Roman"/>
                <w:sz w:val="28"/>
                <w:szCs w:val="28"/>
              </w:rPr>
            </w:pPr>
            <w:r w:rsidRPr="00373343">
              <w:rPr>
                <w:rFonts w:ascii="Times New Roman" w:hAnsi="Times New Roman"/>
                <w:sz w:val="28"/>
                <w:szCs w:val="28"/>
              </w:rPr>
              <w:t>Вторник</w:t>
            </w:r>
          </w:p>
        </w:tc>
        <w:tc>
          <w:tcPr>
            <w:tcW w:w="47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373343" w:rsidRPr="00373343" w:rsidRDefault="00373343" w:rsidP="008748D4">
            <w:pPr>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8.00-20.00</w:t>
            </w:r>
          </w:p>
          <w:p w:rsidR="00373343" w:rsidRPr="00373343" w:rsidRDefault="00373343" w:rsidP="008748D4">
            <w:pPr>
              <w:spacing w:after="0" w:line="240" w:lineRule="auto"/>
              <w:ind w:right="-5"/>
              <w:jc w:val="center"/>
              <w:rPr>
                <w:rFonts w:ascii="Times New Roman" w:eastAsia="Calibri" w:hAnsi="Times New Roman"/>
                <w:sz w:val="28"/>
                <w:szCs w:val="28"/>
              </w:rPr>
            </w:pPr>
            <w:r w:rsidRPr="00373343">
              <w:rPr>
                <w:rFonts w:ascii="Times New Roman" w:eastAsia="Calibri" w:hAnsi="Times New Roman"/>
                <w:sz w:val="28"/>
                <w:szCs w:val="28"/>
              </w:rPr>
              <w:t>(прием документов с 10.00 до 19.30)</w:t>
            </w:r>
          </w:p>
        </w:tc>
      </w:tr>
      <w:tr w:rsidR="00373343" w:rsidRPr="00373343" w:rsidTr="008748D4">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both"/>
              <w:rPr>
                <w:rFonts w:ascii="Times New Roman" w:hAnsi="Times New Roman"/>
                <w:sz w:val="28"/>
                <w:szCs w:val="28"/>
              </w:rPr>
            </w:pPr>
            <w:r w:rsidRPr="00373343">
              <w:rPr>
                <w:rFonts w:ascii="Times New Roman" w:hAnsi="Times New Roman"/>
                <w:sz w:val="28"/>
                <w:szCs w:val="28"/>
              </w:rPr>
              <w:t>Среда</w:t>
            </w:r>
          </w:p>
        </w:tc>
        <w:tc>
          <w:tcPr>
            <w:tcW w:w="47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373343" w:rsidRPr="00373343" w:rsidRDefault="00373343" w:rsidP="008748D4">
            <w:pPr>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8.00-17.00</w:t>
            </w:r>
          </w:p>
          <w:p w:rsidR="00373343" w:rsidRPr="00373343" w:rsidRDefault="00373343" w:rsidP="008748D4">
            <w:pPr>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(прием документов до 16.30)</w:t>
            </w:r>
          </w:p>
        </w:tc>
      </w:tr>
      <w:tr w:rsidR="00373343" w:rsidRPr="00373343" w:rsidTr="008748D4">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both"/>
              <w:rPr>
                <w:rFonts w:ascii="Times New Roman" w:hAnsi="Times New Roman"/>
                <w:sz w:val="28"/>
                <w:szCs w:val="28"/>
              </w:rPr>
            </w:pPr>
            <w:r w:rsidRPr="00373343">
              <w:rPr>
                <w:rFonts w:ascii="Times New Roman" w:hAnsi="Times New Roman"/>
                <w:sz w:val="28"/>
                <w:szCs w:val="28"/>
              </w:rPr>
              <w:t>Четверг</w:t>
            </w:r>
          </w:p>
        </w:tc>
        <w:tc>
          <w:tcPr>
            <w:tcW w:w="471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373343" w:rsidRPr="00373343" w:rsidRDefault="00373343" w:rsidP="008748D4">
            <w:pPr>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8.00-17.00</w:t>
            </w:r>
          </w:p>
          <w:p w:rsidR="00373343" w:rsidRPr="00373343" w:rsidRDefault="00373343" w:rsidP="008748D4">
            <w:pPr>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(прием документов до 16.30)</w:t>
            </w:r>
          </w:p>
        </w:tc>
      </w:tr>
      <w:tr w:rsidR="00373343" w:rsidRPr="00373343" w:rsidTr="008748D4">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both"/>
              <w:rPr>
                <w:rFonts w:ascii="Times New Roman" w:hAnsi="Times New Roman"/>
                <w:sz w:val="28"/>
                <w:szCs w:val="28"/>
              </w:rPr>
            </w:pPr>
            <w:r w:rsidRPr="00373343">
              <w:rPr>
                <w:rFonts w:ascii="Times New Roman" w:hAnsi="Times New Roman"/>
                <w:sz w:val="28"/>
                <w:szCs w:val="28"/>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8.00-18.00</w:t>
            </w:r>
          </w:p>
          <w:p w:rsidR="00373343" w:rsidRPr="00373343" w:rsidRDefault="00373343" w:rsidP="008748D4">
            <w:pPr>
              <w:widowControl w:val="0"/>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(прием документов до 16.30)</w:t>
            </w:r>
          </w:p>
        </w:tc>
      </w:tr>
      <w:tr w:rsidR="00373343" w:rsidRPr="00373343" w:rsidTr="008748D4">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both"/>
              <w:rPr>
                <w:rFonts w:ascii="Times New Roman" w:hAnsi="Times New Roman"/>
                <w:sz w:val="28"/>
                <w:szCs w:val="28"/>
              </w:rPr>
            </w:pPr>
            <w:r w:rsidRPr="00373343">
              <w:rPr>
                <w:rFonts w:ascii="Times New Roman" w:hAnsi="Times New Roman"/>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9.00-15.00</w:t>
            </w:r>
          </w:p>
          <w:p w:rsidR="00373343" w:rsidRPr="00373343" w:rsidRDefault="00373343" w:rsidP="008748D4">
            <w:pPr>
              <w:widowControl w:val="0"/>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(прием документов до 14.30)</w:t>
            </w:r>
          </w:p>
        </w:tc>
      </w:tr>
      <w:tr w:rsidR="00373343" w:rsidRPr="00373343" w:rsidTr="008748D4">
        <w:trPr>
          <w:trHeight w:val="1"/>
        </w:trPr>
        <w:tc>
          <w:tcPr>
            <w:tcW w:w="475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both"/>
              <w:rPr>
                <w:rFonts w:ascii="Times New Roman" w:hAnsi="Times New Roman"/>
                <w:sz w:val="28"/>
                <w:szCs w:val="28"/>
              </w:rPr>
            </w:pPr>
            <w:r w:rsidRPr="00373343">
              <w:rPr>
                <w:rFonts w:ascii="Times New Roman" w:hAnsi="Times New Roman"/>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373343" w:rsidRPr="00373343" w:rsidRDefault="00373343" w:rsidP="008748D4">
            <w:pPr>
              <w:widowControl w:val="0"/>
              <w:spacing w:after="0" w:line="240" w:lineRule="auto"/>
              <w:ind w:right="-5" w:firstLine="720"/>
              <w:jc w:val="center"/>
              <w:rPr>
                <w:rFonts w:ascii="Times New Roman" w:eastAsia="Calibri" w:hAnsi="Times New Roman"/>
                <w:sz w:val="28"/>
                <w:szCs w:val="28"/>
              </w:rPr>
            </w:pPr>
            <w:r w:rsidRPr="00373343">
              <w:rPr>
                <w:rFonts w:ascii="Times New Roman" w:eastAsia="Calibri" w:hAnsi="Times New Roman"/>
                <w:sz w:val="28"/>
                <w:szCs w:val="28"/>
              </w:rPr>
              <w:t>Выходной день</w:t>
            </w:r>
          </w:p>
        </w:tc>
      </w:tr>
    </w:tbl>
    <w:p w:rsidR="00F969A1" w:rsidRPr="00373343" w:rsidRDefault="00F969A1">
      <w:pPr>
        <w:spacing w:after="0"/>
        <w:jc w:val="right"/>
        <w:rPr>
          <w:rFonts w:ascii="Times New Roman" w:hAnsi="Times New Roman"/>
          <w:sz w:val="28"/>
          <w:szCs w:val="28"/>
        </w:rPr>
      </w:pPr>
    </w:p>
    <w:p w:rsidR="00F969A1" w:rsidRPr="00373343" w:rsidRDefault="00F969A1">
      <w:pPr>
        <w:spacing w:after="0"/>
        <w:rPr>
          <w:rFonts w:ascii="Times New Roman" w:hAnsi="Times New Roman"/>
          <w:sz w:val="28"/>
          <w:szCs w:val="28"/>
        </w:rPr>
      </w:pPr>
    </w:p>
    <w:p w:rsidR="00F969A1" w:rsidRPr="00373343" w:rsidRDefault="00F969A1">
      <w:pPr>
        <w:widowControl w:val="0"/>
        <w:spacing w:after="0"/>
        <w:jc w:val="both"/>
        <w:rPr>
          <w:rFonts w:ascii="Times New Roman" w:hAnsi="Times New Roman"/>
          <w:sz w:val="28"/>
          <w:szCs w:val="28"/>
        </w:rPr>
      </w:pPr>
    </w:p>
    <w:sectPr w:rsidR="00F969A1" w:rsidRPr="00373343" w:rsidSect="00B640F3">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08BD" w:rsidRDefault="004508BD">
      <w:pPr>
        <w:spacing w:after="0" w:line="240" w:lineRule="auto"/>
      </w:pPr>
      <w:r>
        <w:separator/>
      </w:r>
    </w:p>
  </w:endnote>
  <w:endnote w:type="continuationSeparator" w:id="0">
    <w:p w:rsidR="004508BD" w:rsidRDefault="004508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08BD" w:rsidRDefault="004508BD">
      <w:pPr>
        <w:spacing w:after="0" w:line="240" w:lineRule="auto"/>
      </w:pPr>
      <w:r>
        <w:separator/>
      </w:r>
    </w:p>
  </w:footnote>
  <w:footnote w:type="continuationSeparator" w:id="0">
    <w:p w:rsidR="004508BD" w:rsidRDefault="004508B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0B188A"/>
    <w:multiLevelType w:val="hybridMultilevel"/>
    <w:tmpl w:val="374CE086"/>
    <w:lvl w:ilvl="0" w:tplc="04161FEE">
      <w:start w:val="1"/>
      <w:numFmt w:val="decimal"/>
      <w:lvlText w:val="%1)"/>
      <w:lvlJc w:val="left"/>
      <w:rPr>
        <w:rFonts w:ascii="Times New Roman" w:eastAsia="Times New Roman" w:hAnsi="Times New Roman" w:cs="Times New Roman"/>
        <w:b w:val="0"/>
        <w:bCs w:val="0"/>
        <w:i w:val="0"/>
        <w:iCs w:val="0"/>
        <w:smallCaps w:val="0"/>
        <w:strike w:val="0"/>
        <w:color w:val="000000"/>
        <w:spacing w:val="0"/>
        <w:position w:val="0"/>
        <w:sz w:val="28"/>
        <w:szCs w:val="28"/>
        <w:u w:val="none"/>
        <w:lang w:val="ru-RU" w:eastAsia="ru-RU" w:bidi="ru-RU"/>
      </w:rPr>
    </w:lvl>
    <w:lvl w:ilvl="1" w:tplc="45B0D826">
      <w:numFmt w:val="decimal"/>
      <w:lvlText w:val=""/>
      <w:lvlJc w:val="left"/>
    </w:lvl>
    <w:lvl w:ilvl="2" w:tplc="D8C219C6">
      <w:numFmt w:val="decimal"/>
      <w:lvlText w:val=""/>
      <w:lvlJc w:val="left"/>
    </w:lvl>
    <w:lvl w:ilvl="3" w:tplc="053C0CF6">
      <w:numFmt w:val="decimal"/>
      <w:lvlText w:val=""/>
      <w:lvlJc w:val="left"/>
    </w:lvl>
    <w:lvl w:ilvl="4" w:tplc="9B58039A">
      <w:numFmt w:val="decimal"/>
      <w:lvlText w:val=""/>
      <w:lvlJc w:val="left"/>
    </w:lvl>
    <w:lvl w:ilvl="5" w:tplc="872041CC">
      <w:numFmt w:val="decimal"/>
      <w:lvlText w:val=""/>
      <w:lvlJc w:val="left"/>
    </w:lvl>
    <w:lvl w:ilvl="6" w:tplc="B5343288">
      <w:numFmt w:val="decimal"/>
      <w:lvlText w:val=""/>
      <w:lvlJc w:val="left"/>
    </w:lvl>
    <w:lvl w:ilvl="7" w:tplc="170EEB74">
      <w:numFmt w:val="decimal"/>
      <w:lvlText w:val=""/>
      <w:lvlJc w:val="left"/>
    </w:lvl>
    <w:lvl w:ilvl="8" w:tplc="7D2EAAEE">
      <w:numFmt w:val="decimal"/>
      <w:lvlText w:val=""/>
      <w:lvlJc w:val="left"/>
    </w:lvl>
  </w:abstractNum>
  <w:abstractNum w:abstractNumId="1">
    <w:nsid w:val="37C00A2E"/>
    <w:multiLevelType w:val="hybridMultilevel"/>
    <w:tmpl w:val="6218CD22"/>
    <w:lvl w:ilvl="0" w:tplc="5082F142">
      <w:start w:val="1"/>
      <w:numFmt w:val="decimal"/>
      <w:lvlText w:val="2.4.%1."/>
      <w:lvlJc w:val="left"/>
      <w:rPr>
        <w:rFonts w:ascii="Times New Roman" w:eastAsia="Times New Roman" w:hAnsi="Times New Roman" w:cs="Times New Roman"/>
        <w:b w:val="0"/>
        <w:bCs w:val="0"/>
        <w:i w:val="0"/>
        <w:iCs w:val="0"/>
        <w:smallCaps w:val="0"/>
        <w:strike w:val="0"/>
        <w:color w:val="000000"/>
        <w:spacing w:val="0"/>
        <w:position w:val="0"/>
        <w:sz w:val="28"/>
        <w:szCs w:val="28"/>
        <w:u w:val="none"/>
        <w:lang w:val="ru-RU" w:eastAsia="ru-RU" w:bidi="ru-RU"/>
      </w:rPr>
    </w:lvl>
    <w:lvl w:ilvl="1" w:tplc="1262B058">
      <w:numFmt w:val="decimal"/>
      <w:lvlText w:val=""/>
      <w:lvlJc w:val="left"/>
    </w:lvl>
    <w:lvl w:ilvl="2" w:tplc="BEA69910">
      <w:numFmt w:val="decimal"/>
      <w:lvlText w:val=""/>
      <w:lvlJc w:val="left"/>
    </w:lvl>
    <w:lvl w:ilvl="3" w:tplc="A4C6C4AE">
      <w:numFmt w:val="decimal"/>
      <w:lvlText w:val=""/>
      <w:lvlJc w:val="left"/>
    </w:lvl>
    <w:lvl w:ilvl="4" w:tplc="C6CE5874">
      <w:numFmt w:val="decimal"/>
      <w:lvlText w:val=""/>
      <w:lvlJc w:val="left"/>
    </w:lvl>
    <w:lvl w:ilvl="5" w:tplc="C046D64E">
      <w:numFmt w:val="decimal"/>
      <w:lvlText w:val=""/>
      <w:lvlJc w:val="left"/>
    </w:lvl>
    <w:lvl w:ilvl="6" w:tplc="F8903F5C">
      <w:numFmt w:val="decimal"/>
      <w:lvlText w:val=""/>
      <w:lvlJc w:val="left"/>
    </w:lvl>
    <w:lvl w:ilvl="7" w:tplc="25FCB1EE">
      <w:numFmt w:val="decimal"/>
      <w:lvlText w:val=""/>
      <w:lvlJc w:val="left"/>
    </w:lvl>
    <w:lvl w:ilvl="8" w:tplc="A3AED4A6">
      <w:numFmt w:val="decimal"/>
      <w:lvlText w:val=""/>
      <w:lvlJc w:val="left"/>
    </w:lvl>
  </w:abstractNum>
  <w:abstractNum w:abstractNumId="2">
    <w:nsid w:val="4C33166C"/>
    <w:multiLevelType w:val="hybridMultilevel"/>
    <w:tmpl w:val="D0EC8EFC"/>
    <w:lvl w:ilvl="0" w:tplc="D6EA6D5A">
      <w:start w:val="2"/>
      <w:numFmt w:val="bullet"/>
      <w:lvlText w:val="-"/>
      <w:lvlJc w:val="left"/>
      <w:pPr>
        <w:ind w:left="435" w:hanging="360"/>
      </w:pPr>
      <w:rPr>
        <w:rFonts w:ascii="Times New Roman" w:eastAsia="Times New Roman" w:hAnsi="Times New Roman" w:cs="Times New Roman"/>
      </w:rPr>
    </w:lvl>
    <w:lvl w:ilvl="1" w:tplc="AACE552E">
      <w:start w:val="1"/>
      <w:numFmt w:val="bullet"/>
      <w:lvlText w:val="o"/>
      <w:lvlJc w:val="left"/>
      <w:pPr>
        <w:ind w:left="1155" w:hanging="360"/>
      </w:pPr>
      <w:rPr>
        <w:rFonts w:ascii="Courier New" w:hAnsi="Courier New" w:cs="Courier New"/>
      </w:rPr>
    </w:lvl>
    <w:lvl w:ilvl="2" w:tplc="4438AE62">
      <w:start w:val="1"/>
      <w:numFmt w:val="bullet"/>
      <w:lvlText w:val=""/>
      <w:lvlJc w:val="left"/>
      <w:pPr>
        <w:ind w:left="1875" w:hanging="360"/>
      </w:pPr>
      <w:rPr>
        <w:rFonts w:ascii="Wingdings" w:hAnsi="Wingdings"/>
      </w:rPr>
    </w:lvl>
    <w:lvl w:ilvl="3" w:tplc="9C969F08">
      <w:start w:val="1"/>
      <w:numFmt w:val="bullet"/>
      <w:lvlText w:val=""/>
      <w:lvlJc w:val="left"/>
      <w:pPr>
        <w:ind w:left="2595" w:hanging="360"/>
      </w:pPr>
      <w:rPr>
        <w:rFonts w:ascii="Symbol" w:hAnsi="Symbol"/>
      </w:rPr>
    </w:lvl>
    <w:lvl w:ilvl="4" w:tplc="6F048B5E">
      <w:start w:val="1"/>
      <w:numFmt w:val="bullet"/>
      <w:lvlText w:val="o"/>
      <w:lvlJc w:val="left"/>
      <w:pPr>
        <w:ind w:left="3315" w:hanging="360"/>
      </w:pPr>
      <w:rPr>
        <w:rFonts w:ascii="Courier New" w:hAnsi="Courier New" w:cs="Courier New"/>
      </w:rPr>
    </w:lvl>
    <w:lvl w:ilvl="5" w:tplc="FC96A9E4">
      <w:start w:val="1"/>
      <w:numFmt w:val="bullet"/>
      <w:lvlText w:val=""/>
      <w:lvlJc w:val="left"/>
      <w:pPr>
        <w:ind w:left="4035" w:hanging="360"/>
      </w:pPr>
      <w:rPr>
        <w:rFonts w:ascii="Wingdings" w:hAnsi="Wingdings"/>
      </w:rPr>
    </w:lvl>
    <w:lvl w:ilvl="6" w:tplc="3884A1B6">
      <w:start w:val="1"/>
      <w:numFmt w:val="bullet"/>
      <w:lvlText w:val=""/>
      <w:lvlJc w:val="left"/>
      <w:pPr>
        <w:ind w:left="4755" w:hanging="360"/>
      </w:pPr>
      <w:rPr>
        <w:rFonts w:ascii="Symbol" w:hAnsi="Symbol"/>
      </w:rPr>
    </w:lvl>
    <w:lvl w:ilvl="7" w:tplc="58287E38">
      <w:start w:val="1"/>
      <w:numFmt w:val="bullet"/>
      <w:lvlText w:val="o"/>
      <w:lvlJc w:val="left"/>
      <w:pPr>
        <w:ind w:left="5475" w:hanging="360"/>
      </w:pPr>
      <w:rPr>
        <w:rFonts w:ascii="Courier New" w:hAnsi="Courier New" w:cs="Courier New"/>
      </w:rPr>
    </w:lvl>
    <w:lvl w:ilvl="8" w:tplc="98A2E72E">
      <w:start w:val="1"/>
      <w:numFmt w:val="bullet"/>
      <w:lvlText w:val=""/>
      <w:lvlJc w:val="left"/>
      <w:pPr>
        <w:ind w:left="6195" w:hanging="360"/>
      </w:pPr>
      <w:rPr>
        <w:rFonts w:ascii="Wingdings" w:hAnsi="Wingdings"/>
      </w:rPr>
    </w:lvl>
  </w:abstractNum>
  <w:abstractNum w:abstractNumId="3">
    <w:nsid w:val="7172724D"/>
    <w:multiLevelType w:val="hybridMultilevel"/>
    <w:tmpl w:val="083052A6"/>
    <w:lvl w:ilvl="0" w:tplc="1D86FD58">
      <w:start w:val="1"/>
      <w:numFmt w:val="decimal"/>
      <w:lvlText w:val="%1)"/>
      <w:lvlJc w:val="left"/>
      <w:rPr>
        <w:rFonts w:ascii="Times New Roman" w:eastAsia="Times New Roman" w:hAnsi="Times New Roman" w:cs="Times New Roman"/>
        <w:b w:val="0"/>
        <w:bCs w:val="0"/>
        <w:i w:val="0"/>
        <w:iCs w:val="0"/>
        <w:smallCaps w:val="0"/>
        <w:strike w:val="0"/>
        <w:color w:val="000000"/>
        <w:spacing w:val="0"/>
        <w:position w:val="0"/>
        <w:sz w:val="28"/>
        <w:szCs w:val="28"/>
        <w:u w:val="none"/>
        <w:lang w:val="ru-RU" w:eastAsia="ru-RU" w:bidi="ru-RU"/>
      </w:rPr>
    </w:lvl>
    <w:lvl w:ilvl="1" w:tplc="A2CC103E">
      <w:numFmt w:val="decimal"/>
      <w:lvlText w:val=""/>
      <w:lvlJc w:val="left"/>
    </w:lvl>
    <w:lvl w:ilvl="2" w:tplc="6572343E">
      <w:numFmt w:val="decimal"/>
      <w:lvlText w:val=""/>
      <w:lvlJc w:val="left"/>
    </w:lvl>
    <w:lvl w:ilvl="3" w:tplc="9AD68FAA">
      <w:numFmt w:val="decimal"/>
      <w:lvlText w:val=""/>
      <w:lvlJc w:val="left"/>
    </w:lvl>
    <w:lvl w:ilvl="4" w:tplc="E60A93C0">
      <w:numFmt w:val="decimal"/>
      <w:lvlText w:val=""/>
      <w:lvlJc w:val="left"/>
    </w:lvl>
    <w:lvl w:ilvl="5" w:tplc="9132952A">
      <w:numFmt w:val="decimal"/>
      <w:lvlText w:val=""/>
      <w:lvlJc w:val="left"/>
    </w:lvl>
    <w:lvl w:ilvl="6" w:tplc="F60E38AA">
      <w:numFmt w:val="decimal"/>
      <w:lvlText w:val=""/>
      <w:lvlJc w:val="left"/>
    </w:lvl>
    <w:lvl w:ilvl="7" w:tplc="4BF0939C">
      <w:numFmt w:val="decimal"/>
      <w:lvlText w:val=""/>
      <w:lvlJc w:val="left"/>
    </w:lvl>
    <w:lvl w:ilvl="8" w:tplc="4334B73C">
      <w:numFmt w:val="decimal"/>
      <w:lvlText w:val=""/>
      <w:lvlJc w:val="left"/>
    </w:lvl>
  </w:abstractNum>
  <w:abstractNum w:abstractNumId="4">
    <w:nsid w:val="76212485"/>
    <w:multiLevelType w:val="hybridMultilevel"/>
    <w:tmpl w:val="8C02C962"/>
    <w:lvl w:ilvl="0" w:tplc="45BA671E">
      <w:start w:val="1"/>
      <w:numFmt w:val="decimal"/>
      <w:lvlText w:val="%1)"/>
      <w:lvlJc w:val="left"/>
      <w:rPr>
        <w:rFonts w:ascii="Times New Roman" w:eastAsia="Times New Roman" w:hAnsi="Times New Roman" w:cs="Times New Roman"/>
        <w:b w:val="0"/>
        <w:bCs w:val="0"/>
        <w:i w:val="0"/>
        <w:iCs w:val="0"/>
        <w:smallCaps w:val="0"/>
        <w:strike w:val="0"/>
        <w:color w:val="000000"/>
        <w:spacing w:val="0"/>
        <w:position w:val="0"/>
        <w:sz w:val="28"/>
        <w:szCs w:val="28"/>
        <w:u w:val="none"/>
        <w:lang w:val="ru-RU" w:eastAsia="ru-RU" w:bidi="ru-RU"/>
      </w:rPr>
    </w:lvl>
    <w:lvl w:ilvl="1" w:tplc="60900E26">
      <w:numFmt w:val="decimal"/>
      <w:lvlText w:val=""/>
      <w:lvlJc w:val="left"/>
    </w:lvl>
    <w:lvl w:ilvl="2" w:tplc="36FA8FCA">
      <w:numFmt w:val="decimal"/>
      <w:lvlText w:val=""/>
      <w:lvlJc w:val="left"/>
    </w:lvl>
    <w:lvl w:ilvl="3" w:tplc="DB40A0CE">
      <w:numFmt w:val="decimal"/>
      <w:lvlText w:val=""/>
      <w:lvlJc w:val="left"/>
    </w:lvl>
    <w:lvl w:ilvl="4" w:tplc="961083FA">
      <w:numFmt w:val="decimal"/>
      <w:lvlText w:val=""/>
      <w:lvlJc w:val="left"/>
    </w:lvl>
    <w:lvl w:ilvl="5" w:tplc="760646DE">
      <w:numFmt w:val="decimal"/>
      <w:lvlText w:val=""/>
      <w:lvlJc w:val="left"/>
    </w:lvl>
    <w:lvl w:ilvl="6" w:tplc="28941B6C">
      <w:numFmt w:val="decimal"/>
      <w:lvlText w:val=""/>
      <w:lvlJc w:val="left"/>
    </w:lvl>
    <w:lvl w:ilvl="7" w:tplc="67127728">
      <w:numFmt w:val="decimal"/>
      <w:lvlText w:val=""/>
      <w:lvlJc w:val="left"/>
    </w:lvl>
    <w:lvl w:ilvl="8" w:tplc="DEE235C0">
      <w:numFmt w:val="decimal"/>
      <w:lvlText w:val=""/>
      <w:lvlJc w:val="left"/>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969A1"/>
    <w:rsid w:val="000107AC"/>
    <w:rsid w:val="000722CB"/>
    <w:rsid w:val="00320300"/>
    <w:rsid w:val="00373343"/>
    <w:rsid w:val="004508BD"/>
    <w:rsid w:val="004D5BE7"/>
    <w:rsid w:val="005D23DD"/>
    <w:rsid w:val="007D5BA1"/>
    <w:rsid w:val="008E0350"/>
    <w:rsid w:val="009D2C9C"/>
    <w:rsid w:val="00B052C0"/>
    <w:rsid w:val="00B640F3"/>
    <w:rsid w:val="00BC6AD7"/>
    <w:rsid w:val="00D13B8D"/>
    <w:rsid w:val="00EA5D3D"/>
    <w:rsid w:val="00F12966"/>
    <w:rsid w:val="00F73F53"/>
    <w:rsid w:val="00F969A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69A1"/>
    <w:pPr>
      <w:spacing w:after="200" w:line="276" w:lineRule="auto"/>
    </w:pPr>
    <w:rPr>
      <w:rFonts w:eastAsia="Times New Roman"/>
      <w:sz w:val="22"/>
      <w:szCs w:val="22"/>
    </w:rPr>
  </w:style>
  <w:style w:type="paragraph" w:styleId="4">
    <w:name w:val="heading 4"/>
    <w:basedOn w:val="a"/>
    <w:next w:val="a"/>
    <w:link w:val="41"/>
    <w:uiPriority w:val="99"/>
    <w:qFormat/>
    <w:rsid w:val="00F969A1"/>
    <w:pPr>
      <w:keepNext/>
      <w:tabs>
        <w:tab w:val="num" w:pos="0"/>
      </w:tabs>
      <w:spacing w:before="120" w:after="0" w:line="240" w:lineRule="auto"/>
      <w:jc w:val="center"/>
      <w:outlineLvl w:val="3"/>
    </w:pPr>
    <w:rPr>
      <w:rFonts w:ascii="Times New Roman" w:hAnsi="Times New Roman"/>
      <w:sz w:val="28"/>
      <w:szCs w:val="28"/>
      <w:lang/>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
    <w:name w:val="Heading 1"/>
    <w:basedOn w:val="a"/>
    <w:next w:val="a"/>
    <w:link w:val="Heading1Char"/>
    <w:uiPriority w:val="9"/>
    <w:qFormat/>
    <w:rsid w:val="00F969A1"/>
    <w:pPr>
      <w:keepNext/>
      <w:keepLines/>
      <w:spacing w:before="480"/>
      <w:outlineLvl w:val="0"/>
    </w:pPr>
    <w:rPr>
      <w:rFonts w:ascii="Arial" w:eastAsia="Arial" w:hAnsi="Arial"/>
      <w:sz w:val="40"/>
      <w:szCs w:val="40"/>
      <w:lang/>
    </w:rPr>
  </w:style>
  <w:style w:type="character" w:customStyle="1" w:styleId="Heading1Char">
    <w:name w:val="Heading 1 Char"/>
    <w:link w:val="Heading1"/>
    <w:uiPriority w:val="9"/>
    <w:rsid w:val="00F969A1"/>
    <w:rPr>
      <w:rFonts w:ascii="Arial" w:eastAsia="Arial" w:hAnsi="Arial" w:cs="Arial"/>
      <w:sz w:val="40"/>
      <w:szCs w:val="40"/>
    </w:rPr>
  </w:style>
  <w:style w:type="paragraph" w:customStyle="1" w:styleId="Heading2">
    <w:name w:val="Heading 2"/>
    <w:basedOn w:val="a"/>
    <w:next w:val="a"/>
    <w:link w:val="Heading2Char"/>
    <w:uiPriority w:val="9"/>
    <w:unhideWhenUsed/>
    <w:qFormat/>
    <w:rsid w:val="00F969A1"/>
    <w:pPr>
      <w:keepNext/>
      <w:keepLines/>
      <w:spacing w:before="360"/>
      <w:outlineLvl w:val="1"/>
    </w:pPr>
    <w:rPr>
      <w:rFonts w:ascii="Arial" w:eastAsia="Arial" w:hAnsi="Arial"/>
      <w:sz w:val="34"/>
      <w:szCs w:val="20"/>
      <w:lang/>
    </w:rPr>
  </w:style>
  <w:style w:type="character" w:customStyle="1" w:styleId="Heading2Char">
    <w:name w:val="Heading 2 Char"/>
    <w:link w:val="Heading2"/>
    <w:uiPriority w:val="9"/>
    <w:rsid w:val="00F969A1"/>
    <w:rPr>
      <w:rFonts w:ascii="Arial" w:eastAsia="Arial" w:hAnsi="Arial" w:cs="Arial"/>
      <w:sz w:val="34"/>
    </w:rPr>
  </w:style>
  <w:style w:type="paragraph" w:customStyle="1" w:styleId="Heading3">
    <w:name w:val="Heading 3"/>
    <w:basedOn w:val="a"/>
    <w:next w:val="a"/>
    <w:link w:val="Heading3Char"/>
    <w:uiPriority w:val="9"/>
    <w:unhideWhenUsed/>
    <w:qFormat/>
    <w:rsid w:val="00F969A1"/>
    <w:pPr>
      <w:keepNext/>
      <w:keepLines/>
      <w:spacing w:before="320"/>
      <w:outlineLvl w:val="2"/>
    </w:pPr>
    <w:rPr>
      <w:rFonts w:ascii="Arial" w:eastAsia="Arial" w:hAnsi="Arial"/>
      <w:sz w:val="30"/>
      <w:szCs w:val="30"/>
      <w:lang/>
    </w:rPr>
  </w:style>
  <w:style w:type="character" w:customStyle="1" w:styleId="Heading3Char">
    <w:name w:val="Heading 3 Char"/>
    <w:link w:val="Heading3"/>
    <w:uiPriority w:val="9"/>
    <w:rsid w:val="00F969A1"/>
    <w:rPr>
      <w:rFonts w:ascii="Arial" w:eastAsia="Arial" w:hAnsi="Arial" w:cs="Arial"/>
      <w:sz w:val="30"/>
      <w:szCs w:val="30"/>
    </w:rPr>
  </w:style>
  <w:style w:type="paragraph" w:customStyle="1" w:styleId="Heading4">
    <w:name w:val="Heading 4"/>
    <w:basedOn w:val="a"/>
    <w:next w:val="a"/>
    <w:link w:val="Heading4Char"/>
    <w:uiPriority w:val="9"/>
    <w:unhideWhenUsed/>
    <w:qFormat/>
    <w:rsid w:val="00F969A1"/>
    <w:pPr>
      <w:keepNext/>
      <w:keepLines/>
      <w:spacing w:before="320"/>
      <w:outlineLvl w:val="3"/>
    </w:pPr>
    <w:rPr>
      <w:rFonts w:ascii="Arial" w:eastAsia="Arial" w:hAnsi="Arial"/>
      <w:b/>
      <w:bCs/>
      <w:sz w:val="26"/>
      <w:szCs w:val="26"/>
      <w:lang/>
    </w:rPr>
  </w:style>
  <w:style w:type="character" w:customStyle="1" w:styleId="Heading4Char">
    <w:name w:val="Heading 4 Char"/>
    <w:link w:val="Heading4"/>
    <w:uiPriority w:val="9"/>
    <w:rsid w:val="00F969A1"/>
    <w:rPr>
      <w:rFonts w:ascii="Arial" w:eastAsia="Arial" w:hAnsi="Arial" w:cs="Arial"/>
      <w:b/>
      <w:bCs/>
      <w:sz w:val="26"/>
      <w:szCs w:val="26"/>
    </w:rPr>
  </w:style>
  <w:style w:type="paragraph" w:customStyle="1" w:styleId="Heading5">
    <w:name w:val="Heading 5"/>
    <w:basedOn w:val="a"/>
    <w:next w:val="a"/>
    <w:link w:val="Heading5Char"/>
    <w:uiPriority w:val="9"/>
    <w:unhideWhenUsed/>
    <w:qFormat/>
    <w:rsid w:val="00F969A1"/>
    <w:pPr>
      <w:keepNext/>
      <w:keepLines/>
      <w:spacing w:before="320"/>
      <w:outlineLvl w:val="4"/>
    </w:pPr>
    <w:rPr>
      <w:rFonts w:ascii="Arial" w:eastAsia="Arial" w:hAnsi="Arial"/>
      <w:b/>
      <w:bCs/>
      <w:sz w:val="24"/>
      <w:szCs w:val="24"/>
      <w:lang/>
    </w:rPr>
  </w:style>
  <w:style w:type="character" w:customStyle="1" w:styleId="Heading5Char">
    <w:name w:val="Heading 5 Char"/>
    <w:link w:val="Heading5"/>
    <w:uiPriority w:val="9"/>
    <w:rsid w:val="00F969A1"/>
    <w:rPr>
      <w:rFonts w:ascii="Arial" w:eastAsia="Arial" w:hAnsi="Arial" w:cs="Arial"/>
      <w:b/>
      <w:bCs/>
      <w:sz w:val="24"/>
      <w:szCs w:val="24"/>
    </w:rPr>
  </w:style>
  <w:style w:type="paragraph" w:customStyle="1" w:styleId="Heading6">
    <w:name w:val="Heading 6"/>
    <w:basedOn w:val="a"/>
    <w:next w:val="a"/>
    <w:link w:val="Heading6Char"/>
    <w:uiPriority w:val="9"/>
    <w:unhideWhenUsed/>
    <w:qFormat/>
    <w:rsid w:val="00F969A1"/>
    <w:pPr>
      <w:keepNext/>
      <w:keepLines/>
      <w:spacing w:before="320"/>
      <w:outlineLvl w:val="5"/>
    </w:pPr>
    <w:rPr>
      <w:rFonts w:ascii="Arial" w:eastAsia="Arial" w:hAnsi="Arial"/>
      <w:b/>
      <w:bCs/>
      <w:lang/>
    </w:rPr>
  </w:style>
  <w:style w:type="character" w:customStyle="1" w:styleId="Heading6Char">
    <w:name w:val="Heading 6 Char"/>
    <w:link w:val="Heading6"/>
    <w:uiPriority w:val="9"/>
    <w:rsid w:val="00F969A1"/>
    <w:rPr>
      <w:rFonts w:ascii="Arial" w:eastAsia="Arial" w:hAnsi="Arial" w:cs="Arial"/>
      <w:b/>
      <w:bCs/>
      <w:sz w:val="22"/>
      <w:szCs w:val="22"/>
    </w:rPr>
  </w:style>
  <w:style w:type="paragraph" w:customStyle="1" w:styleId="Heading7">
    <w:name w:val="Heading 7"/>
    <w:basedOn w:val="a"/>
    <w:next w:val="a"/>
    <w:link w:val="Heading7Char"/>
    <w:uiPriority w:val="9"/>
    <w:unhideWhenUsed/>
    <w:qFormat/>
    <w:rsid w:val="00F969A1"/>
    <w:pPr>
      <w:keepNext/>
      <w:keepLines/>
      <w:spacing w:before="320"/>
      <w:outlineLvl w:val="6"/>
    </w:pPr>
    <w:rPr>
      <w:rFonts w:ascii="Arial" w:eastAsia="Arial" w:hAnsi="Arial"/>
      <w:b/>
      <w:bCs/>
      <w:i/>
      <w:iCs/>
      <w:lang/>
    </w:rPr>
  </w:style>
  <w:style w:type="character" w:customStyle="1" w:styleId="Heading7Char">
    <w:name w:val="Heading 7 Char"/>
    <w:link w:val="Heading7"/>
    <w:uiPriority w:val="9"/>
    <w:rsid w:val="00F969A1"/>
    <w:rPr>
      <w:rFonts w:ascii="Arial" w:eastAsia="Arial" w:hAnsi="Arial" w:cs="Arial"/>
      <w:b/>
      <w:bCs/>
      <w:i/>
      <w:iCs/>
      <w:sz w:val="22"/>
      <w:szCs w:val="22"/>
    </w:rPr>
  </w:style>
  <w:style w:type="paragraph" w:customStyle="1" w:styleId="Heading8">
    <w:name w:val="Heading 8"/>
    <w:basedOn w:val="a"/>
    <w:next w:val="a"/>
    <w:link w:val="Heading8Char"/>
    <w:uiPriority w:val="9"/>
    <w:unhideWhenUsed/>
    <w:qFormat/>
    <w:rsid w:val="00F969A1"/>
    <w:pPr>
      <w:keepNext/>
      <w:keepLines/>
      <w:spacing w:before="320"/>
      <w:outlineLvl w:val="7"/>
    </w:pPr>
    <w:rPr>
      <w:rFonts w:ascii="Arial" w:eastAsia="Arial" w:hAnsi="Arial"/>
      <w:i/>
      <w:iCs/>
      <w:lang/>
    </w:rPr>
  </w:style>
  <w:style w:type="character" w:customStyle="1" w:styleId="Heading8Char">
    <w:name w:val="Heading 8 Char"/>
    <w:link w:val="Heading8"/>
    <w:uiPriority w:val="9"/>
    <w:rsid w:val="00F969A1"/>
    <w:rPr>
      <w:rFonts w:ascii="Arial" w:eastAsia="Arial" w:hAnsi="Arial" w:cs="Arial"/>
      <w:i/>
      <w:iCs/>
      <w:sz w:val="22"/>
      <w:szCs w:val="22"/>
    </w:rPr>
  </w:style>
  <w:style w:type="paragraph" w:customStyle="1" w:styleId="Heading9">
    <w:name w:val="Heading 9"/>
    <w:basedOn w:val="a"/>
    <w:next w:val="a"/>
    <w:link w:val="Heading9Char"/>
    <w:uiPriority w:val="9"/>
    <w:unhideWhenUsed/>
    <w:qFormat/>
    <w:rsid w:val="00F969A1"/>
    <w:pPr>
      <w:keepNext/>
      <w:keepLines/>
      <w:spacing w:before="320"/>
      <w:outlineLvl w:val="8"/>
    </w:pPr>
    <w:rPr>
      <w:rFonts w:ascii="Arial" w:eastAsia="Arial" w:hAnsi="Arial"/>
      <w:i/>
      <w:iCs/>
      <w:sz w:val="21"/>
      <w:szCs w:val="21"/>
      <w:lang/>
    </w:rPr>
  </w:style>
  <w:style w:type="character" w:customStyle="1" w:styleId="Heading9Char">
    <w:name w:val="Heading 9 Char"/>
    <w:link w:val="Heading9"/>
    <w:uiPriority w:val="9"/>
    <w:rsid w:val="00F969A1"/>
    <w:rPr>
      <w:rFonts w:ascii="Arial" w:eastAsia="Arial" w:hAnsi="Arial" w:cs="Arial"/>
      <w:i/>
      <w:iCs/>
      <w:sz w:val="21"/>
      <w:szCs w:val="21"/>
    </w:rPr>
  </w:style>
  <w:style w:type="paragraph" w:styleId="a3">
    <w:name w:val="List Paragraph"/>
    <w:basedOn w:val="a"/>
    <w:uiPriority w:val="34"/>
    <w:qFormat/>
    <w:rsid w:val="00F969A1"/>
    <w:pPr>
      <w:spacing w:after="160" w:line="259" w:lineRule="auto"/>
      <w:ind w:left="720"/>
      <w:contextualSpacing/>
    </w:pPr>
    <w:rPr>
      <w:rFonts w:eastAsia="Calibri"/>
      <w:lang w:eastAsia="en-US"/>
    </w:rPr>
  </w:style>
  <w:style w:type="paragraph" w:styleId="a4">
    <w:name w:val="No Spacing"/>
    <w:uiPriority w:val="1"/>
    <w:qFormat/>
    <w:rsid w:val="00F969A1"/>
    <w:rPr>
      <w:lang w:eastAsia="zh-CN"/>
    </w:rPr>
  </w:style>
  <w:style w:type="paragraph" w:styleId="a5">
    <w:name w:val="Title"/>
    <w:basedOn w:val="a"/>
    <w:next w:val="a"/>
    <w:link w:val="a6"/>
    <w:uiPriority w:val="10"/>
    <w:qFormat/>
    <w:rsid w:val="00F969A1"/>
    <w:pPr>
      <w:spacing w:before="300"/>
      <w:contextualSpacing/>
    </w:pPr>
    <w:rPr>
      <w:rFonts w:eastAsia="Calibri"/>
      <w:sz w:val="48"/>
      <w:szCs w:val="48"/>
      <w:lang/>
    </w:rPr>
  </w:style>
  <w:style w:type="character" w:customStyle="1" w:styleId="a6">
    <w:name w:val="Название Знак"/>
    <w:link w:val="a5"/>
    <w:uiPriority w:val="10"/>
    <w:rsid w:val="00F969A1"/>
    <w:rPr>
      <w:sz w:val="48"/>
      <w:szCs w:val="48"/>
    </w:rPr>
  </w:style>
  <w:style w:type="paragraph" w:styleId="a7">
    <w:name w:val="Subtitle"/>
    <w:basedOn w:val="a"/>
    <w:next w:val="a"/>
    <w:link w:val="a8"/>
    <w:uiPriority w:val="11"/>
    <w:qFormat/>
    <w:rsid w:val="00F969A1"/>
    <w:pPr>
      <w:spacing w:before="200"/>
    </w:pPr>
    <w:rPr>
      <w:rFonts w:eastAsia="Calibri"/>
      <w:sz w:val="24"/>
      <w:szCs w:val="24"/>
      <w:lang/>
    </w:rPr>
  </w:style>
  <w:style w:type="character" w:customStyle="1" w:styleId="a8">
    <w:name w:val="Подзаголовок Знак"/>
    <w:link w:val="a7"/>
    <w:uiPriority w:val="11"/>
    <w:rsid w:val="00F969A1"/>
    <w:rPr>
      <w:sz w:val="24"/>
      <w:szCs w:val="24"/>
    </w:rPr>
  </w:style>
  <w:style w:type="paragraph" w:styleId="2">
    <w:name w:val="Quote"/>
    <w:basedOn w:val="a"/>
    <w:next w:val="a"/>
    <w:link w:val="20"/>
    <w:uiPriority w:val="29"/>
    <w:qFormat/>
    <w:rsid w:val="00F969A1"/>
    <w:pPr>
      <w:ind w:left="720" w:right="720"/>
    </w:pPr>
    <w:rPr>
      <w:rFonts w:eastAsia="Calibri"/>
      <w:i/>
      <w:sz w:val="20"/>
      <w:szCs w:val="20"/>
      <w:lang/>
    </w:rPr>
  </w:style>
  <w:style w:type="character" w:customStyle="1" w:styleId="20">
    <w:name w:val="Цитата 2 Знак"/>
    <w:link w:val="2"/>
    <w:uiPriority w:val="29"/>
    <w:rsid w:val="00F969A1"/>
    <w:rPr>
      <w:i/>
    </w:rPr>
  </w:style>
  <w:style w:type="paragraph" w:styleId="a9">
    <w:name w:val="Intense Quote"/>
    <w:basedOn w:val="a"/>
    <w:next w:val="a"/>
    <w:link w:val="aa"/>
    <w:uiPriority w:val="30"/>
    <w:qFormat/>
    <w:rsid w:val="00F969A1"/>
    <w:pPr>
      <w:pBdr>
        <w:top w:val="single" w:sz="4" w:space="5" w:color="FFFFFF"/>
        <w:left w:val="single" w:sz="4" w:space="10" w:color="FFFFFF"/>
        <w:bottom w:val="single" w:sz="4" w:space="5" w:color="FFFFFF"/>
        <w:right w:val="single" w:sz="4" w:space="10" w:color="FFFFFF"/>
      </w:pBdr>
      <w:shd w:val="clear" w:color="auto" w:fill="F2F2F2"/>
      <w:ind w:left="720" w:right="720"/>
    </w:pPr>
    <w:rPr>
      <w:rFonts w:eastAsia="Calibri"/>
      <w:i/>
      <w:sz w:val="20"/>
      <w:szCs w:val="20"/>
      <w:lang/>
    </w:rPr>
  </w:style>
  <w:style w:type="character" w:customStyle="1" w:styleId="aa">
    <w:name w:val="Выделенная цитата Знак"/>
    <w:link w:val="a9"/>
    <w:uiPriority w:val="30"/>
    <w:rsid w:val="00F969A1"/>
    <w:rPr>
      <w:i/>
    </w:rPr>
  </w:style>
  <w:style w:type="paragraph" w:customStyle="1" w:styleId="Header">
    <w:name w:val="Header"/>
    <w:basedOn w:val="a"/>
    <w:link w:val="HeaderChar"/>
    <w:uiPriority w:val="99"/>
    <w:unhideWhenUsed/>
    <w:rsid w:val="00F969A1"/>
    <w:pPr>
      <w:tabs>
        <w:tab w:val="center" w:pos="7143"/>
        <w:tab w:val="right" w:pos="14287"/>
      </w:tabs>
      <w:spacing w:after="0" w:line="240" w:lineRule="auto"/>
    </w:pPr>
  </w:style>
  <w:style w:type="character" w:customStyle="1" w:styleId="HeaderChar">
    <w:name w:val="Header Char"/>
    <w:link w:val="Header"/>
    <w:uiPriority w:val="99"/>
    <w:rsid w:val="00F969A1"/>
  </w:style>
  <w:style w:type="paragraph" w:customStyle="1" w:styleId="Footer">
    <w:name w:val="Footer"/>
    <w:basedOn w:val="a"/>
    <w:link w:val="CaptionChar"/>
    <w:uiPriority w:val="99"/>
    <w:unhideWhenUsed/>
    <w:rsid w:val="00F969A1"/>
    <w:pPr>
      <w:tabs>
        <w:tab w:val="center" w:pos="7143"/>
        <w:tab w:val="right" w:pos="14287"/>
      </w:tabs>
      <w:spacing w:after="0" w:line="240" w:lineRule="auto"/>
    </w:pPr>
  </w:style>
  <w:style w:type="character" w:customStyle="1" w:styleId="FooterChar">
    <w:name w:val="Footer Char"/>
    <w:uiPriority w:val="99"/>
    <w:rsid w:val="00F969A1"/>
  </w:style>
  <w:style w:type="paragraph" w:customStyle="1" w:styleId="Caption">
    <w:name w:val="Caption"/>
    <w:basedOn w:val="a"/>
    <w:next w:val="a"/>
    <w:uiPriority w:val="35"/>
    <w:semiHidden/>
    <w:unhideWhenUsed/>
    <w:qFormat/>
    <w:rsid w:val="00F969A1"/>
    <w:rPr>
      <w:b/>
      <w:bCs/>
      <w:color w:val="4F81BD"/>
      <w:sz w:val="18"/>
      <w:szCs w:val="18"/>
    </w:rPr>
  </w:style>
  <w:style w:type="character" w:customStyle="1" w:styleId="CaptionChar">
    <w:name w:val="Caption Char"/>
    <w:link w:val="Footer"/>
    <w:uiPriority w:val="99"/>
    <w:rsid w:val="00F969A1"/>
  </w:style>
  <w:style w:type="table" w:styleId="ab">
    <w:name w:val="Table Grid"/>
    <w:uiPriority w:val="59"/>
    <w:rsid w:val="00F969A1"/>
    <w:rPr>
      <w:lang w:eastAsia="zh-C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rsid w:val="00F969A1"/>
    <w:rPr>
      <w:lang w:eastAsia="zh-CN"/>
    </w:rPr>
    <w:tblPr>
      <w:tblInd w:w="0" w:type="dxa"/>
      <w:tblBorders>
        <w:top w:val="single" w:sz="4" w:space="0" w:color="AFAFAF"/>
        <w:left w:val="single" w:sz="4" w:space="0" w:color="AFAFAF"/>
        <w:bottom w:val="single" w:sz="4" w:space="0" w:color="AFAFAF"/>
        <w:right w:val="single" w:sz="4" w:space="0" w:color="AFAFAF"/>
        <w:insideH w:val="single" w:sz="4" w:space="0" w:color="AFAFAF"/>
        <w:insideV w:val="single" w:sz="4" w:space="0" w:color="AFAFAF"/>
      </w:tblBorders>
      <w:tblCellMar>
        <w:top w:w="0" w:type="dxa"/>
        <w:left w:w="108" w:type="dxa"/>
        <w:bottom w:w="0" w:type="dxa"/>
        <w:right w:w="108" w:type="dxa"/>
      </w:tblCellMar>
    </w:tblPr>
  </w:style>
  <w:style w:type="table" w:customStyle="1" w:styleId="PlainTable1">
    <w:name w:val="Plain Table 1"/>
    <w:uiPriority w:val="59"/>
    <w:rsid w:val="00F969A1"/>
    <w:rPr>
      <w:lang w:eastAsia="zh-CN"/>
    </w:rPr>
    <w:tblPr>
      <w:tblInd w:w="0" w:type="dxa"/>
      <w:tblBorders>
        <w:top w:val="single" w:sz="4" w:space="0" w:color="AFAFAF"/>
        <w:left w:val="single" w:sz="4" w:space="0" w:color="AFAFAF"/>
        <w:bottom w:val="single" w:sz="4" w:space="0" w:color="AFAFAF"/>
        <w:right w:val="single" w:sz="4" w:space="0" w:color="AFAFAF"/>
        <w:insideH w:val="single" w:sz="4" w:space="0" w:color="AFAFAF"/>
        <w:insideV w:val="single" w:sz="4" w:space="0" w:color="AFAFAF"/>
      </w:tblBorders>
      <w:tblCellMar>
        <w:top w:w="0" w:type="dxa"/>
        <w:left w:w="108" w:type="dxa"/>
        <w:bottom w:w="0" w:type="dxa"/>
        <w:right w:w="108" w:type="dxa"/>
      </w:tblCellMar>
    </w:tblPr>
  </w:style>
  <w:style w:type="table" w:customStyle="1" w:styleId="PlainTable2">
    <w:name w:val="Plain Table 2"/>
    <w:uiPriority w:val="59"/>
    <w:rsid w:val="00F969A1"/>
    <w:rPr>
      <w:lang w:eastAsia="zh-CN"/>
    </w:rPr>
    <w:tblPr>
      <w:tblInd w:w="0" w:type="dxa"/>
      <w:tblBorders>
        <w:top w:val="single" w:sz="4" w:space="0" w:color="000000"/>
        <w:left w:val="none" w:sz="4" w:space="0" w:color="000000"/>
        <w:bottom w:val="single" w:sz="4" w:space="0" w:color="000000"/>
        <w:right w:val="none" w:sz="4" w:space="0" w:color="000000"/>
      </w:tblBorders>
      <w:tblCellMar>
        <w:top w:w="0" w:type="dxa"/>
        <w:left w:w="108" w:type="dxa"/>
        <w:bottom w:w="0" w:type="dxa"/>
        <w:right w:w="108" w:type="dxa"/>
      </w:tblCellMar>
    </w:tblPr>
  </w:style>
  <w:style w:type="table" w:customStyle="1" w:styleId="PlainTable3">
    <w:name w:val="Plain Table 3"/>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PlainTable4">
    <w:name w:val="Plain Table 4"/>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PlainTable5">
    <w:name w:val="Plain Table 5"/>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GridTable1Light">
    <w:name w:val="Grid Table 1 Light"/>
    <w:uiPriority w:val="99"/>
    <w:rsid w:val="00F969A1"/>
    <w:rPr>
      <w:lang w:eastAsia="zh-CN"/>
    </w:rPr>
    <w:tblPr>
      <w:tblStyleRowBandSize w:val="1"/>
      <w:tblStyleColBandSize w:val="1"/>
      <w:tblInd w:w="0" w:type="dxa"/>
      <w:tblBorders>
        <w:top w:val="single" w:sz="4" w:space="0" w:color="989898"/>
        <w:left w:val="single" w:sz="4" w:space="0" w:color="989898"/>
        <w:bottom w:val="single" w:sz="4" w:space="0" w:color="989898"/>
        <w:right w:val="single" w:sz="4" w:space="0" w:color="989898"/>
        <w:insideH w:val="single" w:sz="4" w:space="0" w:color="989898"/>
        <w:insideV w:val="single" w:sz="4" w:space="0" w:color="989898"/>
      </w:tblBorders>
      <w:tblCellMar>
        <w:top w:w="0" w:type="dxa"/>
        <w:left w:w="0" w:type="dxa"/>
        <w:bottom w:w="0" w:type="dxa"/>
        <w:right w:w="0" w:type="dxa"/>
      </w:tblCellMar>
    </w:tblPr>
  </w:style>
  <w:style w:type="table" w:customStyle="1" w:styleId="GridTable1Light-Accent1">
    <w:name w:val="Grid Table 1 Light - Accent 1"/>
    <w:uiPriority w:val="99"/>
    <w:rsid w:val="00F969A1"/>
    <w:rPr>
      <w:lang w:eastAsia="zh-CN"/>
    </w:rPr>
    <w:tblPr>
      <w:tblStyleRowBandSize w:val="1"/>
      <w:tblStyleColBandSize w:val="1"/>
      <w:tblInd w:w="0" w:type="dxa"/>
      <w:tblBorders>
        <w:top w:val="single" w:sz="4" w:space="0" w:color="B7CBE4"/>
        <w:left w:val="single" w:sz="4" w:space="0" w:color="B7CBE4"/>
        <w:bottom w:val="single" w:sz="4" w:space="0" w:color="B7CBE4"/>
        <w:right w:val="single" w:sz="4" w:space="0" w:color="B7CBE4"/>
        <w:insideH w:val="single" w:sz="4" w:space="0" w:color="B7CBE4"/>
        <w:insideV w:val="single" w:sz="4" w:space="0" w:color="B7CBE4"/>
      </w:tblBorders>
      <w:tblCellMar>
        <w:top w:w="0" w:type="dxa"/>
        <w:left w:w="0" w:type="dxa"/>
        <w:bottom w:w="0" w:type="dxa"/>
        <w:right w:w="0" w:type="dxa"/>
      </w:tblCellMar>
    </w:tblPr>
  </w:style>
  <w:style w:type="table" w:customStyle="1" w:styleId="GridTable1Light-Accent2">
    <w:name w:val="Grid Table 1 Light - Accent 2"/>
    <w:uiPriority w:val="99"/>
    <w:rsid w:val="00F969A1"/>
    <w:rPr>
      <w:lang w:eastAsia="zh-CN"/>
    </w:rPr>
    <w:tblPr>
      <w:tblStyleRowBandSize w:val="1"/>
      <w:tblStyleColBandSize w:val="1"/>
      <w:tblInd w:w="0" w:type="dxa"/>
      <w:tblBorders>
        <w:top w:val="single" w:sz="4" w:space="0" w:color="E5B7B6"/>
        <w:left w:val="single" w:sz="4" w:space="0" w:color="E5B7B6"/>
        <w:bottom w:val="single" w:sz="4" w:space="0" w:color="E5B7B6"/>
        <w:right w:val="single" w:sz="4" w:space="0" w:color="E5B7B6"/>
        <w:insideH w:val="single" w:sz="4" w:space="0" w:color="E5B7B6"/>
        <w:insideV w:val="single" w:sz="4" w:space="0" w:color="E5B7B6"/>
      </w:tblBorders>
      <w:tblCellMar>
        <w:top w:w="0" w:type="dxa"/>
        <w:left w:w="0" w:type="dxa"/>
        <w:bottom w:w="0" w:type="dxa"/>
        <w:right w:w="0" w:type="dxa"/>
      </w:tblCellMar>
    </w:tblPr>
  </w:style>
  <w:style w:type="table" w:customStyle="1" w:styleId="GridTable1Light-Accent3">
    <w:name w:val="Grid Table 1 Light - Accent 3"/>
    <w:uiPriority w:val="99"/>
    <w:rsid w:val="00F969A1"/>
    <w:rPr>
      <w:lang w:eastAsia="zh-CN"/>
    </w:rPr>
    <w:tblPr>
      <w:tblStyleRowBandSize w:val="1"/>
      <w:tblStyleColBandSize w:val="1"/>
      <w:tblInd w:w="0" w:type="dxa"/>
      <w:tblBorders>
        <w:top w:val="single" w:sz="4" w:space="0" w:color="D6E3BB"/>
        <w:left w:val="single" w:sz="4" w:space="0" w:color="D6E3BB"/>
        <w:bottom w:val="single" w:sz="4" w:space="0" w:color="D6E3BB"/>
        <w:right w:val="single" w:sz="4" w:space="0" w:color="D6E3BB"/>
        <w:insideH w:val="single" w:sz="4" w:space="0" w:color="D6E3BB"/>
        <w:insideV w:val="single" w:sz="4" w:space="0" w:color="D6E3BB"/>
      </w:tblBorders>
      <w:tblCellMar>
        <w:top w:w="0" w:type="dxa"/>
        <w:left w:w="0" w:type="dxa"/>
        <w:bottom w:w="0" w:type="dxa"/>
        <w:right w:w="0" w:type="dxa"/>
      </w:tblCellMar>
    </w:tblPr>
  </w:style>
  <w:style w:type="table" w:customStyle="1" w:styleId="GridTable1Light-Accent4">
    <w:name w:val="Grid Table 1 Light - Accent 4"/>
    <w:uiPriority w:val="99"/>
    <w:rsid w:val="00F969A1"/>
    <w:rPr>
      <w:lang w:eastAsia="zh-CN"/>
    </w:rPr>
    <w:tblPr>
      <w:tblStyleRowBandSize w:val="1"/>
      <w:tblStyleColBandSize w:val="1"/>
      <w:tblInd w:w="0" w:type="dxa"/>
      <w:tblBorders>
        <w:top w:val="single" w:sz="4" w:space="0" w:color="CBC0D9"/>
        <w:left w:val="single" w:sz="4" w:space="0" w:color="CBC0D9"/>
        <w:bottom w:val="single" w:sz="4" w:space="0" w:color="CBC0D9"/>
        <w:right w:val="single" w:sz="4" w:space="0" w:color="CBC0D9"/>
        <w:insideH w:val="single" w:sz="4" w:space="0" w:color="CBC0D9"/>
        <w:insideV w:val="single" w:sz="4" w:space="0" w:color="CBC0D9"/>
      </w:tblBorders>
      <w:tblCellMar>
        <w:top w:w="0" w:type="dxa"/>
        <w:left w:w="0" w:type="dxa"/>
        <w:bottom w:w="0" w:type="dxa"/>
        <w:right w:w="0" w:type="dxa"/>
      </w:tblCellMar>
    </w:tblPr>
  </w:style>
  <w:style w:type="table" w:customStyle="1" w:styleId="GridTable1Light-Accent5">
    <w:name w:val="Grid Table 1 Light - Accent 5"/>
    <w:uiPriority w:val="99"/>
    <w:rsid w:val="00F969A1"/>
    <w:rPr>
      <w:lang w:eastAsia="zh-CN"/>
    </w:rPr>
    <w:tblPr>
      <w:tblStyleRowBandSize w:val="1"/>
      <w:tblStyleColBandSize w:val="1"/>
      <w:tblInd w:w="0" w:type="dxa"/>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0" w:type="dxa"/>
        <w:left w:w="0" w:type="dxa"/>
        <w:bottom w:w="0" w:type="dxa"/>
        <w:right w:w="0" w:type="dxa"/>
      </w:tblCellMar>
    </w:tblPr>
  </w:style>
  <w:style w:type="table" w:customStyle="1" w:styleId="GridTable1Light-Accent6">
    <w:name w:val="Grid Table 1 Light - Accent 6"/>
    <w:uiPriority w:val="99"/>
    <w:rsid w:val="00F969A1"/>
    <w:rPr>
      <w:lang w:eastAsia="zh-CN"/>
    </w:rPr>
    <w:tblPr>
      <w:tblStyleRowBandSize w:val="1"/>
      <w:tblStyleColBandSize w:val="1"/>
      <w:tblInd w:w="0" w:type="dxa"/>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0" w:type="dxa"/>
        <w:left w:w="0" w:type="dxa"/>
        <w:bottom w:w="0" w:type="dxa"/>
        <w:right w:w="0" w:type="dxa"/>
      </w:tblCellMar>
    </w:tblPr>
  </w:style>
  <w:style w:type="table" w:customStyle="1" w:styleId="GridTable2">
    <w:name w:val="Grid Table 2"/>
    <w:uiPriority w:val="99"/>
    <w:rsid w:val="00F969A1"/>
    <w:rPr>
      <w:lang w:eastAsia="zh-CN"/>
    </w:rPr>
    <w:tblPr>
      <w:tblStyleRowBandSize w:val="1"/>
      <w:tblStyleColBandSize w:val="1"/>
      <w:tblInd w:w="0" w:type="dxa"/>
      <w:tblBorders>
        <w:bottom w:val="single" w:sz="4" w:space="0" w:color="6A6A6A"/>
        <w:insideH w:val="single" w:sz="4" w:space="0" w:color="6A6A6A"/>
        <w:insideV w:val="single" w:sz="4" w:space="0" w:color="6A6A6A"/>
      </w:tblBorders>
      <w:tblCellMar>
        <w:top w:w="0" w:type="dxa"/>
        <w:left w:w="0" w:type="dxa"/>
        <w:bottom w:w="0" w:type="dxa"/>
        <w:right w:w="0" w:type="dxa"/>
      </w:tblCellMar>
    </w:tblPr>
  </w:style>
  <w:style w:type="table" w:customStyle="1" w:styleId="GridTable2-Accent1">
    <w:name w:val="Grid Table 2 - Accent 1"/>
    <w:uiPriority w:val="99"/>
    <w:rsid w:val="00F969A1"/>
    <w:rPr>
      <w:lang w:eastAsia="zh-CN"/>
    </w:rPr>
    <w:tblPr>
      <w:tblStyleRowBandSize w:val="1"/>
      <w:tblStyleColBandSize w:val="1"/>
      <w:tblInd w:w="0" w:type="dxa"/>
      <w:tblBorders>
        <w:bottom w:val="single" w:sz="4" w:space="0" w:color="5D8AC2"/>
        <w:insideH w:val="single" w:sz="4" w:space="0" w:color="5D8AC2"/>
        <w:insideV w:val="single" w:sz="4" w:space="0" w:color="5D8AC2"/>
      </w:tblBorders>
      <w:tblCellMar>
        <w:top w:w="0" w:type="dxa"/>
        <w:left w:w="0" w:type="dxa"/>
        <w:bottom w:w="0" w:type="dxa"/>
        <w:right w:w="0" w:type="dxa"/>
      </w:tblCellMar>
    </w:tblPr>
  </w:style>
  <w:style w:type="table" w:customStyle="1" w:styleId="GridTable2-Accent2">
    <w:name w:val="Grid Table 2 - Accent 2"/>
    <w:uiPriority w:val="99"/>
    <w:rsid w:val="00F969A1"/>
    <w:rPr>
      <w:lang w:eastAsia="zh-CN"/>
    </w:rPr>
    <w:tblPr>
      <w:tblStyleRowBandSize w:val="1"/>
      <w:tblStyleColBandSize w:val="1"/>
      <w:tblInd w:w="0" w:type="dxa"/>
      <w:tblBorders>
        <w:bottom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2-Accent3">
    <w:name w:val="Grid Table 2 - Accent 3"/>
    <w:uiPriority w:val="99"/>
    <w:rsid w:val="00F969A1"/>
    <w:rPr>
      <w:lang w:eastAsia="zh-CN"/>
    </w:rPr>
    <w:tblPr>
      <w:tblStyleRowBandSize w:val="1"/>
      <w:tblStyleColBandSize w:val="1"/>
      <w:tblInd w:w="0" w:type="dxa"/>
      <w:tblBorders>
        <w:bottom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2-Accent4">
    <w:name w:val="Grid Table 2 - Accent 4"/>
    <w:uiPriority w:val="99"/>
    <w:rsid w:val="00F969A1"/>
    <w:rPr>
      <w:lang w:eastAsia="zh-CN"/>
    </w:rPr>
    <w:tblPr>
      <w:tblStyleRowBandSize w:val="1"/>
      <w:tblStyleColBandSize w:val="1"/>
      <w:tblInd w:w="0" w:type="dxa"/>
      <w:tblBorders>
        <w:bottom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2-Accent5">
    <w:name w:val="Grid Table 2 - Accent 5"/>
    <w:uiPriority w:val="99"/>
    <w:rsid w:val="00F969A1"/>
    <w:rPr>
      <w:lang w:eastAsia="zh-CN"/>
    </w:rPr>
    <w:tblPr>
      <w:tblStyleRowBandSize w:val="1"/>
      <w:tblStyleColBandSize w:val="1"/>
      <w:tblInd w:w="0" w:type="dxa"/>
      <w:tblBorders>
        <w:bottom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2-Accent6">
    <w:name w:val="Grid Table 2 - Accent 6"/>
    <w:uiPriority w:val="99"/>
    <w:rsid w:val="00F969A1"/>
    <w:rPr>
      <w:lang w:eastAsia="zh-CN"/>
    </w:rPr>
    <w:tblPr>
      <w:tblStyleRowBandSize w:val="1"/>
      <w:tblStyleColBandSize w:val="1"/>
      <w:tblInd w:w="0" w:type="dxa"/>
      <w:tblBorders>
        <w:bottom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GridTable3">
    <w:name w:val="Grid Table 3"/>
    <w:uiPriority w:val="99"/>
    <w:rsid w:val="00F969A1"/>
    <w:rPr>
      <w:lang w:eastAsia="zh-CN"/>
    </w:rPr>
    <w:tblPr>
      <w:tblStyleRowBandSize w:val="1"/>
      <w:tblStyleColBandSize w:val="1"/>
      <w:tblInd w:w="0" w:type="dxa"/>
      <w:tblBorders>
        <w:bottom w:val="single" w:sz="4" w:space="0" w:color="6A6A6A"/>
        <w:insideH w:val="single" w:sz="4" w:space="0" w:color="6A6A6A"/>
        <w:insideV w:val="single" w:sz="4" w:space="0" w:color="6A6A6A"/>
      </w:tblBorders>
      <w:tblCellMar>
        <w:top w:w="0" w:type="dxa"/>
        <w:left w:w="0" w:type="dxa"/>
        <w:bottom w:w="0" w:type="dxa"/>
        <w:right w:w="0" w:type="dxa"/>
      </w:tblCellMar>
    </w:tblPr>
  </w:style>
  <w:style w:type="table" w:customStyle="1" w:styleId="GridTable3-Accent1">
    <w:name w:val="Grid Table 3 - Accent 1"/>
    <w:uiPriority w:val="99"/>
    <w:rsid w:val="00F969A1"/>
    <w:rPr>
      <w:lang w:eastAsia="zh-CN"/>
    </w:rPr>
    <w:tblPr>
      <w:tblStyleRowBandSize w:val="1"/>
      <w:tblStyleColBandSize w:val="1"/>
      <w:tblInd w:w="0" w:type="dxa"/>
      <w:tblBorders>
        <w:bottom w:val="single" w:sz="4" w:space="0" w:color="5D8AC2"/>
        <w:insideH w:val="single" w:sz="4" w:space="0" w:color="5D8AC2"/>
        <w:insideV w:val="single" w:sz="4" w:space="0" w:color="5D8AC2"/>
      </w:tblBorders>
      <w:tblCellMar>
        <w:top w:w="0" w:type="dxa"/>
        <w:left w:w="0" w:type="dxa"/>
        <w:bottom w:w="0" w:type="dxa"/>
        <w:right w:w="0" w:type="dxa"/>
      </w:tblCellMar>
    </w:tblPr>
  </w:style>
  <w:style w:type="table" w:customStyle="1" w:styleId="GridTable3-Accent2">
    <w:name w:val="Grid Table 3 - Accent 2"/>
    <w:uiPriority w:val="99"/>
    <w:rsid w:val="00F969A1"/>
    <w:rPr>
      <w:lang w:eastAsia="zh-CN"/>
    </w:rPr>
    <w:tblPr>
      <w:tblStyleRowBandSize w:val="1"/>
      <w:tblStyleColBandSize w:val="1"/>
      <w:tblInd w:w="0" w:type="dxa"/>
      <w:tblBorders>
        <w:bottom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3-Accent3">
    <w:name w:val="Grid Table 3 - Accent 3"/>
    <w:uiPriority w:val="99"/>
    <w:rsid w:val="00F969A1"/>
    <w:rPr>
      <w:lang w:eastAsia="zh-CN"/>
    </w:rPr>
    <w:tblPr>
      <w:tblStyleRowBandSize w:val="1"/>
      <w:tblStyleColBandSize w:val="1"/>
      <w:tblInd w:w="0" w:type="dxa"/>
      <w:tblBorders>
        <w:bottom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3-Accent4">
    <w:name w:val="Grid Table 3 - Accent 4"/>
    <w:uiPriority w:val="99"/>
    <w:rsid w:val="00F969A1"/>
    <w:rPr>
      <w:lang w:eastAsia="zh-CN"/>
    </w:rPr>
    <w:tblPr>
      <w:tblStyleRowBandSize w:val="1"/>
      <w:tblStyleColBandSize w:val="1"/>
      <w:tblInd w:w="0" w:type="dxa"/>
      <w:tblBorders>
        <w:bottom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3-Accent5">
    <w:name w:val="Grid Table 3 - Accent 5"/>
    <w:uiPriority w:val="99"/>
    <w:rsid w:val="00F969A1"/>
    <w:rPr>
      <w:lang w:eastAsia="zh-CN"/>
    </w:rPr>
    <w:tblPr>
      <w:tblStyleRowBandSize w:val="1"/>
      <w:tblStyleColBandSize w:val="1"/>
      <w:tblInd w:w="0" w:type="dxa"/>
      <w:tblBorders>
        <w:bottom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3-Accent6">
    <w:name w:val="Grid Table 3 - Accent 6"/>
    <w:uiPriority w:val="99"/>
    <w:rsid w:val="00F969A1"/>
    <w:rPr>
      <w:lang w:eastAsia="zh-CN"/>
    </w:rPr>
    <w:tblPr>
      <w:tblStyleRowBandSize w:val="1"/>
      <w:tblStyleColBandSize w:val="1"/>
      <w:tblInd w:w="0" w:type="dxa"/>
      <w:tblBorders>
        <w:bottom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GridTable4">
    <w:name w:val="Grid Table 4"/>
    <w:uiPriority w:val="59"/>
    <w:rsid w:val="00F969A1"/>
    <w:rPr>
      <w:lang w:eastAsia="zh-CN"/>
    </w:rPr>
    <w:tblPr>
      <w:tblStyleRowBandSize w:val="1"/>
      <w:tblStyleColBandSize w:val="1"/>
      <w:tblInd w:w="0" w:type="dxa"/>
      <w:tblBorders>
        <w:top w:val="single" w:sz="4" w:space="0" w:color="6F6F6F"/>
        <w:left w:val="single" w:sz="4" w:space="0" w:color="6F6F6F"/>
        <w:bottom w:val="single" w:sz="4" w:space="0" w:color="6F6F6F"/>
        <w:right w:val="single" w:sz="4" w:space="0" w:color="6F6F6F"/>
        <w:insideH w:val="single" w:sz="4" w:space="0" w:color="6F6F6F"/>
        <w:insideV w:val="single" w:sz="4" w:space="0" w:color="6F6F6F"/>
      </w:tblBorders>
      <w:tblCellMar>
        <w:top w:w="0" w:type="dxa"/>
        <w:left w:w="0" w:type="dxa"/>
        <w:bottom w:w="0" w:type="dxa"/>
        <w:right w:w="0" w:type="dxa"/>
      </w:tblCellMar>
    </w:tblPr>
  </w:style>
  <w:style w:type="table" w:customStyle="1" w:styleId="GridTable4-Accent1">
    <w:name w:val="Grid Table 4 - Accent 1"/>
    <w:uiPriority w:val="59"/>
    <w:rsid w:val="00F969A1"/>
    <w:rPr>
      <w:lang w:eastAsia="zh-CN"/>
    </w:rPr>
    <w:tblPr>
      <w:tblStyleRowBandSize w:val="1"/>
      <w:tblStyleColBandSize w:val="1"/>
      <w:tblInd w:w="0" w:type="dxa"/>
      <w:tblBorders>
        <w:top w:val="single" w:sz="4" w:space="0" w:color="9BB7D9"/>
        <w:left w:val="single" w:sz="4" w:space="0" w:color="9BB7D9"/>
        <w:bottom w:val="single" w:sz="4" w:space="0" w:color="9BB7D9"/>
        <w:right w:val="single" w:sz="4" w:space="0" w:color="9BB7D9"/>
        <w:insideH w:val="single" w:sz="4" w:space="0" w:color="9BB7D9"/>
        <w:insideV w:val="single" w:sz="4" w:space="0" w:color="9BB7D9"/>
      </w:tblBorders>
      <w:tblCellMar>
        <w:top w:w="0" w:type="dxa"/>
        <w:left w:w="0" w:type="dxa"/>
        <w:bottom w:w="0" w:type="dxa"/>
        <w:right w:w="0" w:type="dxa"/>
      </w:tblCellMar>
    </w:tblPr>
  </w:style>
  <w:style w:type="table" w:customStyle="1" w:styleId="GridTable4-Accent2">
    <w:name w:val="Grid Table 4 - Accent 2"/>
    <w:uiPriority w:val="59"/>
    <w:rsid w:val="00F969A1"/>
    <w:rPr>
      <w:lang w:eastAsia="zh-CN"/>
    </w:rPr>
    <w:tblPr>
      <w:tblStyleRowBandSize w:val="1"/>
      <w:tblStyleColBandSize w:val="1"/>
      <w:tblInd w:w="0" w:type="dxa"/>
      <w:tblBorders>
        <w:top w:val="single" w:sz="4" w:space="0" w:color="DB9B9A"/>
        <w:left w:val="single" w:sz="4" w:space="0" w:color="DB9B9A"/>
        <w:bottom w:val="single" w:sz="4" w:space="0" w:color="DB9B9A"/>
        <w:right w:val="single" w:sz="4" w:space="0" w:color="DB9B9A"/>
        <w:insideH w:val="single" w:sz="4" w:space="0" w:color="DB9B9A"/>
        <w:insideV w:val="single" w:sz="4" w:space="0" w:color="DB9B9A"/>
      </w:tblBorders>
      <w:tblCellMar>
        <w:top w:w="0" w:type="dxa"/>
        <w:left w:w="0" w:type="dxa"/>
        <w:bottom w:w="0" w:type="dxa"/>
        <w:right w:w="0" w:type="dxa"/>
      </w:tblCellMar>
    </w:tblPr>
  </w:style>
  <w:style w:type="table" w:customStyle="1" w:styleId="GridTable4-Accent3">
    <w:name w:val="Grid Table 4 - Accent 3"/>
    <w:uiPriority w:val="59"/>
    <w:rsid w:val="00F969A1"/>
    <w:rPr>
      <w:lang w:eastAsia="zh-CN"/>
    </w:rPr>
    <w:tblPr>
      <w:tblStyleRowBandSize w:val="1"/>
      <w:tblStyleColBandSize w:val="1"/>
      <w:tblInd w:w="0" w:type="dxa"/>
      <w:tblBorders>
        <w:top w:val="single" w:sz="4" w:space="0" w:color="C6D8A1"/>
        <w:left w:val="single" w:sz="4" w:space="0" w:color="C6D8A1"/>
        <w:bottom w:val="single" w:sz="4" w:space="0" w:color="C6D8A1"/>
        <w:right w:val="single" w:sz="4" w:space="0" w:color="C6D8A1"/>
        <w:insideH w:val="single" w:sz="4" w:space="0" w:color="C6D8A1"/>
        <w:insideV w:val="single" w:sz="4" w:space="0" w:color="C6D8A1"/>
      </w:tblBorders>
      <w:tblCellMar>
        <w:top w:w="0" w:type="dxa"/>
        <w:left w:w="0" w:type="dxa"/>
        <w:bottom w:w="0" w:type="dxa"/>
        <w:right w:w="0" w:type="dxa"/>
      </w:tblCellMar>
    </w:tblPr>
  </w:style>
  <w:style w:type="table" w:customStyle="1" w:styleId="GridTable4-Accent4">
    <w:name w:val="Grid Table 4 - Accent 4"/>
    <w:uiPriority w:val="59"/>
    <w:rsid w:val="00F969A1"/>
    <w:rPr>
      <w:lang w:eastAsia="zh-CN"/>
    </w:rPr>
    <w:tblPr>
      <w:tblStyleRowBandSize w:val="1"/>
      <w:tblStyleColBandSize w:val="1"/>
      <w:tblInd w:w="0" w:type="dxa"/>
      <w:tblBorders>
        <w:top w:val="single" w:sz="4" w:space="0" w:color="B7A7CA"/>
        <w:left w:val="single" w:sz="4" w:space="0" w:color="B7A7CA"/>
        <w:bottom w:val="single" w:sz="4" w:space="0" w:color="B7A7CA"/>
        <w:right w:val="single" w:sz="4" w:space="0" w:color="B7A7CA"/>
        <w:insideH w:val="single" w:sz="4" w:space="0" w:color="B7A7CA"/>
        <w:insideV w:val="single" w:sz="4" w:space="0" w:color="B7A7CA"/>
      </w:tblBorders>
      <w:tblCellMar>
        <w:top w:w="0" w:type="dxa"/>
        <w:left w:w="0" w:type="dxa"/>
        <w:bottom w:w="0" w:type="dxa"/>
        <w:right w:w="0" w:type="dxa"/>
      </w:tblCellMar>
    </w:tblPr>
  </w:style>
  <w:style w:type="table" w:customStyle="1" w:styleId="GridTable4-Accent5">
    <w:name w:val="Grid Table 4 - Accent 5"/>
    <w:uiPriority w:val="59"/>
    <w:rsid w:val="00F969A1"/>
    <w:rPr>
      <w:lang w:eastAsia="zh-CN"/>
    </w:rPr>
    <w:tblPr>
      <w:tblStyleRowBandSize w:val="1"/>
      <w:tblStyleColBandSize w:val="1"/>
      <w:tblInd w:w="0" w:type="dxa"/>
      <w:tblBorders>
        <w:top w:val="single" w:sz="4" w:space="0" w:color="99D0DE"/>
        <w:left w:val="single" w:sz="4" w:space="0" w:color="99D0DE"/>
        <w:bottom w:val="single" w:sz="4" w:space="0" w:color="99D0DE"/>
        <w:right w:val="single" w:sz="4" w:space="0" w:color="99D0DE"/>
        <w:insideH w:val="single" w:sz="4" w:space="0" w:color="99D0DE"/>
        <w:insideV w:val="single" w:sz="4" w:space="0" w:color="99D0DE"/>
      </w:tblBorders>
      <w:tblCellMar>
        <w:top w:w="0" w:type="dxa"/>
        <w:left w:w="0" w:type="dxa"/>
        <w:bottom w:w="0" w:type="dxa"/>
        <w:right w:w="0" w:type="dxa"/>
      </w:tblCellMar>
    </w:tblPr>
  </w:style>
  <w:style w:type="table" w:customStyle="1" w:styleId="GridTable4-Accent6">
    <w:name w:val="Grid Table 4 - Accent 6"/>
    <w:uiPriority w:val="59"/>
    <w:rsid w:val="00F969A1"/>
    <w:rPr>
      <w:lang w:eastAsia="zh-CN"/>
    </w:rPr>
    <w:tblPr>
      <w:tblStyleRowBandSize w:val="1"/>
      <w:tblStyleColBandSize w:val="1"/>
      <w:tblInd w:w="0" w:type="dxa"/>
      <w:tblBorders>
        <w:top w:val="single" w:sz="4" w:space="0" w:color="FAC396"/>
        <w:left w:val="single" w:sz="4" w:space="0" w:color="FAC396"/>
        <w:bottom w:val="single" w:sz="4" w:space="0" w:color="FAC396"/>
        <w:right w:val="single" w:sz="4" w:space="0" w:color="FAC396"/>
        <w:insideH w:val="single" w:sz="4" w:space="0" w:color="FAC396"/>
        <w:insideV w:val="single" w:sz="4" w:space="0" w:color="FAC396"/>
      </w:tblBorders>
      <w:tblCellMar>
        <w:top w:w="0" w:type="dxa"/>
        <w:left w:w="0" w:type="dxa"/>
        <w:bottom w:w="0" w:type="dxa"/>
        <w:right w:w="0" w:type="dxa"/>
      </w:tblCellMar>
    </w:tblPr>
  </w:style>
  <w:style w:type="table" w:customStyle="1" w:styleId="GridTable5Dark">
    <w:name w:val="Grid Table 5 Dark"/>
    <w:uiPriority w:val="99"/>
    <w:rsid w:val="00F969A1"/>
    <w:rPr>
      <w:lang w:eastAsia="zh-CN"/>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BFBFBF" w:fill="BFBFBF"/>
      <w:tblCellMar>
        <w:top w:w="0" w:type="dxa"/>
        <w:left w:w="0" w:type="dxa"/>
        <w:bottom w:w="0" w:type="dxa"/>
        <w:right w:w="0" w:type="dxa"/>
      </w:tblCellMar>
    </w:tblPr>
  </w:style>
  <w:style w:type="table" w:customStyle="1" w:styleId="GridTable5Dark-Accent1">
    <w:name w:val="Grid Table 5 Dark- Accent 1"/>
    <w:uiPriority w:val="99"/>
    <w:rsid w:val="00F969A1"/>
    <w:rPr>
      <w:lang w:eastAsia="zh-CN"/>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DAE5F1" w:fill="DAE5F1"/>
      <w:tblCellMar>
        <w:top w:w="0" w:type="dxa"/>
        <w:left w:w="0" w:type="dxa"/>
        <w:bottom w:w="0" w:type="dxa"/>
        <w:right w:w="0" w:type="dxa"/>
      </w:tblCellMar>
    </w:tblPr>
  </w:style>
  <w:style w:type="table" w:customStyle="1" w:styleId="GridTable5Dark-Accent2">
    <w:name w:val="Grid Table 5 Dark - Accent 2"/>
    <w:uiPriority w:val="99"/>
    <w:rsid w:val="00F969A1"/>
    <w:rPr>
      <w:lang w:eastAsia="zh-CN"/>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F2DCDC" w:fill="F2DCDC"/>
      <w:tblCellMar>
        <w:top w:w="0" w:type="dxa"/>
        <w:left w:w="0" w:type="dxa"/>
        <w:bottom w:w="0" w:type="dxa"/>
        <w:right w:w="0" w:type="dxa"/>
      </w:tblCellMar>
    </w:tblPr>
  </w:style>
  <w:style w:type="table" w:customStyle="1" w:styleId="GridTable5Dark-Accent3">
    <w:name w:val="Grid Table 5 Dark - Accent 3"/>
    <w:uiPriority w:val="99"/>
    <w:rsid w:val="00F969A1"/>
    <w:rPr>
      <w:lang w:eastAsia="zh-CN"/>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EAF1DC" w:fill="EAF1DC"/>
      <w:tblCellMar>
        <w:top w:w="0" w:type="dxa"/>
        <w:left w:w="0" w:type="dxa"/>
        <w:bottom w:w="0" w:type="dxa"/>
        <w:right w:w="0" w:type="dxa"/>
      </w:tblCellMar>
    </w:tblPr>
  </w:style>
  <w:style w:type="table" w:customStyle="1" w:styleId="GridTable5Dark-Accent4">
    <w:name w:val="Grid Table 5 Dark- Accent 4"/>
    <w:uiPriority w:val="99"/>
    <w:rsid w:val="00F969A1"/>
    <w:rPr>
      <w:lang w:eastAsia="zh-CN"/>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E5DFEC" w:fill="E5DFEC"/>
      <w:tblCellMar>
        <w:top w:w="0" w:type="dxa"/>
        <w:left w:w="0" w:type="dxa"/>
        <w:bottom w:w="0" w:type="dxa"/>
        <w:right w:w="0" w:type="dxa"/>
      </w:tblCellMar>
    </w:tblPr>
  </w:style>
  <w:style w:type="table" w:customStyle="1" w:styleId="GridTable5Dark-Accent5">
    <w:name w:val="Grid Table 5 Dark - Accent 5"/>
    <w:uiPriority w:val="99"/>
    <w:rsid w:val="00F969A1"/>
    <w:rPr>
      <w:lang w:eastAsia="zh-CN"/>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DAEEF3" w:fill="DAEEF3"/>
      <w:tblCellMar>
        <w:top w:w="0" w:type="dxa"/>
        <w:left w:w="0" w:type="dxa"/>
        <w:bottom w:w="0" w:type="dxa"/>
        <w:right w:w="0" w:type="dxa"/>
      </w:tblCellMar>
    </w:tblPr>
  </w:style>
  <w:style w:type="table" w:customStyle="1" w:styleId="GridTable5Dark-Accent6">
    <w:name w:val="Grid Table 5 Dark - Accent 6"/>
    <w:uiPriority w:val="99"/>
    <w:rsid w:val="00F969A1"/>
    <w:rPr>
      <w:lang w:eastAsia="zh-CN"/>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FDE9D8" w:fill="FDE9D8"/>
      <w:tblCellMar>
        <w:top w:w="0" w:type="dxa"/>
        <w:left w:w="0" w:type="dxa"/>
        <w:bottom w:w="0" w:type="dxa"/>
        <w:right w:w="0" w:type="dxa"/>
      </w:tblCellMar>
    </w:tblPr>
  </w:style>
  <w:style w:type="table" w:customStyle="1" w:styleId="GridTable6Colorful">
    <w:name w:val="Grid Table 6 Colorful"/>
    <w:uiPriority w:val="99"/>
    <w:rsid w:val="00F969A1"/>
    <w:rPr>
      <w:lang w:eastAsia="zh-CN"/>
    </w:rPr>
    <w:tblPr>
      <w:tblStyleRowBandSize w:val="1"/>
      <w:tblStyleColBandSize w:val="1"/>
      <w:tblInd w:w="0"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top w:w="0" w:type="dxa"/>
        <w:left w:w="0" w:type="dxa"/>
        <w:bottom w:w="0" w:type="dxa"/>
        <w:right w:w="0" w:type="dxa"/>
      </w:tblCellMar>
    </w:tblPr>
  </w:style>
  <w:style w:type="table" w:customStyle="1" w:styleId="GridTable6Colorful-Accent1">
    <w:name w:val="Grid Table 6 Colorful - Accent 1"/>
    <w:uiPriority w:val="99"/>
    <w:rsid w:val="00F969A1"/>
    <w:rPr>
      <w:lang w:eastAsia="zh-CN"/>
    </w:rPr>
    <w:tblPr>
      <w:tblStyleRowBandSize w:val="1"/>
      <w:tblStyleColBandSize w:val="1"/>
      <w:tblInd w:w="0" w:type="dxa"/>
      <w:tblBorders>
        <w:top w:val="single" w:sz="4" w:space="0" w:color="A6BFDD"/>
        <w:left w:val="single" w:sz="4" w:space="0" w:color="A6BFDD"/>
        <w:bottom w:val="single" w:sz="4" w:space="0" w:color="A6BFDD"/>
        <w:right w:val="single" w:sz="4" w:space="0" w:color="A6BFDD"/>
        <w:insideH w:val="single" w:sz="4" w:space="0" w:color="A6BFDD"/>
        <w:insideV w:val="single" w:sz="4" w:space="0" w:color="A6BFDD"/>
      </w:tblBorders>
      <w:tblCellMar>
        <w:top w:w="0" w:type="dxa"/>
        <w:left w:w="0" w:type="dxa"/>
        <w:bottom w:w="0" w:type="dxa"/>
        <w:right w:w="0" w:type="dxa"/>
      </w:tblCellMar>
    </w:tblPr>
  </w:style>
  <w:style w:type="table" w:customStyle="1" w:styleId="GridTable6Colorful-Accent2">
    <w:name w:val="Grid Table 6 Colorful - Accent 2"/>
    <w:uiPriority w:val="99"/>
    <w:rsid w:val="00F969A1"/>
    <w:rPr>
      <w:lang w:eastAsia="zh-CN"/>
    </w:rPr>
    <w:tblPr>
      <w:tblStyleRowBandSize w:val="1"/>
      <w:tblStyleColBandSize w:val="1"/>
      <w:tblInd w:w="0" w:type="dxa"/>
      <w:tblBorders>
        <w:top w:val="single" w:sz="4" w:space="0" w:color="D99695"/>
        <w:left w:val="single" w:sz="4" w:space="0" w:color="D99695"/>
        <w:bottom w:val="single" w:sz="4" w:space="0" w:color="D99695"/>
        <w:right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6Colorful-Accent3">
    <w:name w:val="Grid Table 6 Colorful - Accent 3"/>
    <w:uiPriority w:val="99"/>
    <w:rsid w:val="00F969A1"/>
    <w:rPr>
      <w:lang w:eastAsia="zh-CN"/>
    </w:rPr>
    <w:tblPr>
      <w:tblStyleRowBandSize w:val="1"/>
      <w:tblStyleColBandSize w:val="1"/>
      <w:tblInd w:w="0" w:type="dxa"/>
      <w:tblBorders>
        <w:top w:val="single" w:sz="4" w:space="0" w:color="9ABB59"/>
        <w:left w:val="single" w:sz="4" w:space="0" w:color="9ABB59"/>
        <w:bottom w:val="single" w:sz="4" w:space="0" w:color="9ABB59"/>
        <w:right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6Colorful-Accent4">
    <w:name w:val="Grid Table 6 Colorful - Accent 4"/>
    <w:uiPriority w:val="99"/>
    <w:rsid w:val="00F969A1"/>
    <w:rPr>
      <w:lang w:eastAsia="zh-CN"/>
    </w:rPr>
    <w:tblPr>
      <w:tblStyleRowBandSize w:val="1"/>
      <w:tblStyleColBandSize w:val="1"/>
      <w:tblInd w:w="0" w:type="dxa"/>
      <w:tblBorders>
        <w:top w:val="single" w:sz="4" w:space="0" w:color="B2A1C6"/>
        <w:left w:val="single" w:sz="4" w:space="0" w:color="B2A1C6"/>
        <w:bottom w:val="single" w:sz="4" w:space="0" w:color="B2A1C6"/>
        <w:right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6Colorful-Accent5">
    <w:name w:val="Grid Table 6 Colorful - Accent 5"/>
    <w:uiPriority w:val="99"/>
    <w:rsid w:val="00F969A1"/>
    <w:rPr>
      <w:lang w:eastAsia="zh-CN"/>
    </w:rPr>
    <w:tblPr>
      <w:tblStyleRowBandSize w:val="1"/>
      <w:tblStyleColBandSize w:val="1"/>
      <w:tblInd w:w="0" w:type="dxa"/>
      <w:tblBorders>
        <w:top w:val="single" w:sz="4" w:space="0" w:color="4BACC6"/>
        <w:left w:val="single" w:sz="4" w:space="0" w:color="4BACC6"/>
        <w:bottom w:val="single" w:sz="4" w:space="0" w:color="4BACC6"/>
        <w:right w:val="single" w:sz="4" w:space="0" w:color="4BACC6"/>
        <w:insideH w:val="single" w:sz="4" w:space="0" w:color="4BACC6"/>
        <w:insideV w:val="single" w:sz="4" w:space="0" w:color="4BACC6"/>
      </w:tblBorders>
      <w:tblCellMar>
        <w:top w:w="0" w:type="dxa"/>
        <w:left w:w="0" w:type="dxa"/>
        <w:bottom w:w="0" w:type="dxa"/>
        <w:right w:w="0" w:type="dxa"/>
      </w:tblCellMar>
    </w:tblPr>
  </w:style>
  <w:style w:type="table" w:customStyle="1" w:styleId="GridTable6Colorful-Accent6">
    <w:name w:val="Grid Table 6 Colorful - Accent 6"/>
    <w:uiPriority w:val="99"/>
    <w:rsid w:val="00F969A1"/>
    <w:rPr>
      <w:lang w:eastAsia="zh-CN"/>
    </w:rPr>
    <w:tblPr>
      <w:tblStyleRowBandSize w:val="1"/>
      <w:tblStyleColBandSize w:val="1"/>
      <w:tblInd w:w="0" w:type="dxa"/>
      <w:tblBorders>
        <w:top w:val="single" w:sz="4" w:space="0" w:color="F79646"/>
        <w:left w:val="single" w:sz="4" w:space="0" w:color="F79646"/>
        <w:bottom w:val="single" w:sz="4" w:space="0" w:color="F79646"/>
        <w:right w:val="single" w:sz="4" w:space="0" w:color="F79646"/>
        <w:insideH w:val="single" w:sz="4" w:space="0" w:color="F79646"/>
        <w:insideV w:val="single" w:sz="4" w:space="0" w:color="F79646"/>
      </w:tblBorders>
      <w:tblCellMar>
        <w:top w:w="0" w:type="dxa"/>
        <w:left w:w="0" w:type="dxa"/>
        <w:bottom w:w="0" w:type="dxa"/>
        <w:right w:w="0" w:type="dxa"/>
      </w:tblCellMar>
    </w:tblPr>
  </w:style>
  <w:style w:type="table" w:customStyle="1" w:styleId="GridTable7Colorful">
    <w:name w:val="Grid Table 7 Colorful"/>
    <w:uiPriority w:val="99"/>
    <w:rsid w:val="00F969A1"/>
    <w:rPr>
      <w:lang w:eastAsia="zh-CN"/>
    </w:rPr>
    <w:tblPr>
      <w:tblStyleRowBandSize w:val="1"/>
      <w:tblStyleColBandSize w:val="1"/>
      <w:tblInd w:w="0" w:type="dxa"/>
      <w:tblBorders>
        <w:bottom w:val="single" w:sz="4" w:space="0" w:color="7F7F7F"/>
        <w:right w:val="single" w:sz="4" w:space="0" w:color="7F7F7F"/>
        <w:insideH w:val="single" w:sz="4" w:space="0" w:color="7F7F7F"/>
        <w:insideV w:val="single" w:sz="4" w:space="0" w:color="7F7F7F"/>
      </w:tblBorders>
      <w:tblCellMar>
        <w:top w:w="0" w:type="dxa"/>
        <w:left w:w="0" w:type="dxa"/>
        <w:bottom w:w="0" w:type="dxa"/>
        <w:right w:w="0" w:type="dxa"/>
      </w:tblCellMar>
    </w:tblPr>
  </w:style>
  <w:style w:type="table" w:customStyle="1" w:styleId="GridTable7Colorful-Accent1">
    <w:name w:val="Grid Table 7 Colorful - Accent 1"/>
    <w:uiPriority w:val="99"/>
    <w:rsid w:val="00F969A1"/>
    <w:rPr>
      <w:lang w:eastAsia="zh-CN"/>
    </w:rPr>
    <w:tblPr>
      <w:tblStyleRowBandSize w:val="1"/>
      <w:tblStyleColBandSize w:val="1"/>
      <w:tblInd w:w="0" w:type="dxa"/>
      <w:tblBorders>
        <w:bottom w:val="single" w:sz="4" w:space="0" w:color="A6BFDD"/>
        <w:right w:val="single" w:sz="4" w:space="0" w:color="A6BFDD"/>
        <w:insideH w:val="single" w:sz="4" w:space="0" w:color="A6BFDD"/>
        <w:insideV w:val="single" w:sz="4" w:space="0" w:color="A6BFDD"/>
      </w:tblBorders>
      <w:tblCellMar>
        <w:top w:w="0" w:type="dxa"/>
        <w:left w:w="0" w:type="dxa"/>
        <w:bottom w:w="0" w:type="dxa"/>
        <w:right w:w="0" w:type="dxa"/>
      </w:tblCellMar>
    </w:tblPr>
  </w:style>
  <w:style w:type="table" w:customStyle="1" w:styleId="GridTable7Colorful-Accent2">
    <w:name w:val="Grid Table 7 Colorful - Accent 2"/>
    <w:uiPriority w:val="99"/>
    <w:rsid w:val="00F969A1"/>
    <w:rPr>
      <w:lang w:eastAsia="zh-CN"/>
    </w:rPr>
    <w:tblPr>
      <w:tblStyleRowBandSize w:val="1"/>
      <w:tblStyleColBandSize w:val="1"/>
      <w:tblInd w:w="0" w:type="dxa"/>
      <w:tblBorders>
        <w:bottom w:val="single" w:sz="4" w:space="0" w:color="D99695"/>
        <w:right w:val="single" w:sz="4" w:space="0" w:color="D99695"/>
        <w:insideH w:val="single" w:sz="4" w:space="0" w:color="D99695"/>
        <w:insideV w:val="single" w:sz="4" w:space="0" w:color="D99695"/>
      </w:tblBorders>
      <w:tblCellMar>
        <w:top w:w="0" w:type="dxa"/>
        <w:left w:w="0" w:type="dxa"/>
        <w:bottom w:w="0" w:type="dxa"/>
        <w:right w:w="0" w:type="dxa"/>
      </w:tblCellMar>
    </w:tblPr>
  </w:style>
  <w:style w:type="table" w:customStyle="1" w:styleId="GridTable7Colorful-Accent3">
    <w:name w:val="Grid Table 7 Colorful - Accent 3"/>
    <w:uiPriority w:val="99"/>
    <w:rsid w:val="00F969A1"/>
    <w:rPr>
      <w:lang w:eastAsia="zh-CN"/>
    </w:rPr>
    <w:tblPr>
      <w:tblStyleRowBandSize w:val="1"/>
      <w:tblStyleColBandSize w:val="1"/>
      <w:tblInd w:w="0" w:type="dxa"/>
      <w:tblBorders>
        <w:bottom w:val="single" w:sz="4" w:space="0" w:color="9ABB59"/>
        <w:right w:val="single" w:sz="4" w:space="0" w:color="9ABB59"/>
        <w:insideH w:val="single" w:sz="4" w:space="0" w:color="9ABB59"/>
        <w:insideV w:val="single" w:sz="4" w:space="0" w:color="9ABB59"/>
      </w:tblBorders>
      <w:tblCellMar>
        <w:top w:w="0" w:type="dxa"/>
        <w:left w:w="0" w:type="dxa"/>
        <w:bottom w:w="0" w:type="dxa"/>
        <w:right w:w="0" w:type="dxa"/>
      </w:tblCellMar>
    </w:tblPr>
  </w:style>
  <w:style w:type="table" w:customStyle="1" w:styleId="GridTable7Colorful-Accent4">
    <w:name w:val="Grid Table 7 Colorful - Accent 4"/>
    <w:uiPriority w:val="99"/>
    <w:rsid w:val="00F969A1"/>
    <w:rPr>
      <w:lang w:eastAsia="zh-CN"/>
    </w:rPr>
    <w:tblPr>
      <w:tblStyleRowBandSize w:val="1"/>
      <w:tblStyleColBandSize w:val="1"/>
      <w:tblInd w:w="0" w:type="dxa"/>
      <w:tblBorders>
        <w:bottom w:val="single" w:sz="4" w:space="0" w:color="B2A1C6"/>
        <w:right w:val="single" w:sz="4" w:space="0" w:color="B2A1C6"/>
        <w:insideH w:val="single" w:sz="4" w:space="0" w:color="B2A1C6"/>
        <w:insideV w:val="single" w:sz="4" w:space="0" w:color="B2A1C6"/>
      </w:tblBorders>
      <w:tblCellMar>
        <w:top w:w="0" w:type="dxa"/>
        <w:left w:w="0" w:type="dxa"/>
        <w:bottom w:w="0" w:type="dxa"/>
        <w:right w:w="0" w:type="dxa"/>
      </w:tblCellMar>
    </w:tblPr>
  </w:style>
  <w:style w:type="table" w:customStyle="1" w:styleId="GridTable7Colorful-Accent5">
    <w:name w:val="Grid Table 7 Colorful - Accent 5"/>
    <w:uiPriority w:val="99"/>
    <w:rsid w:val="00F969A1"/>
    <w:rPr>
      <w:lang w:eastAsia="zh-CN"/>
    </w:rPr>
    <w:tblPr>
      <w:tblStyleRowBandSize w:val="1"/>
      <w:tblStyleColBandSize w:val="1"/>
      <w:tblInd w:w="0" w:type="dxa"/>
      <w:tblBorders>
        <w:bottom w:val="single" w:sz="4" w:space="0" w:color="99D0DE"/>
        <w:right w:val="single" w:sz="4" w:space="0" w:color="99D0DE"/>
        <w:insideH w:val="single" w:sz="4" w:space="0" w:color="99D0DE"/>
        <w:insideV w:val="single" w:sz="4" w:space="0" w:color="99D0DE"/>
      </w:tblBorders>
      <w:tblCellMar>
        <w:top w:w="0" w:type="dxa"/>
        <w:left w:w="0" w:type="dxa"/>
        <w:bottom w:w="0" w:type="dxa"/>
        <w:right w:w="0" w:type="dxa"/>
      </w:tblCellMar>
    </w:tblPr>
  </w:style>
  <w:style w:type="table" w:customStyle="1" w:styleId="GridTable7Colorful-Accent6">
    <w:name w:val="Grid Table 7 Colorful - Accent 6"/>
    <w:uiPriority w:val="99"/>
    <w:rsid w:val="00F969A1"/>
    <w:rPr>
      <w:lang w:eastAsia="zh-CN"/>
    </w:rPr>
    <w:tblPr>
      <w:tblStyleRowBandSize w:val="1"/>
      <w:tblStyleColBandSize w:val="1"/>
      <w:tblInd w:w="0" w:type="dxa"/>
      <w:tblBorders>
        <w:bottom w:val="single" w:sz="4" w:space="0" w:color="FAC396"/>
        <w:right w:val="single" w:sz="4" w:space="0" w:color="FAC396"/>
        <w:insideH w:val="single" w:sz="4" w:space="0" w:color="FAC396"/>
        <w:insideV w:val="single" w:sz="4" w:space="0" w:color="FAC396"/>
      </w:tblBorders>
      <w:tblCellMar>
        <w:top w:w="0" w:type="dxa"/>
        <w:left w:w="0" w:type="dxa"/>
        <w:bottom w:w="0" w:type="dxa"/>
        <w:right w:w="0" w:type="dxa"/>
      </w:tblCellMar>
    </w:tblPr>
  </w:style>
  <w:style w:type="table" w:customStyle="1" w:styleId="ListTable1Light">
    <w:name w:val="List Table 1 Light"/>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ListTable1Light-Accent1">
    <w:name w:val="List Table 1 Light - Accent 1"/>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ListTable1Light-Accent2">
    <w:name w:val="List Table 1 Light - Accent 2"/>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ListTable1Light-Accent3">
    <w:name w:val="List Table 1 Light - Accent 3"/>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ListTable1Light-Accent4">
    <w:name w:val="List Table 1 Light - Accent 4"/>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ListTable1Light-Accent5">
    <w:name w:val="List Table 1 Light - Accent 5"/>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ListTable1Light-Accent6">
    <w:name w:val="List Table 1 Light - Accent 6"/>
    <w:uiPriority w:val="99"/>
    <w:rsid w:val="00F969A1"/>
    <w:rPr>
      <w:lang w:eastAsia="zh-CN"/>
    </w:rPr>
    <w:tblPr>
      <w:tblStyleRowBandSize w:val="1"/>
      <w:tblStyleColBandSize w:val="1"/>
      <w:tblInd w:w="0" w:type="dxa"/>
      <w:tblCellMar>
        <w:top w:w="0" w:type="dxa"/>
        <w:left w:w="0" w:type="dxa"/>
        <w:bottom w:w="0" w:type="dxa"/>
        <w:right w:w="0" w:type="dxa"/>
      </w:tblCellMar>
    </w:tblPr>
  </w:style>
  <w:style w:type="table" w:customStyle="1" w:styleId="ListTable2">
    <w:name w:val="List Table 2"/>
    <w:uiPriority w:val="99"/>
    <w:rsid w:val="00F969A1"/>
    <w:rPr>
      <w:lang w:eastAsia="zh-CN"/>
    </w:rPr>
    <w:tblPr>
      <w:tblStyleRowBandSize w:val="1"/>
      <w:tblStyleColBandSize w:val="1"/>
      <w:tblInd w:w="0" w:type="dxa"/>
      <w:tblBorders>
        <w:top w:val="single" w:sz="4" w:space="0" w:color="6F6F6F"/>
        <w:bottom w:val="single" w:sz="4" w:space="0" w:color="6F6F6F"/>
        <w:insideH w:val="single" w:sz="4" w:space="0" w:color="6F6F6F"/>
      </w:tblBorders>
      <w:tblCellMar>
        <w:top w:w="0" w:type="dxa"/>
        <w:left w:w="0" w:type="dxa"/>
        <w:bottom w:w="0" w:type="dxa"/>
        <w:right w:w="0" w:type="dxa"/>
      </w:tblCellMar>
    </w:tblPr>
  </w:style>
  <w:style w:type="table" w:customStyle="1" w:styleId="ListTable2-Accent1">
    <w:name w:val="List Table 2 - Accent 1"/>
    <w:uiPriority w:val="99"/>
    <w:rsid w:val="00F969A1"/>
    <w:rPr>
      <w:lang w:eastAsia="zh-CN"/>
    </w:rPr>
    <w:tblPr>
      <w:tblStyleRowBandSize w:val="1"/>
      <w:tblStyleColBandSize w:val="1"/>
      <w:tblInd w:w="0" w:type="dxa"/>
      <w:tblBorders>
        <w:top w:val="single" w:sz="4" w:space="0" w:color="9BB7D9"/>
        <w:bottom w:val="single" w:sz="4" w:space="0" w:color="9BB7D9"/>
        <w:insideH w:val="single" w:sz="4" w:space="0" w:color="9BB7D9"/>
      </w:tblBorders>
      <w:tblCellMar>
        <w:top w:w="0" w:type="dxa"/>
        <w:left w:w="0" w:type="dxa"/>
        <w:bottom w:w="0" w:type="dxa"/>
        <w:right w:w="0" w:type="dxa"/>
      </w:tblCellMar>
    </w:tblPr>
  </w:style>
  <w:style w:type="table" w:customStyle="1" w:styleId="ListTable2-Accent2">
    <w:name w:val="List Table 2 - Accent 2"/>
    <w:uiPriority w:val="99"/>
    <w:rsid w:val="00F969A1"/>
    <w:rPr>
      <w:lang w:eastAsia="zh-CN"/>
    </w:rPr>
    <w:tblPr>
      <w:tblStyleRowBandSize w:val="1"/>
      <w:tblStyleColBandSize w:val="1"/>
      <w:tblInd w:w="0" w:type="dxa"/>
      <w:tblBorders>
        <w:top w:val="single" w:sz="4" w:space="0" w:color="DB9B9A"/>
        <w:bottom w:val="single" w:sz="4" w:space="0" w:color="DB9B9A"/>
        <w:insideH w:val="single" w:sz="4" w:space="0" w:color="DB9B9A"/>
      </w:tblBorders>
      <w:tblCellMar>
        <w:top w:w="0" w:type="dxa"/>
        <w:left w:w="0" w:type="dxa"/>
        <w:bottom w:w="0" w:type="dxa"/>
        <w:right w:w="0" w:type="dxa"/>
      </w:tblCellMar>
    </w:tblPr>
  </w:style>
  <w:style w:type="table" w:customStyle="1" w:styleId="ListTable2-Accent3">
    <w:name w:val="List Table 2 - Accent 3"/>
    <w:uiPriority w:val="99"/>
    <w:rsid w:val="00F969A1"/>
    <w:rPr>
      <w:lang w:eastAsia="zh-CN"/>
    </w:rPr>
    <w:tblPr>
      <w:tblStyleRowBandSize w:val="1"/>
      <w:tblStyleColBandSize w:val="1"/>
      <w:tblInd w:w="0" w:type="dxa"/>
      <w:tblBorders>
        <w:top w:val="single" w:sz="4" w:space="0" w:color="C6D8A1"/>
        <w:bottom w:val="single" w:sz="4" w:space="0" w:color="C6D8A1"/>
        <w:insideH w:val="single" w:sz="4" w:space="0" w:color="C6D8A1"/>
      </w:tblBorders>
      <w:tblCellMar>
        <w:top w:w="0" w:type="dxa"/>
        <w:left w:w="0" w:type="dxa"/>
        <w:bottom w:w="0" w:type="dxa"/>
        <w:right w:w="0" w:type="dxa"/>
      </w:tblCellMar>
    </w:tblPr>
  </w:style>
  <w:style w:type="table" w:customStyle="1" w:styleId="ListTable2-Accent4">
    <w:name w:val="List Table 2 - Accent 4"/>
    <w:uiPriority w:val="99"/>
    <w:rsid w:val="00F969A1"/>
    <w:rPr>
      <w:lang w:eastAsia="zh-CN"/>
    </w:rPr>
    <w:tblPr>
      <w:tblStyleRowBandSize w:val="1"/>
      <w:tblStyleColBandSize w:val="1"/>
      <w:tblInd w:w="0" w:type="dxa"/>
      <w:tblBorders>
        <w:top w:val="single" w:sz="4" w:space="0" w:color="B7A7CA"/>
        <w:bottom w:val="single" w:sz="4" w:space="0" w:color="B7A7CA"/>
        <w:insideH w:val="single" w:sz="4" w:space="0" w:color="B7A7CA"/>
      </w:tblBorders>
      <w:tblCellMar>
        <w:top w:w="0" w:type="dxa"/>
        <w:left w:w="0" w:type="dxa"/>
        <w:bottom w:w="0" w:type="dxa"/>
        <w:right w:w="0" w:type="dxa"/>
      </w:tblCellMar>
    </w:tblPr>
  </w:style>
  <w:style w:type="table" w:customStyle="1" w:styleId="ListTable2-Accent5">
    <w:name w:val="List Table 2 - Accent 5"/>
    <w:uiPriority w:val="99"/>
    <w:rsid w:val="00F969A1"/>
    <w:rPr>
      <w:lang w:eastAsia="zh-CN"/>
    </w:rPr>
    <w:tblPr>
      <w:tblStyleRowBandSize w:val="1"/>
      <w:tblStyleColBandSize w:val="1"/>
      <w:tblInd w:w="0" w:type="dxa"/>
      <w:tblBorders>
        <w:top w:val="single" w:sz="4" w:space="0" w:color="99D0DE"/>
        <w:bottom w:val="single" w:sz="4" w:space="0" w:color="99D0DE"/>
        <w:insideH w:val="single" w:sz="4" w:space="0" w:color="99D0DE"/>
      </w:tblBorders>
      <w:tblCellMar>
        <w:top w:w="0" w:type="dxa"/>
        <w:left w:w="0" w:type="dxa"/>
        <w:bottom w:w="0" w:type="dxa"/>
        <w:right w:w="0" w:type="dxa"/>
      </w:tblCellMar>
    </w:tblPr>
  </w:style>
  <w:style w:type="table" w:customStyle="1" w:styleId="ListTable2-Accent6">
    <w:name w:val="List Table 2 - Accent 6"/>
    <w:uiPriority w:val="99"/>
    <w:rsid w:val="00F969A1"/>
    <w:rPr>
      <w:lang w:eastAsia="zh-CN"/>
    </w:rPr>
    <w:tblPr>
      <w:tblStyleRowBandSize w:val="1"/>
      <w:tblStyleColBandSize w:val="1"/>
      <w:tblInd w:w="0" w:type="dxa"/>
      <w:tblBorders>
        <w:top w:val="single" w:sz="4" w:space="0" w:color="FAC396"/>
        <w:bottom w:val="single" w:sz="4" w:space="0" w:color="FAC396"/>
        <w:insideH w:val="single" w:sz="4" w:space="0" w:color="FAC396"/>
      </w:tblBorders>
      <w:tblCellMar>
        <w:top w:w="0" w:type="dxa"/>
        <w:left w:w="0" w:type="dxa"/>
        <w:bottom w:w="0" w:type="dxa"/>
        <w:right w:w="0" w:type="dxa"/>
      </w:tblCellMar>
    </w:tblPr>
  </w:style>
  <w:style w:type="table" w:customStyle="1" w:styleId="ListTable3">
    <w:name w:val="List Table 3"/>
    <w:uiPriority w:val="99"/>
    <w:rsid w:val="00F969A1"/>
    <w:rPr>
      <w:lang w:eastAsia="zh-CN"/>
    </w:rPr>
    <w:tblPr>
      <w:tblStyleRowBandSize w:val="1"/>
      <w:tblStyleColBandSize w:val="1"/>
      <w:tblInd w:w="0" w:type="dxa"/>
      <w:tblBorders>
        <w:top w:val="single" w:sz="4" w:space="0" w:color="000000"/>
        <w:left w:val="single" w:sz="4" w:space="0" w:color="000000"/>
        <w:bottom w:val="single" w:sz="4" w:space="0" w:color="000000"/>
        <w:right w:val="single" w:sz="4" w:space="0" w:color="000000"/>
      </w:tblBorders>
      <w:tblCellMar>
        <w:top w:w="0" w:type="dxa"/>
        <w:left w:w="0" w:type="dxa"/>
        <w:bottom w:w="0" w:type="dxa"/>
        <w:right w:w="0" w:type="dxa"/>
      </w:tblCellMar>
    </w:tblPr>
  </w:style>
  <w:style w:type="table" w:customStyle="1" w:styleId="ListTable3-Accent1">
    <w:name w:val="List Table 3 - Accent 1"/>
    <w:uiPriority w:val="99"/>
    <w:rsid w:val="00F969A1"/>
    <w:rPr>
      <w:lang w:eastAsia="zh-CN"/>
    </w:rPr>
    <w:tblPr>
      <w:tblStyleRowBandSize w:val="1"/>
      <w:tblStyleColBandSize w:val="1"/>
      <w:tblInd w:w="0" w:type="dxa"/>
      <w:tblBorders>
        <w:top w:val="single" w:sz="4" w:space="0" w:color="4F81BD"/>
        <w:left w:val="single" w:sz="4" w:space="0" w:color="4F81BD"/>
        <w:bottom w:val="single" w:sz="4" w:space="0" w:color="4F81BD"/>
        <w:right w:val="single" w:sz="4" w:space="0" w:color="4F81BD"/>
      </w:tblBorders>
      <w:tblCellMar>
        <w:top w:w="0" w:type="dxa"/>
        <w:left w:w="0" w:type="dxa"/>
        <w:bottom w:w="0" w:type="dxa"/>
        <w:right w:w="0" w:type="dxa"/>
      </w:tblCellMar>
    </w:tblPr>
  </w:style>
  <w:style w:type="table" w:customStyle="1" w:styleId="ListTable3-Accent2">
    <w:name w:val="List Table 3 - Accent 2"/>
    <w:uiPriority w:val="99"/>
    <w:rsid w:val="00F969A1"/>
    <w:rPr>
      <w:lang w:eastAsia="zh-CN"/>
    </w:rPr>
    <w:tblPr>
      <w:tblStyleRowBandSize w:val="1"/>
      <w:tblStyleColBandSize w:val="1"/>
      <w:tblInd w:w="0" w:type="dxa"/>
      <w:tblBorders>
        <w:top w:val="single" w:sz="4" w:space="0" w:color="D99695"/>
        <w:left w:val="single" w:sz="4" w:space="0" w:color="D99695"/>
        <w:bottom w:val="single" w:sz="4" w:space="0" w:color="D99695"/>
        <w:right w:val="single" w:sz="4" w:space="0" w:color="D99695"/>
      </w:tblBorders>
      <w:tblCellMar>
        <w:top w:w="0" w:type="dxa"/>
        <w:left w:w="0" w:type="dxa"/>
        <w:bottom w:w="0" w:type="dxa"/>
        <w:right w:w="0" w:type="dxa"/>
      </w:tblCellMar>
    </w:tblPr>
  </w:style>
  <w:style w:type="table" w:customStyle="1" w:styleId="ListTable3-Accent3">
    <w:name w:val="List Table 3 - Accent 3"/>
    <w:uiPriority w:val="99"/>
    <w:rsid w:val="00F969A1"/>
    <w:rPr>
      <w:lang w:eastAsia="zh-CN"/>
    </w:rPr>
    <w:tblPr>
      <w:tblStyleRowBandSize w:val="1"/>
      <w:tblStyleColBandSize w:val="1"/>
      <w:tblInd w:w="0" w:type="dxa"/>
      <w:tblBorders>
        <w:top w:val="single" w:sz="4" w:space="0" w:color="C3D69B"/>
        <w:left w:val="single" w:sz="4" w:space="0" w:color="C3D69B"/>
        <w:bottom w:val="single" w:sz="4" w:space="0" w:color="C3D69B"/>
        <w:right w:val="single" w:sz="4" w:space="0" w:color="C3D69B"/>
      </w:tblBorders>
      <w:tblCellMar>
        <w:top w:w="0" w:type="dxa"/>
        <w:left w:w="0" w:type="dxa"/>
        <w:bottom w:w="0" w:type="dxa"/>
        <w:right w:w="0" w:type="dxa"/>
      </w:tblCellMar>
    </w:tblPr>
  </w:style>
  <w:style w:type="table" w:customStyle="1" w:styleId="ListTable3-Accent4">
    <w:name w:val="List Table 3 - Accent 4"/>
    <w:uiPriority w:val="99"/>
    <w:rsid w:val="00F969A1"/>
    <w:rPr>
      <w:lang w:eastAsia="zh-CN"/>
    </w:rPr>
    <w:tblPr>
      <w:tblStyleRowBandSize w:val="1"/>
      <w:tblStyleColBandSize w:val="1"/>
      <w:tblInd w:w="0" w:type="dxa"/>
      <w:tblBorders>
        <w:top w:val="single" w:sz="4" w:space="0" w:color="B2A1C6"/>
        <w:left w:val="single" w:sz="4" w:space="0" w:color="B2A1C6"/>
        <w:bottom w:val="single" w:sz="4" w:space="0" w:color="B2A1C6"/>
        <w:right w:val="single" w:sz="4" w:space="0" w:color="B2A1C6"/>
      </w:tblBorders>
      <w:tblCellMar>
        <w:top w:w="0" w:type="dxa"/>
        <w:left w:w="0" w:type="dxa"/>
        <w:bottom w:w="0" w:type="dxa"/>
        <w:right w:w="0" w:type="dxa"/>
      </w:tblCellMar>
    </w:tblPr>
  </w:style>
  <w:style w:type="table" w:customStyle="1" w:styleId="ListTable3-Accent5">
    <w:name w:val="List Table 3 - Accent 5"/>
    <w:uiPriority w:val="99"/>
    <w:rsid w:val="00F969A1"/>
    <w:rPr>
      <w:lang w:eastAsia="zh-CN"/>
    </w:rPr>
    <w:tblPr>
      <w:tblStyleRowBandSize w:val="1"/>
      <w:tblStyleColBandSize w:val="1"/>
      <w:tblInd w:w="0" w:type="dxa"/>
      <w:tblBorders>
        <w:top w:val="single" w:sz="4" w:space="0" w:color="92CCDC"/>
        <w:left w:val="single" w:sz="4" w:space="0" w:color="92CCDC"/>
        <w:bottom w:val="single" w:sz="4" w:space="0" w:color="92CCDC"/>
        <w:right w:val="single" w:sz="4" w:space="0" w:color="92CCDC"/>
      </w:tblBorders>
      <w:tblCellMar>
        <w:top w:w="0" w:type="dxa"/>
        <w:left w:w="0" w:type="dxa"/>
        <w:bottom w:w="0" w:type="dxa"/>
        <w:right w:w="0" w:type="dxa"/>
      </w:tblCellMar>
    </w:tblPr>
  </w:style>
  <w:style w:type="table" w:customStyle="1" w:styleId="ListTable3-Accent6">
    <w:name w:val="List Table 3 - Accent 6"/>
    <w:uiPriority w:val="99"/>
    <w:rsid w:val="00F969A1"/>
    <w:rPr>
      <w:lang w:eastAsia="zh-CN"/>
    </w:rPr>
    <w:tblPr>
      <w:tblStyleRowBandSize w:val="1"/>
      <w:tblStyleColBandSize w:val="1"/>
      <w:tblInd w:w="0" w:type="dxa"/>
      <w:tblBorders>
        <w:top w:val="single" w:sz="4" w:space="0" w:color="FAC090"/>
        <w:left w:val="single" w:sz="4" w:space="0" w:color="FAC090"/>
        <w:bottom w:val="single" w:sz="4" w:space="0" w:color="FAC090"/>
        <w:right w:val="single" w:sz="4" w:space="0" w:color="FAC090"/>
      </w:tblBorders>
      <w:tblCellMar>
        <w:top w:w="0" w:type="dxa"/>
        <w:left w:w="0" w:type="dxa"/>
        <w:bottom w:w="0" w:type="dxa"/>
        <w:right w:w="0" w:type="dxa"/>
      </w:tblCellMar>
    </w:tblPr>
  </w:style>
  <w:style w:type="table" w:customStyle="1" w:styleId="ListTable4">
    <w:name w:val="List Table 4"/>
    <w:uiPriority w:val="99"/>
    <w:rsid w:val="00F969A1"/>
    <w:rPr>
      <w:lang w:eastAsia="zh-CN"/>
    </w:rPr>
    <w:tblPr>
      <w:tblStyleRowBandSize w:val="1"/>
      <w:tblStyleColBandSize w:val="1"/>
      <w:tblInd w:w="0" w:type="dxa"/>
      <w:tblBorders>
        <w:top w:val="single" w:sz="4" w:space="0" w:color="000000"/>
        <w:left w:val="single" w:sz="4" w:space="0" w:color="000000"/>
        <w:bottom w:val="single" w:sz="4" w:space="0" w:color="000000"/>
        <w:right w:val="single" w:sz="4" w:space="0" w:color="000000"/>
        <w:insideH w:val="single" w:sz="4" w:space="0" w:color="000000"/>
      </w:tblBorders>
      <w:tblCellMar>
        <w:top w:w="0" w:type="dxa"/>
        <w:left w:w="0" w:type="dxa"/>
        <w:bottom w:w="0" w:type="dxa"/>
        <w:right w:w="0" w:type="dxa"/>
      </w:tblCellMar>
    </w:tblPr>
  </w:style>
  <w:style w:type="table" w:customStyle="1" w:styleId="ListTable4-Accent1">
    <w:name w:val="List Table 4 - Accent 1"/>
    <w:uiPriority w:val="99"/>
    <w:rsid w:val="00F969A1"/>
    <w:rPr>
      <w:lang w:eastAsia="zh-CN"/>
    </w:rPr>
    <w:tblPr>
      <w:tblStyleRowBandSize w:val="1"/>
      <w:tblStyleColBandSize w:val="1"/>
      <w:tblInd w:w="0" w:type="dxa"/>
      <w:tblBorders>
        <w:top w:val="single" w:sz="4" w:space="0" w:color="9BB7D9"/>
        <w:left w:val="single" w:sz="4" w:space="0" w:color="9BB7D9"/>
        <w:bottom w:val="single" w:sz="4" w:space="0" w:color="9BB7D9"/>
        <w:right w:val="single" w:sz="4" w:space="0" w:color="9BB7D9"/>
        <w:insideH w:val="single" w:sz="4" w:space="0" w:color="9BB7D9"/>
      </w:tblBorders>
      <w:tblCellMar>
        <w:top w:w="0" w:type="dxa"/>
        <w:left w:w="0" w:type="dxa"/>
        <w:bottom w:w="0" w:type="dxa"/>
        <w:right w:w="0" w:type="dxa"/>
      </w:tblCellMar>
    </w:tblPr>
  </w:style>
  <w:style w:type="table" w:customStyle="1" w:styleId="ListTable4-Accent2">
    <w:name w:val="List Table 4 - Accent 2"/>
    <w:uiPriority w:val="99"/>
    <w:rsid w:val="00F969A1"/>
    <w:rPr>
      <w:lang w:eastAsia="zh-CN"/>
    </w:rPr>
    <w:tblPr>
      <w:tblStyleRowBandSize w:val="1"/>
      <w:tblStyleColBandSize w:val="1"/>
      <w:tblInd w:w="0" w:type="dxa"/>
      <w:tblBorders>
        <w:top w:val="single" w:sz="4" w:space="0" w:color="DB9B9A"/>
        <w:left w:val="single" w:sz="4" w:space="0" w:color="DB9B9A"/>
        <w:bottom w:val="single" w:sz="4" w:space="0" w:color="DB9B9A"/>
        <w:right w:val="single" w:sz="4" w:space="0" w:color="DB9B9A"/>
        <w:insideH w:val="single" w:sz="4" w:space="0" w:color="DB9B9A"/>
      </w:tblBorders>
      <w:tblCellMar>
        <w:top w:w="0" w:type="dxa"/>
        <w:left w:w="0" w:type="dxa"/>
        <w:bottom w:w="0" w:type="dxa"/>
        <w:right w:w="0" w:type="dxa"/>
      </w:tblCellMar>
    </w:tblPr>
  </w:style>
  <w:style w:type="table" w:customStyle="1" w:styleId="ListTable4-Accent3">
    <w:name w:val="List Table 4 - Accent 3"/>
    <w:uiPriority w:val="99"/>
    <w:rsid w:val="00F969A1"/>
    <w:rPr>
      <w:lang w:eastAsia="zh-CN"/>
    </w:rPr>
    <w:tblPr>
      <w:tblStyleRowBandSize w:val="1"/>
      <w:tblStyleColBandSize w:val="1"/>
      <w:tblInd w:w="0" w:type="dxa"/>
      <w:tblBorders>
        <w:top w:val="single" w:sz="4" w:space="0" w:color="C6D8A1"/>
        <w:left w:val="single" w:sz="4" w:space="0" w:color="C6D8A1"/>
        <w:bottom w:val="single" w:sz="4" w:space="0" w:color="C6D8A1"/>
        <w:right w:val="single" w:sz="4" w:space="0" w:color="C6D8A1"/>
        <w:insideH w:val="single" w:sz="4" w:space="0" w:color="C6D8A1"/>
      </w:tblBorders>
      <w:tblCellMar>
        <w:top w:w="0" w:type="dxa"/>
        <w:left w:w="0" w:type="dxa"/>
        <w:bottom w:w="0" w:type="dxa"/>
        <w:right w:w="0" w:type="dxa"/>
      </w:tblCellMar>
    </w:tblPr>
  </w:style>
  <w:style w:type="table" w:customStyle="1" w:styleId="ListTable4-Accent4">
    <w:name w:val="List Table 4 - Accent 4"/>
    <w:uiPriority w:val="99"/>
    <w:rsid w:val="00F969A1"/>
    <w:rPr>
      <w:lang w:eastAsia="zh-CN"/>
    </w:rPr>
    <w:tblPr>
      <w:tblStyleRowBandSize w:val="1"/>
      <w:tblStyleColBandSize w:val="1"/>
      <w:tblInd w:w="0" w:type="dxa"/>
      <w:tblBorders>
        <w:top w:val="single" w:sz="4" w:space="0" w:color="B7A7CA"/>
        <w:left w:val="single" w:sz="4" w:space="0" w:color="B7A7CA"/>
        <w:bottom w:val="single" w:sz="4" w:space="0" w:color="B7A7CA"/>
        <w:right w:val="single" w:sz="4" w:space="0" w:color="B7A7CA"/>
        <w:insideH w:val="single" w:sz="4" w:space="0" w:color="B7A7CA"/>
      </w:tblBorders>
      <w:tblCellMar>
        <w:top w:w="0" w:type="dxa"/>
        <w:left w:w="0" w:type="dxa"/>
        <w:bottom w:w="0" w:type="dxa"/>
        <w:right w:w="0" w:type="dxa"/>
      </w:tblCellMar>
    </w:tblPr>
  </w:style>
  <w:style w:type="table" w:customStyle="1" w:styleId="ListTable4-Accent5">
    <w:name w:val="List Table 4 - Accent 5"/>
    <w:uiPriority w:val="99"/>
    <w:rsid w:val="00F969A1"/>
    <w:rPr>
      <w:lang w:eastAsia="zh-CN"/>
    </w:rPr>
    <w:tblPr>
      <w:tblStyleRowBandSize w:val="1"/>
      <w:tblStyleColBandSize w:val="1"/>
      <w:tblInd w:w="0" w:type="dxa"/>
      <w:tblBorders>
        <w:top w:val="single" w:sz="4" w:space="0" w:color="99D0DE"/>
        <w:left w:val="single" w:sz="4" w:space="0" w:color="99D0DE"/>
        <w:bottom w:val="single" w:sz="4" w:space="0" w:color="99D0DE"/>
        <w:right w:val="single" w:sz="4" w:space="0" w:color="99D0DE"/>
        <w:insideH w:val="single" w:sz="4" w:space="0" w:color="99D0DE"/>
      </w:tblBorders>
      <w:tblCellMar>
        <w:top w:w="0" w:type="dxa"/>
        <w:left w:w="0" w:type="dxa"/>
        <w:bottom w:w="0" w:type="dxa"/>
        <w:right w:w="0" w:type="dxa"/>
      </w:tblCellMar>
    </w:tblPr>
  </w:style>
  <w:style w:type="table" w:customStyle="1" w:styleId="ListTable4-Accent6">
    <w:name w:val="List Table 4 - Accent 6"/>
    <w:uiPriority w:val="99"/>
    <w:rsid w:val="00F969A1"/>
    <w:rPr>
      <w:lang w:eastAsia="zh-CN"/>
    </w:rPr>
    <w:tblPr>
      <w:tblStyleRowBandSize w:val="1"/>
      <w:tblStyleColBandSize w:val="1"/>
      <w:tblInd w:w="0" w:type="dxa"/>
      <w:tblBorders>
        <w:top w:val="single" w:sz="4" w:space="0" w:color="FAC396"/>
        <w:left w:val="single" w:sz="4" w:space="0" w:color="FAC396"/>
        <w:bottom w:val="single" w:sz="4" w:space="0" w:color="FAC396"/>
        <w:right w:val="single" w:sz="4" w:space="0" w:color="FAC396"/>
        <w:insideH w:val="single" w:sz="4" w:space="0" w:color="FAC396"/>
      </w:tblBorders>
      <w:tblCellMar>
        <w:top w:w="0" w:type="dxa"/>
        <w:left w:w="0" w:type="dxa"/>
        <w:bottom w:w="0" w:type="dxa"/>
        <w:right w:w="0" w:type="dxa"/>
      </w:tblCellMar>
    </w:tblPr>
  </w:style>
  <w:style w:type="table" w:customStyle="1" w:styleId="ListTable5Dark">
    <w:name w:val="List Table 5 Dark"/>
    <w:uiPriority w:val="99"/>
    <w:rsid w:val="00F969A1"/>
    <w:rPr>
      <w:lang w:eastAsia="zh-CN"/>
    </w:rPr>
    <w:tblPr>
      <w:tblStyleRowBandSize w:val="1"/>
      <w:tblStyleColBandSize w:val="1"/>
      <w:tblInd w:w="0" w:type="dxa"/>
      <w:tblBorders>
        <w:top w:val="single" w:sz="32" w:space="0" w:color="7F7F7F"/>
        <w:left w:val="single" w:sz="32" w:space="0" w:color="7F7F7F"/>
        <w:bottom w:val="single" w:sz="32" w:space="0" w:color="7F7F7F"/>
        <w:right w:val="single" w:sz="32" w:space="0" w:color="7F7F7F"/>
      </w:tblBorders>
      <w:shd w:val="clear" w:color="7F7F7F" w:fill="7F7F7F"/>
      <w:tblCellMar>
        <w:top w:w="0" w:type="dxa"/>
        <w:left w:w="0" w:type="dxa"/>
        <w:bottom w:w="0" w:type="dxa"/>
        <w:right w:w="0" w:type="dxa"/>
      </w:tblCellMar>
    </w:tblPr>
  </w:style>
  <w:style w:type="table" w:customStyle="1" w:styleId="ListTable5Dark-Accent1">
    <w:name w:val="List Table 5 Dark - Accent 1"/>
    <w:uiPriority w:val="99"/>
    <w:rsid w:val="00F969A1"/>
    <w:rPr>
      <w:lang w:eastAsia="zh-CN"/>
    </w:rPr>
    <w:tblPr>
      <w:tblStyleRowBandSize w:val="1"/>
      <w:tblStyleColBandSize w:val="1"/>
      <w:tblInd w:w="0" w:type="dxa"/>
      <w:tblBorders>
        <w:top w:val="single" w:sz="32" w:space="0" w:color="4F81BD"/>
        <w:left w:val="single" w:sz="32" w:space="0" w:color="4F81BD"/>
        <w:bottom w:val="single" w:sz="32" w:space="0" w:color="4F81BD"/>
        <w:right w:val="single" w:sz="32" w:space="0" w:color="4F81BD"/>
      </w:tblBorders>
      <w:shd w:val="clear" w:color="4F81BD" w:fill="4F81BD"/>
      <w:tblCellMar>
        <w:top w:w="0" w:type="dxa"/>
        <w:left w:w="0" w:type="dxa"/>
        <w:bottom w:w="0" w:type="dxa"/>
        <w:right w:w="0" w:type="dxa"/>
      </w:tblCellMar>
    </w:tblPr>
  </w:style>
  <w:style w:type="table" w:customStyle="1" w:styleId="ListTable5Dark-Accent2">
    <w:name w:val="List Table 5 Dark - Accent 2"/>
    <w:uiPriority w:val="99"/>
    <w:rsid w:val="00F969A1"/>
    <w:rPr>
      <w:lang w:eastAsia="zh-CN"/>
    </w:rPr>
    <w:tblPr>
      <w:tblStyleRowBandSize w:val="1"/>
      <w:tblStyleColBandSize w:val="1"/>
      <w:tblInd w:w="0" w:type="dxa"/>
      <w:tblBorders>
        <w:top w:val="single" w:sz="32" w:space="0" w:color="D99695"/>
        <w:left w:val="single" w:sz="32" w:space="0" w:color="D99695"/>
        <w:bottom w:val="single" w:sz="32" w:space="0" w:color="D99695"/>
        <w:right w:val="single" w:sz="32" w:space="0" w:color="D99695"/>
      </w:tblBorders>
      <w:shd w:val="clear" w:color="D99695" w:fill="D99695"/>
      <w:tblCellMar>
        <w:top w:w="0" w:type="dxa"/>
        <w:left w:w="0" w:type="dxa"/>
        <w:bottom w:w="0" w:type="dxa"/>
        <w:right w:w="0" w:type="dxa"/>
      </w:tblCellMar>
    </w:tblPr>
  </w:style>
  <w:style w:type="table" w:customStyle="1" w:styleId="ListTable5Dark-Accent3">
    <w:name w:val="List Table 5 Dark - Accent 3"/>
    <w:uiPriority w:val="99"/>
    <w:rsid w:val="00F969A1"/>
    <w:rPr>
      <w:lang w:eastAsia="zh-CN"/>
    </w:rPr>
    <w:tblPr>
      <w:tblStyleRowBandSize w:val="1"/>
      <w:tblStyleColBandSize w:val="1"/>
      <w:tblInd w:w="0" w:type="dxa"/>
      <w:tblBorders>
        <w:top w:val="single" w:sz="32" w:space="0" w:color="C3D69B"/>
        <w:left w:val="single" w:sz="32" w:space="0" w:color="C3D69B"/>
        <w:bottom w:val="single" w:sz="32" w:space="0" w:color="C3D69B"/>
        <w:right w:val="single" w:sz="32" w:space="0" w:color="C3D69B"/>
      </w:tblBorders>
      <w:shd w:val="clear" w:color="C3D69B" w:fill="C3D69B"/>
      <w:tblCellMar>
        <w:top w:w="0" w:type="dxa"/>
        <w:left w:w="0" w:type="dxa"/>
        <w:bottom w:w="0" w:type="dxa"/>
        <w:right w:w="0" w:type="dxa"/>
      </w:tblCellMar>
    </w:tblPr>
  </w:style>
  <w:style w:type="table" w:customStyle="1" w:styleId="ListTable5Dark-Accent4">
    <w:name w:val="List Table 5 Dark - Accent 4"/>
    <w:uiPriority w:val="99"/>
    <w:rsid w:val="00F969A1"/>
    <w:rPr>
      <w:lang w:eastAsia="zh-CN"/>
    </w:rPr>
    <w:tblPr>
      <w:tblStyleRowBandSize w:val="1"/>
      <w:tblStyleColBandSize w:val="1"/>
      <w:tblInd w:w="0" w:type="dxa"/>
      <w:tblBorders>
        <w:top w:val="single" w:sz="32" w:space="0" w:color="B2A1C6"/>
        <w:left w:val="single" w:sz="32" w:space="0" w:color="B2A1C6"/>
        <w:bottom w:val="single" w:sz="32" w:space="0" w:color="B2A1C6"/>
        <w:right w:val="single" w:sz="32" w:space="0" w:color="B2A1C6"/>
      </w:tblBorders>
      <w:shd w:val="clear" w:color="B2A1C6" w:fill="B2A1C6"/>
      <w:tblCellMar>
        <w:top w:w="0" w:type="dxa"/>
        <w:left w:w="0" w:type="dxa"/>
        <w:bottom w:w="0" w:type="dxa"/>
        <w:right w:w="0" w:type="dxa"/>
      </w:tblCellMar>
    </w:tblPr>
  </w:style>
  <w:style w:type="table" w:customStyle="1" w:styleId="ListTable5Dark-Accent5">
    <w:name w:val="List Table 5 Dark - Accent 5"/>
    <w:uiPriority w:val="99"/>
    <w:rsid w:val="00F969A1"/>
    <w:rPr>
      <w:lang w:eastAsia="zh-CN"/>
    </w:rPr>
    <w:tblPr>
      <w:tblStyleRowBandSize w:val="1"/>
      <w:tblStyleColBandSize w:val="1"/>
      <w:tblInd w:w="0" w:type="dxa"/>
      <w:tblBorders>
        <w:top w:val="single" w:sz="32" w:space="0" w:color="92CCDC"/>
        <w:left w:val="single" w:sz="32" w:space="0" w:color="92CCDC"/>
        <w:bottom w:val="single" w:sz="32" w:space="0" w:color="92CCDC"/>
        <w:right w:val="single" w:sz="32" w:space="0" w:color="92CCDC"/>
      </w:tblBorders>
      <w:shd w:val="clear" w:color="92CCDC" w:fill="92CCDC"/>
      <w:tblCellMar>
        <w:top w:w="0" w:type="dxa"/>
        <w:left w:w="0" w:type="dxa"/>
        <w:bottom w:w="0" w:type="dxa"/>
        <w:right w:w="0" w:type="dxa"/>
      </w:tblCellMar>
    </w:tblPr>
  </w:style>
  <w:style w:type="table" w:customStyle="1" w:styleId="ListTable5Dark-Accent6">
    <w:name w:val="List Table 5 Dark - Accent 6"/>
    <w:uiPriority w:val="99"/>
    <w:rsid w:val="00F969A1"/>
    <w:rPr>
      <w:lang w:eastAsia="zh-CN"/>
    </w:rPr>
    <w:tblPr>
      <w:tblStyleRowBandSize w:val="1"/>
      <w:tblStyleColBandSize w:val="1"/>
      <w:tblInd w:w="0" w:type="dxa"/>
      <w:tblBorders>
        <w:top w:val="single" w:sz="32" w:space="0" w:color="FAC090"/>
        <w:left w:val="single" w:sz="32" w:space="0" w:color="FAC090"/>
        <w:bottom w:val="single" w:sz="32" w:space="0" w:color="FAC090"/>
        <w:right w:val="single" w:sz="32" w:space="0" w:color="FAC090"/>
      </w:tblBorders>
      <w:shd w:val="clear" w:color="FAC090" w:fill="FAC090"/>
      <w:tblCellMar>
        <w:top w:w="0" w:type="dxa"/>
        <w:left w:w="0" w:type="dxa"/>
        <w:bottom w:w="0" w:type="dxa"/>
        <w:right w:w="0" w:type="dxa"/>
      </w:tblCellMar>
    </w:tblPr>
  </w:style>
  <w:style w:type="table" w:customStyle="1" w:styleId="ListTable6Colorful">
    <w:name w:val="List Table 6 Colorful"/>
    <w:uiPriority w:val="99"/>
    <w:rsid w:val="00F969A1"/>
    <w:rPr>
      <w:lang w:eastAsia="zh-CN"/>
    </w:rPr>
    <w:tblPr>
      <w:tblStyleRowBandSize w:val="1"/>
      <w:tblStyleColBandSize w:val="1"/>
      <w:tblInd w:w="0" w:type="dxa"/>
      <w:tblBorders>
        <w:top w:val="single" w:sz="4" w:space="0" w:color="7F7F7F"/>
        <w:bottom w:val="single" w:sz="4" w:space="0" w:color="7F7F7F"/>
      </w:tblBorders>
      <w:tblCellMar>
        <w:top w:w="0" w:type="dxa"/>
        <w:left w:w="0" w:type="dxa"/>
        <w:bottom w:w="0" w:type="dxa"/>
        <w:right w:w="0" w:type="dxa"/>
      </w:tblCellMar>
    </w:tblPr>
  </w:style>
  <w:style w:type="table" w:customStyle="1" w:styleId="ListTable6Colorful-Accent1">
    <w:name w:val="List Table 6 Colorful - Accent 1"/>
    <w:uiPriority w:val="99"/>
    <w:rsid w:val="00F969A1"/>
    <w:rPr>
      <w:lang w:eastAsia="zh-CN"/>
    </w:rPr>
    <w:tblPr>
      <w:tblStyleRowBandSize w:val="1"/>
      <w:tblStyleColBandSize w:val="1"/>
      <w:tblInd w:w="0" w:type="dxa"/>
      <w:tblBorders>
        <w:top w:val="single" w:sz="4" w:space="0" w:color="4F81BD"/>
        <w:bottom w:val="single" w:sz="4" w:space="0" w:color="4F81BD"/>
      </w:tblBorders>
      <w:tblCellMar>
        <w:top w:w="0" w:type="dxa"/>
        <w:left w:w="0" w:type="dxa"/>
        <w:bottom w:w="0" w:type="dxa"/>
        <w:right w:w="0" w:type="dxa"/>
      </w:tblCellMar>
    </w:tblPr>
  </w:style>
  <w:style w:type="table" w:customStyle="1" w:styleId="ListTable6Colorful-Accent2">
    <w:name w:val="List Table 6 Colorful - Accent 2"/>
    <w:uiPriority w:val="99"/>
    <w:rsid w:val="00F969A1"/>
    <w:rPr>
      <w:lang w:eastAsia="zh-CN"/>
    </w:rPr>
    <w:tblPr>
      <w:tblStyleRowBandSize w:val="1"/>
      <w:tblStyleColBandSize w:val="1"/>
      <w:tblInd w:w="0" w:type="dxa"/>
      <w:tblBorders>
        <w:top w:val="single" w:sz="4" w:space="0" w:color="D99695"/>
        <w:bottom w:val="single" w:sz="4" w:space="0" w:color="D99695"/>
      </w:tblBorders>
      <w:tblCellMar>
        <w:top w:w="0" w:type="dxa"/>
        <w:left w:w="0" w:type="dxa"/>
        <w:bottom w:w="0" w:type="dxa"/>
        <w:right w:w="0" w:type="dxa"/>
      </w:tblCellMar>
    </w:tblPr>
  </w:style>
  <w:style w:type="table" w:customStyle="1" w:styleId="ListTable6Colorful-Accent3">
    <w:name w:val="List Table 6 Colorful - Accent 3"/>
    <w:uiPriority w:val="99"/>
    <w:rsid w:val="00F969A1"/>
    <w:rPr>
      <w:lang w:eastAsia="zh-CN"/>
    </w:rPr>
    <w:tblPr>
      <w:tblStyleRowBandSize w:val="1"/>
      <w:tblStyleColBandSize w:val="1"/>
      <w:tblInd w:w="0" w:type="dxa"/>
      <w:tblBorders>
        <w:top w:val="single" w:sz="4" w:space="0" w:color="C3D69B"/>
        <w:bottom w:val="single" w:sz="4" w:space="0" w:color="C3D69B"/>
      </w:tblBorders>
      <w:tblCellMar>
        <w:top w:w="0" w:type="dxa"/>
        <w:left w:w="0" w:type="dxa"/>
        <w:bottom w:w="0" w:type="dxa"/>
        <w:right w:w="0" w:type="dxa"/>
      </w:tblCellMar>
    </w:tblPr>
  </w:style>
  <w:style w:type="table" w:customStyle="1" w:styleId="ListTable6Colorful-Accent4">
    <w:name w:val="List Table 6 Colorful - Accent 4"/>
    <w:uiPriority w:val="99"/>
    <w:rsid w:val="00F969A1"/>
    <w:rPr>
      <w:lang w:eastAsia="zh-CN"/>
    </w:rPr>
    <w:tblPr>
      <w:tblStyleRowBandSize w:val="1"/>
      <w:tblStyleColBandSize w:val="1"/>
      <w:tblInd w:w="0" w:type="dxa"/>
      <w:tblBorders>
        <w:top w:val="single" w:sz="4" w:space="0" w:color="B2A1C6"/>
        <w:bottom w:val="single" w:sz="4" w:space="0" w:color="B2A1C6"/>
      </w:tblBorders>
      <w:tblCellMar>
        <w:top w:w="0" w:type="dxa"/>
        <w:left w:w="0" w:type="dxa"/>
        <w:bottom w:w="0" w:type="dxa"/>
        <w:right w:w="0" w:type="dxa"/>
      </w:tblCellMar>
    </w:tblPr>
  </w:style>
  <w:style w:type="table" w:customStyle="1" w:styleId="ListTable6Colorful-Accent5">
    <w:name w:val="List Table 6 Colorful - Accent 5"/>
    <w:uiPriority w:val="99"/>
    <w:rsid w:val="00F969A1"/>
    <w:rPr>
      <w:lang w:eastAsia="zh-CN"/>
    </w:rPr>
    <w:tblPr>
      <w:tblStyleRowBandSize w:val="1"/>
      <w:tblStyleColBandSize w:val="1"/>
      <w:tblInd w:w="0" w:type="dxa"/>
      <w:tblBorders>
        <w:top w:val="single" w:sz="4" w:space="0" w:color="92CCDC"/>
        <w:bottom w:val="single" w:sz="4" w:space="0" w:color="92CCDC"/>
      </w:tblBorders>
      <w:tblCellMar>
        <w:top w:w="0" w:type="dxa"/>
        <w:left w:w="0" w:type="dxa"/>
        <w:bottom w:w="0" w:type="dxa"/>
        <w:right w:w="0" w:type="dxa"/>
      </w:tblCellMar>
    </w:tblPr>
  </w:style>
  <w:style w:type="table" w:customStyle="1" w:styleId="ListTable6Colorful-Accent6">
    <w:name w:val="List Table 6 Colorful - Accent 6"/>
    <w:uiPriority w:val="99"/>
    <w:rsid w:val="00F969A1"/>
    <w:rPr>
      <w:lang w:eastAsia="zh-CN"/>
    </w:rPr>
    <w:tblPr>
      <w:tblStyleRowBandSize w:val="1"/>
      <w:tblStyleColBandSize w:val="1"/>
      <w:tblInd w:w="0" w:type="dxa"/>
      <w:tblBorders>
        <w:top w:val="single" w:sz="4" w:space="0" w:color="FAC090"/>
        <w:bottom w:val="single" w:sz="4" w:space="0" w:color="FAC090"/>
      </w:tblBorders>
      <w:tblCellMar>
        <w:top w:w="0" w:type="dxa"/>
        <w:left w:w="0" w:type="dxa"/>
        <w:bottom w:w="0" w:type="dxa"/>
        <w:right w:w="0" w:type="dxa"/>
      </w:tblCellMar>
    </w:tblPr>
  </w:style>
  <w:style w:type="table" w:customStyle="1" w:styleId="ListTable7Colorful">
    <w:name w:val="List Table 7 Colorful"/>
    <w:uiPriority w:val="99"/>
    <w:rsid w:val="00F969A1"/>
    <w:rPr>
      <w:lang w:eastAsia="zh-CN"/>
    </w:rPr>
    <w:tblPr>
      <w:tblStyleRowBandSize w:val="1"/>
      <w:tblStyleColBandSize w:val="1"/>
      <w:tblInd w:w="0" w:type="dxa"/>
      <w:tblBorders>
        <w:right w:val="single" w:sz="4" w:space="0" w:color="7F7F7F"/>
      </w:tblBorders>
      <w:tblCellMar>
        <w:top w:w="0" w:type="dxa"/>
        <w:left w:w="0" w:type="dxa"/>
        <w:bottom w:w="0" w:type="dxa"/>
        <w:right w:w="0" w:type="dxa"/>
      </w:tblCellMar>
    </w:tblPr>
  </w:style>
  <w:style w:type="table" w:customStyle="1" w:styleId="ListTable7Colorful-Accent1">
    <w:name w:val="List Table 7 Colorful - Accent 1"/>
    <w:uiPriority w:val="99"/>
    <w:rsid w:val="00F969A1"/>
    <w:rPr>
      <w:lang w:eastAsia="zh-CN"/>
    </w:rPr>
    <w:tblPr>
      <w:tblStyleRowBandSize w:val="1"/>
      <w:tblStyleColBandSize w:val="1"/>
      <w:tblInd w:w="0" w:type="dxa"/>
      <w:tblBorders>
        <w:right w:val="single" w:sz="4" w:space="0" w:color="4F81BD"/>
      </w:tblBorders>
      <w:tblCellMar>
        <w:top w:w="0" w:type="dxa"/>
        <w:left w:w="0" w:type="dxa"/>
        <w:bottom w:w="0" w:type="dxa"/>
        <w:right w:w="0" w:type="dxa"/>
      </w:tblCellMar>
    </w:tblPr>
  </w:style>
  <w:style w:type="table" w:customStyle="1" w:styleId="ListTable7Colorful-Accent2">
    <w:name w:val="List Table 7 Colorful - Accent 2"/>
    <w:uiPriority w:val="99"/>
    <w:rsid w:val="00F969A1"/>
    <w:rPr>
      <w:lang w:eastAsia="zh-CN"/>
    </w:rPr>
    <w:tblPr>
      <w:tblStyleRowBandSize w:val="1"/>
      <w:tblStyleColBandSize w:val="1"/>
      <w:tblInd w:w="0" w:type="dxa"/>
      <w:tblBorders>
        <w:right w:val="single" w:sz="4" w:space="0" w:color="D99695"/>
      </w:tblBorders>
      <w:tblCellMar>
        <w:top w:w="0" w:type="dxa"/>
        <w:left w:w="0" w:type="dxa"/>
        <w:bottom w:w="0" w:type="dxa"/>
        <w:right w:w="0" w:type="dxa"/>
      </w:tblCellMar>
    </w:tblPr>
  </w:style>
  <w:style w:type="table" w:customStyle="1" w:styleId="ListTable7Colorful-Accent3">
    <w:name w:val="List Table 7 Colorful - Accent 3"/>
    <w:uiPriority w:val="99"/>
    <w:rsid w:val="00F969A1"/>
    <w:rPr>
      <w:lang w:eastAsia="zh-CN"/>
    </w:rPr>
    <w:tblPr>
      <w:tblStyleRowBandSize w:val="1"/>
      <w:tblStyleColBandSize w:val="1"/>
      <w:tblInd w:w="0" w:type="dxa"/>
      <w:tblBorders>
        <w:right w:val="single" w:sz="4" w:space="0" w:color="C3D69B"/>
      </w:tblBorders>
      <w:tblCellMar>
        <w:top w:w="0" w:type="dxa"/>
        <w:left w:w="0" w:type="dxa"/>
        <w:bottom w:w="0" w:type="dxa"/>
        <w:right w:w="0" w:type="dxa"/>
      </w:tblCellMar>
    </w:tblPr>
  </w:style>
  <w:style w:type="table" w:customStyle="1" w:styleId="ListTable7Colorful-Accent4">
    <w:name w:val="List Table 7 Colorful - Accent 4"/>
    <w:uiPriority w:val="99"/>
    <w:rsid w:val="00F969A1"/>
    <w:rPr>
      <w:lang w:eastAsia="zh-CN"/>
    </w:rPr>
    <w:tblPr>
      <w:tblStyleRowBandSize w:val="1"/>
      <w:tblStyleColBandSize w:val="1"/>
      <w:tblInd w:w="0" w:type="dxa"/>
      <w:tblBorders>
        <w:right w:val="single" w:sz="4" w:space="0" w:color="B2A1C6"/>
      </w:tblBorders>
      <w:tblCellMar>
        <w:top w:w="0" w:type="dxa"/>
        <w:left w:w="0" w:type="dxa"/>
        <w:bottom w:w="0" w:type="dxa"/>
        <w:right w:w="0" w:type="dxa"/>
      </w:tblCellMar>
    </w:tblPr>
  </w:style>
  <w:style w:type="table" w:customStyle="1" w:styleId="ListTable7Colorful-Accent5">
    <w:name w:val="List Table 7 Colorful - Accent 5"/>
    <w:uiPriority w:val="99"/>
    <w:rsid w:val="00F969A1"/>
    <w:rPr>
      <w:lang w:eastAsia="zh-CN"/>
    </w:rPr>
    <w:tblPr>
      <w:tblStyleRowBandSize w:val="1"/>
      <w:tblStyleColBandSize w:val="1"/>
      <w:tblInd w:w="0" w:type="dxa"/>
      <w:tblBorders>
        <w:right w:val="single" w:sz="4" w:space="0" w:color="92CCDC"/>
      </w:tblBorders>
      <w:tblCellMar>
        <w:top w:w="0" w:type="dxa"/>
        <w:left w:w="0" w:type="dxa"/>
        <w:bottom w:w="0" w:type="dxa"/>
        <w:right w:w="0" w:type="dxa"/>
      </w:tblCellMar>
    </w:tblPr>
  </w:style>
  <w:style w:type="table" w:customStyle="1" w:styleId="ListTable7Colorful-Accent6">
    <w:name w:val="List Table 7 Colorful - Accent 6"/>
    <w:uiPriority w:val="99"/>
    <w:rsid w:val="00F969A1"/>
    <w:rPr>
      <w:lang w:eastAsia="zh-CN"/>
    </w:rPr>
    <w:tblPr>
      <w:tblStyleRowBandSize w:val="1"/>
      <w:tblStyleColBandSize w:val="1"/>
      <w:tblInd w:w="0" w:type="dxa"/>
      <w:tblBorders>
        <w:right w:val="single" w:sz="4" w:space="0" w:color="FAC090"/>
      </w:tblBorders>
      <w:tblCellMar>
        <w:top w:w="0" w:type="dxa"/>
        <w:left w:w="0" w:type="dxa"/>
        <w:bottom w:w="0" w:type="dxa"/>
        <w:right w:w="0" w:type="dxa"/>
      </w:tblCellMar>
    </w:tblPr>
  </w:style>
  <w:style w:type="table" w:customStyle="1" w:styleId="Lined-Accent">
    <w:name w:val="Lined - Accent"/>
    <w:uiPriority w:val="99"/>
    <w:rsid w:val="00F969A1"/>
    <w:rPr>
      <w:color w:val="404040"/>
    </w:rPr>
    <w:tblPr>
      <w:tblStyleRowBandSize w:val="1"/>
      <w:tblStyleColBandSize w:val="1"/>
      <w:tblInd w:w="0" w:type="dxa"/>
      <w:tblCellMar>
        <w:top w:w="0" w:type="dxa"/>
        <w:left w:w="0" w:type="dxa"/>
        <w:bottom w:w="0" w:type="dxa"/>
        <w:right w:w="0" w:type="dxa"/>
      </w:tblCellMar>
    </w:tblPr>
  </w:style>
  <w:style w:type="table" w:customStyle="1" w:styleId="Lined-Accent1">
    <w:name w:val="Lined - Accent 1"/>
    <w:uiPriority w:val="99"/>
    <w:rsid w:val="00F969A1"/>
    <w:rPr>
      <w:color w:val="404040"/>
    </w:rPr>
    <w:tblPr>
      <w:tblStyleRowBandSize w:val="1"/>
      <w:tblStyleColBandSize w:val="1"/>
      <w:tblInd w:w="0" w:type="dxa"/>
      <w:tblCellMar>
        <w:top w:w="0" w:type="dxa"/>
        <w:left w:w="0" w:type="dxa"/>
        <w:bottom w:w="0" w:type="dxa"/>
        <w:right w:w="0" w:type="dxa"/>
      </w:tblCellMar>
    </w:tblPr>
  </w:style>
  <w:style w:type="table" w:customStyle="1" w:styleId="Lined-Accent2">
    <w:name w:val="Lined - Accent 2"/>
    <w:uiPriority w:val="99"/>
    <w:rsid w:val="00F969A1"/>
    <w:rPr>
      <w:color w:val="404040"/>
    </w:rPr>
    <w:tblPr>
      <w:tblStyleRowBandSize w:val="1"/>
      <w:tblStyleColBandSize w:val="1"/>
      <w:tblInd w:w="0" w:type="dxa"/>
      <w:tblCellMar>
        <w:top w:w="0" w:type="dxa"/>
        <w:left w:w="0" w:type="dxa"/>
        <w:bottom w:w="0" w:type="dxa"/>
        <w:right w:w="0" w:type="dxa"/>
      </w:tblCellMar>
    </w:tblPr>
  </w:style>
  <w:style w:type="table" w:customStyle="1" w:styleId="Lined-Accent3">
    <w:name w:val="Lined - Accent 3"/>
    <w:uiPriority w:val="99"/>
    <w:rsid w:val="00F969A1"/>
    <w:rPr>
      <w:color w:val="404040"/>
    </w:rPr>
    <w:tblPr>
      <w:tblStyleRowBandSize w:val="1"/>
      <w:tblStyleColBandSize w:val="1"/>
      <w:tblInd w:w="0" w:type="dxa"/>
      <w:tblCellMar>
        <w:top w:w="0" w:type="dxa"/>
        <w:left w:w="0" w:type="dxa"/>
        <w:bottom w:w="0" w:type="dxa"/>
        <w:right w:w="0" w:type="dxa"/>
      </w:tblCellMar>
    </w:tblPr>
  </w:style>
  <w:style w:type="table" w:customStyle="1" w:styleId="Lined-Accent4">
    <w:name w:val="Lined - Accent 4"/>
    <w:uiPriority w:val="99"/>
    <w:rsid w:val="00F969A1"/>
    <w:rPr>
      <w:color w:val="404040"/>
    </w:rPr>
    <w:tblPr>
      <w:tblStyleRowBandSize w:val="1"/>
      <w:tblStyleColBandSize w:val="1"/>
      <w:tblInd w:w="0" w:type="dxa"/>
      <w:tblCellMar>
        <w:top w:w="0" w:type="dxa"/>
        <w:left w:w="0" w:type="dxa"/>
        <w:bottom w:w="0" w:type="dxa"/>
        <w:right w:w="0" w:type="dxa"/>
      </w:tblCellMar>
    </w:tblPr>
  </w:style>
  <w:style w:type="table" w:customStyle="1" w:styleId="Lined-Accent5">
    <w:name w:val="Lined - Accent 5"/>
    <w:uiPriority w:val="99"/>
    <w:rsid w:val="00F969A1"/>
    <w:rPr>
      <w:color w:val="404040"/>
    </w:rPr>
    <w:tblPr>
      <w:tblStyleRowBandSize w:val="1"/>
      <w:tblStyleColBandSize w:val="1"/>
      <w:tblInd w:w="0" w:type="dxa"/>
      <w:tblCellMar>
        <w:top w:w="0" w:type="dxa"/>
        <w:left w:w="0" w:type="dxa"/>
        <w:bottom w:w="0" w:type="dxa"/>
        <w:right w:w="0" w:type="dxa"/>
      </w:tblCellMar>
    </w:tblPr>
  </w:style>
  <w:style w:type="table" w:customStyle="1" w:styleId="Lined-Accent6">
    <w:name w:val="Lined - Accent 6"/>
    <w:uiPriority w:val="99"/>
    <w:rsid w:val="00F969A1"/>
    <w:rPr>
      <w:color w:val="404040"/>
    </w:rPr>
    <w:tblPr>
      <w:tblStyleRowBandSize w:val="1"/>
      <w:tblStyleColBandSize w:val="1"/>
      <w:tblInd w:w="0" w:type="dxa"/>
      <w:tblCellMar>
        <w:top w:w="0" w:type="dxa"/>
        <w:left w:w="0" w:type="dxa"/>
        <w:bottom w:w="0" w:type="dxa"/>
        <w:right w:w="0" w:type="dxa"/>
      </w:tblCellMar>
    </w:tblPr>
  </w:style>
  <w:style w:type="table" w:customStyle="1" w:styleId="BorderedLined-Accent">
    <w:name w:val="Bordered &amp; Lined - Accent"/>
    <w:uiPriority w:val="99"/>
    <w:rsid w:val="00F969A1"/>
    <w:rPr>
      <w:color w:val="404040"/>
    </w:rPr>
    <w:tblPr>
      <w:tblStyleRowBandSize w:val="1"/>
      <w:tblStyleColBandSize w:val="1"/>
      <w:tblInd w:w="0"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0" w:type="dxa"/>
        <w:left w:w="0" w:type="dxa"/>
        <w:bottom w:w="0" w:type="dxa"/>
        <w:right w:w="0" w:type="dxa"/>
      </w:tblCellMar>
    </w:tblPr>
  </w:style>
  <w:style w:type="table" w:customStyle="1" w:styleId="BorderedLined-Accent1">
    <w:name w:val="Bordered &amp; Lined - Accent 1"/>
    <w:uiPriority w:val="99"/>
    <w:rsid w:val="00F969A1"/>
    <w:rPr>
      <w:color w:val="404040"/>
    </w:rPr>
    <w:tblPr>
      <w:tblStyleRowBandSize w:val="1"/>
      <w:tblStyleColBandSize w:val="1"/>
      <w:tblInd w:w="0" w:type="dxa"/>
      <w:tblBorders>
        <w:top w:val="single" w:sz="4" w:space="0" w:color="2A4A71"/>
        <w:left w:val="single" w:sz="4" w:space="0" w:color="2A4A71"/>
        <w:bottom w:val="single" w:sz="4" w:space="0" w:color="2A4A71"/>
        <w:right w:val="single" w:sz="4" w:space="0" w:color="2A4A71"/>
        <w:insideH w:val="single" w:sz="4" w:space="0" w:color="2A4A71"/>
        <w:insideV w:val="single" w:sz="4" w:space="0" w:color="2A4A71"/>
      </w:tblBorders>
      <w:tblCellMar>
        <w:top w:w="0" w:type="dxa"/>
        <w:left w:w="0" w:type="dxa"/>
        <w:bottom w:w="0" w:type="dxa"/>
        <w:right w:w="0" w:type="dxa"/>
      </w:tblCellMar>
    </w:tblPr>
  </w:style>
  <w:style w:type="table" w:customStyle="1" w:styleId="BorderedLined-Accent2">
    <w:name w:val="Bordered &amp; Lined - Accent 2"/>
    <w:uiPriority w:val="99"/>
    <w:rsid w:val="00F969A1"/>
    <w:rPr>
      <w:color w:val="404040"/>
    </w:rPr>
    <w:tblPr>
      <w:tblStyleRowBandSize w:val="1"/>
      <w:tblStyleColBandSize w:val="1"/>
      <w:tblInd w:w="0" w:type="dxa"/>
      <w:tblBorders>
        <w:top w:val="single" w:sz="4" w:space="0" w:color="732A29"/>
        <w:left w:val="single" w:sz="4" w:space="0" w:color="732A29"/>
        <w:bottom w:val="single" w:sz="4" w:space="0" w:color="732A29"/>
        <w:right w:val="single" w:sz="4" w:space="0" w:color="732A29"/>
        <w:insideH w:val="single" w:sz="4" w:space="0" w:color="732A29"/>
        <w:insideV w:val="single" w:sz="4" w:space="0" w:color="732A29"/>
      </w:tblBorders>
      <w:tblCellMar>
        <w:top w:w="0" w:type="dxa"/>
        <w:left w:w="0" w:type="dxa"/>
        <w:bottom w:w="0" w:type="dxa"/>
        <w:right w:w="0" w:type="dxa"/>
      </w:tblCellMar>
    </w:tblPr>
  </w:style>
  <w:style w:type="table" w:customStyle="1" w:styleId="BorderedLined-Accent3">
    <w:name w:val="Bordered &amp; Lined - Accent 3"/>
    <w:uiPriority w:val="99"/>
    <w:rsid w:val="00F969A1"/>
    <w:rPr>
      <w:color w:val="404040"/>
    </w:rPr>
    <w:tblPr>
      <w:tblStyleRowBandSize w:val="1"/>
      <w:tblStyleColBandSize w:val="1"/>
      <w:tblInd w:w="0" w:type="dxa"/>
      <w:tblBorders>
        <w:top w:val="single" w:sz="4" w:space="0" w:color="5B722E"/>
        <w:left w:val="single" w:sz="4" w:space="0" w:color="5B722E"/>
        <w:bottom w:val="single" w:sz="4" w:space="0" w:color="5B722E"/>
        <w:right w:val="single" w:sz="4" w:space="0" w:color="5B722E"/>
        <w:insideH w:val="single" w:sz="4" w:space="0" w:color="5B722E"/>
        <w:insideV w:val="single" w:sz="4" w:space="0" w:color="5B722E"/>
      </w:tblBorders>
      <w:tblCellMar>
        <w:top w:w="0" w:type="dxa"/>
        <w:left w:w="0" w:type="dxa"/>
        <w:bottom w:w="0" w:type="dxa"/>
        <w:right w:w="0" w:type="dxa"/>
      </w:tblCellMar>
    </w:tblPr>
  </w:style>
  <w:style w:type="table" w:customStyle="1" w:styleId="BorderedLined-Accent4">
    <w:name w:val="Bordered &amp; Lined - Accent 4"/>
    <w:uiPriority w:val="99"/>
    <w:rsid w:val="00F969A1"/>
    <w:rPr>
      <w:color w:val="404040"/>
    </w:rPr>
    <w:tblPr>
      <w:tblStyleRowBandSize w:val="1"/>
      <w:tblStyleColBandSize w:val="1"/>
      <w:tblInd w:w="0" w:type="dxa"/>
      <w:tblBorders>
        <w:top w:val="single" w:sz="4" w:space="0" w:color="4A395F"/>
        <w:left w:val="single" w:sz="4" w:space="0" w:color="4A395F"/>
        <w:bottom w:val="single" w:sz="4" w:space="0" w:color="4A395F"/>
        <w:right w:val="single" w:sz="4" w:space="0" w:color="4A395F"/>
        <w:insideH w:val="single" w:sz="4" w:space="0" w:color="4A395F"/>
        <w:insideV w:val="single" w:sz="4" w:space="0" w:color="4A395F"/>
      </w:tblBorders>
      <w:tblCellMar>
        <w:top w:w="0" w:type="dxa"/>
        <w:left w:w="0" w:type="dxa"/>
        <w:bottom w:w="0" w:type="dxa"/>
        <w:right w:w="0" w:type="dxa"/>
      </w:tblCellMar>
    </w:tblPr>
  </w:style>
  <w:style w:type="table" w:customStyle="1" w:styleId="BorderedLined-Accent5">
    <w:name w:val="Bordered &amp; Lined - Accent 5"/>
    <w:uiPriority w:val="99"/>
    <w:rsid w:val="00F969A1"/>
    <w:rPr>
      <w:color w:val="404040"/>
    </w:rPr>
    <w:tblPr>
      <w:tblStyleRowBandSize w:val="1"/>
      <w:tblStyleColBandSize w:val="1"/>
      <w:tblInd w:w="0" w:type="dxa"/>
      <w:tblBorders>
        <w:top w:val="single" w:sz="4" w:space="0" w:color="266779"/>
        <w:left w:val="single" w:sz="4" w:space="0" w:color="266779"/>
        <w:bottom w:val="single" w:sz="4" w:space="0" w:color="266779"/>
        <w:right w:val="single" w:sz="4" w:space="0" w:color="266779"/>
        <w:insideH w:val="single" w:sz="4" w:space="0" w:color="266779"/>
        <w:insideV w:val="single" w:sz="4" w:space="0" w:color="266779"/>
      </w:tblBorders>
      <w:tblCellMar>
        <w:top w:w="0" w:type="dxa"/>
        <w:left w:w="0" w:type="dxa"/>
        <w:bottom w:w="0" w:type="dxa"/>
        <w:right w:w="0" w:type="dxa"/>
      </w:tblCellMar>
    </w:tblPr>
  </w:style>
  <w:style w:type="table" w:customStyle="1" w:styleId="BorderedLined-Accent6">
    <w:name w:val="Bordered &amp; Lined - Accent 6"/>
    <w:uiPriority w:val="99"/>
    <w:rsid w:val="00F969A1"/>
    <w:rPr>
      <w:color w:val="404040"/>
    </w:rPr>
    <w:tblPr>
      <w:tblStyleRowBandSize w:val="1"/>
      <w:tblStyleColBandSize w:val="1"/>
      <w:tblInd w:w="0" w:type="dxa"/>
      <w:tblBorders>
        <w:top w:val="single" w:sz="4" w:space="0" w:color="B15407"/>
        <w:left w:val="single" w:sz="4" w:space="0" w:color="B15407"/>
        <w:bottom w:val="single" w:sz="4" w:space="0" w:color="B15407"/>
        <w:right w:val="single" w:sz="4" w:space="0" w:color="B15407"/>
        <w:insideH w:val="single" w:sz="4" w:space="0" w:color="B15407"/>
        <w:insideV w:val="single" w:sz="4" w:space="0" w:color="B15407"/>
      </w:tblBorders>
      <w:tblCellMar>
        <w:top w:w="0" w:type="dxa"/>
        <w:left w:w="0" w:type="dxa"/>
        <w:bottom w:w="0" w:type="dxa"/>
        <w:right w:w="0" w:type="dxa"/>
      </w:tblCellMar>
    </w:tblPr>
  </w:style>
  <w:style w:type="table" w:customStyle="1" w:styleId="Bordered">
    <w:name w:val="Bordered"/>
    <w:uiPriority w:val="99"/>
    <w:rsid w:val="00F969A1"/>
    <w:rPr>
      <w:lang w:eastAsia="zh-CN"/>
    </w:rPr>
    <w:tblPr>
      <w:tblStyleRowBandSize w:val="1"/>
      <w:tblStyleColBandSize w:val="1"/>
      <w:tblInd w:w="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0" w:type="dxa"/>
        <w:left w:w="0" w:type="dxa"/>
        <w:bottom w:w="0" w:type="dxa"/>
        <w:right w:w="0" w:type="dxa"/>
      </w:tblCellMar>
    </w:tblPr>
  </w:style>
  <w:style w:type="table" w:customStyle="1" w:styleId="Bordered-Accent1">
    <w:name w:val="Bordered - Accent 1"/>
    <w:uiPriority w:val="99"/>
    <w:rsid w:val="00F969A1"/>
    <w:rPr>
      <w:lang w:eastAsia="zh-CN"/>
    </w:rPr>
    <w:tblPr>
      <w:tblStyleRowBandSize w:val="1"/>
      <w:tblStyleColBandSize w:val="1"/>
      <w:tblInd w:w="0" w:type="dxa"/>
      <w:tblBorders>
        <w:top w:val="single" w:sz="4" w:space="0" w:color="B7CBE4"/>
        <w:left w:val="single" w:sz="4" w:space="0" w:color="B7CBE4"/>
        <w:bottom w:val="single" w:sz="4" w:space="0" w:color="B7CBE4"/>
        <w:right w:val="single" w:sz="4" w:space="0" w:color="B7CBE4"/>
        <w:insideH w:val="single" w:sz="4" w:space="0" w:color="B7CBE4"/>
        <w:insideV w:val="single" w:sz="4" w:space="0" w:color="B7CBE4"/>
      </w:tblBorders>
      <w:tblCellMar>
        <w:top w:w="0" w:type="dxa"/>
        <w:left w:w="0" w:type="dxa"/>
        <w:bottom w:w="0" w:type="dxa"/>
        <w:right w:w="0" w:type="dxa"/>
      </w:tblCellMar>
    </w:tblPr>
  </w:style>
  <w:style w:type="table" w:customStyle="1" w:styleId="Bordered-Accent2">
    <w:name w:val="Bordered - Accent 2"/>
    <w:uiPriority w:val="99"/>
    <w:rsid w:val="00F969A1"/>
    <w:rPr>
      <w:lang w:eastAsia="zh-CN"/>
    </w:rPr>
    <w:tblPr>
      <w:tblStyleRowBandSize w:val="1"/>
      <w:tblStyleColBandSize w:val="1"/>
      <w:tblInd w:w="0" w:type="dxa"/>
      <w:tblBorders>
        <w:top w:val="single" w:sz="4" w:space="0" w:color="E5B7B6"/>
        <w:left w:val="single" w:sz="4" w:space="0" w:color="E5B7B6"/>
        <w:bottom w:val="single" w:sz="4" w:space="0" w:color="E5B7B6"/>
        <w:right w:val="single" w:sz="4" w:space="0" w:color="E5B7B6"/>
        <w:insideH w:val="single" w:sz="4" w:space="0" w:color="E5B7B6"/>
        <w:insideV w:val="single" w:sz="4" w:space="0" w:color="E5B7B6"/>
      </w:tblBorders>
      <w:tblCellMar>
        <w:top w:w="0" w:type="dxa"/>
        <w:left w:w="0" w:type="dxa"/>
        <w:bottom w:w="0" w:type="dxa"/>
        <w:right w:w="0" w:type="dxa"/>
      </w:tblCellMar>
    </w:tblPr>
  </w:style>
  <w:style w:type="table" w:customStyle="1" w:styleId="Bordered-Accent3">
    <w:name w:val="Bordered - Accent 3"/>
    <w:uiPriority w:val="99"/>
    <w:rsid w:val="00F969A1"/>
    <w:rPr>
      <w:lang w:eastAsia="zh-CN"/>
    </w:rPr>
    <w:tblPr>
      <w:tblStyleRowBandSize w:val="1"/>
      <w:tblStyleColBandSize w:val="1"/>
      <w:tblInd w:w="0" w:type="dxa"/>
      <w:tblBorders>
        <w:top w:val="single" w:sz="4" w:space="0" w:color="D6E3BB"/>
        <w:left w:val="single" w:sz="4" w:space="0" w:color="D6E3BB"/>
        <w:bottom w:val="single" w:sz="4" w:space="0" w:color="D6E3BB"/>
        <w:right w:val="single" w:sz="4" w:space="0" w:color="D6E3BB"/>
        <w:insideH w:val="single" w:sz="4" w:space="0" w:color="D6E3BB"/>
        <w:insideV w:val="single" w:sz="4" w:space="0" w:color="D6E3BB"/>
      </w:tblBorders>
      <w:tblCellMar>
        <w:top w:w="0" w:type="dxa"/>
        <w:left w:w="0" w:type="dxa"/>
        <w:bottom w:w="0" w:type="dxa"/>
        <w:right w:w="0" w:type="dxa"/>
      </w:tblCellMar>
    </w:tblPr>
  </w:style>
  <w:style w:type="table" w:customStyle="1" w:styleId="Bordered-Accent4">
    <w:name w:val="Bordered - Accent 4"/>
    <w:uiPriority w:val="99"/>
    <w:rsid w:val="00F969A1"/>
    <w:rPr>
      <w:lang w:eastAsia="zh-CN"/>
    </w:rPr>
    <w:tblPr>
      <w:tblStyleRowBandSize w:val="1"/>
      <w:tblStyleColBandSize w:val="1"/>
      <w:tblInd w:w="0" w:type="dxa"/>
      <w:tblBorders>
        <w:top w:val="single" w:sz="4" w:space="0" w:color="CBC0D9"/>
        <w:left w:val="single" w:sz="4" w:space="0" w:color="CBC0D9"/>
        <w:bottom w:val="single" w:sz="4" w:space="0" w:color="CBC0D9"/>
        <w:right w:val="single" w:sz="4" w:space="0" w:color="CBC0D9"/>
        <w:insideH w:val="single" w:sz="4" w:space="0" w:color="CBC0D9"/>
        <w:insideV w:val="single" w:sz="4" w:space="0" w:color="CBC0D9"/>
      </w:tblBorders>
      <w:tblCellMar>
        <w:top w:w="0" w:type="dxa"/>
        <w:left w:w="0" w:type="dxa"/>
        <w:bottom w:w="0" w:type="dxa"/>
        <w:right w:w="0" w:type="dxa"/>
      </w:tblCellMar>
    </w:tblPr>
  </w:style>
  <w:style w:type="table" w:customStyle="1" w:styleId="Bordered-Accent5">
    <w:name w:val="Bordered - Accent 5"/>
    <w:uiPriority w:val="99"/>
    <w:rsid w:val="00F969A1"/>
    <w:rPr>
      <w:lang w:eastAsia="zh-CN"/>
    </w:rPr>
    <w:tblPr>
      <w:tblStyleRowBandSize w:val="1"/>
      <w:tblStyleColBandSize w:val="1"/>
      <w:tblInd w:w="0" w:type="dxa"/>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0" w:type="dxa"/>
        <w:left w:w="0" w:type="dxa"/>
        <w:bottom w:w="0" w:type="dxa"/>
        <w:right w:w="0" w:type="dxa"/>
      </w:tblCellMar>
    </w:tblPr>
  </w:style>
  <w:style w:type="table" w:customStyle="1" w:styleId="Bordered-Accent6">
    <w:name w:val="Bordered - Accent 6"/>
    <w:uiPriority w:val="99"/>
    <w:rsid w:val="00F969A1"/>
    <w:rPr>
      <w:lang w:eastAsia="zh-CN"/>
    </w:rPr>
    <w:tblPr>
      <w:tblStyleRowBandSize w:val="1"/>
      <w:tblStyleColBandSize w:val="1"/>
      <w:tblInd w:w="0" w:type="dxa"/>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0" w:type="dxa"/>
        <w:left w:w="0" w:type="dxa"/>
        <w:bottom w:w="0" w:type="dxa"/>
        <w:right w:w="0" w:type="dxa"/>
      </w:tblCellMar>
    </w:tblPr>
  </w:style>
  <w:style w:type="character" w:styleId="ac">
    <w:name w:val="Hyperlink"/>
    <w:uiPriority w:val="99"/>
    <w:unhideWhenUsed/>
    <w:rsid w:val="00F969A1"/>
    <w:rPr>
      <w:color w:val="0000FF"/>
      <w:u w:val="single"/>
    </w:rPr>
  </w:style>
  <w:style w:type="paragraph" w:styleId="ad">
    <w:name w:val="footnote text"/>
    <w:basedOn w:val="a"/>
    <w:link w:val="ae"/>
    <w:semiHidden/>
    <w:unhideWhenUsed/>
    <w:rsid w:val="00F969A1"/>
    <w:pPr>
      <w:spacing w:after="0" w:line="240" w:lineRule="auto"/>
    </w:pPr>
    <w:rPr>
      <w:sz w:val="20"/>
      <w:szCs w:val="20"/>
      <w:lang/>
    </w:rPr>
  </w:style>
  <w:style w:type="character" w:customStyle="1" w:styleId="FootnoteTextChar">
    <w:name w:val="Footnote Text Char"/>
    <w:uiPriority w:val="99"/>
    <w:rsid w:val="00F969A1"/>
    <w:rPr>
      <w:sz w:val="18"/>
    </w:rPr>
  </w:style>
  <w:style w:type="character" w:styleId="af">
    <w:name w:val="footnote reference"/>
    <w:uiPriority w:val="99"/>
    <w:semiHidden/>
    <w:unhideWhenUsed/>
    <w:rsid w:val="00F969A1"/>
    <w:rPr>
      <w:vertAlign w:val="superscript"/>
    </w:rPr>
  </w:style>
  <w:style w:type="paragraph" w:styleId="af0">
    <w:name w:val="endnote text"/>
    <w:basedOn w:val="a"/>
    <w:link w:val="af1"/>
    <w:uiPriority w:val="99"/>
    <w:semiHidden/>
    <w:unhideWhenUsed/>
    <w:rsid w:val="00F969A1"/>
    <w:pPr>
      <w:spacing w:after="0" w:line="240" w:lineRule="auto"/>
    </w:pPr>
    <w:rPr>
      <w:sz w:val="20"/>
      <w:szCs w:val="20"/>
      <w:lang/>
    </w:rPr>
  </w:style>
  <w:style w:type="character" w:customStyle="1" w:styleId="EndnoteTextChar">
    <w:name w:val="Endnote Text Char"/>
    <w:uiPriority w:val="99"/>
    <w:rsid w:val="00F969A1"/>
    <w:rPr>
      <w:sz w:val="20"/>
    </w:rPr>
  </w:style>
  <w:style w:type="character" w:styleId="af2">
    <w:name w:val="endnote reference"/>
    <w:uiPriority w:val="99"/>
    <w:semiHidden/>
    <w:unhideWhenUsed/>
    <w:rsid w:val="00F969A1"/>
    <w:rPr>
      <w:vertAlign w:val="superscript"/>
    </w:rPr>
  </w:style>
  <w:style w:type="paragraph" w:styleId="1">
    <w:name w:val="toc 1"/>
    <w:basedOn w:val="a"/>
    <w:next w:val="a"/>
    <w:uiPriority w:val="39"/>
    <w:unhideWhenUsed/>
    <w:rsid w:val="00F969A1"/>
    <w:pPr>
      <w:spacing w:after="57"/>
    </w:pPr>
  </w:style>
  <w:style w:type="paragraph" w:styleId="21">
    <w:name w:val="toc 2"/>
    <w:basedOn w:val="a"/>
    <w:next w:val="a"/>
    <w:uiPriority w:val="39"/>
    <w:unhideWhenUsed/>
    <w:rsid w:val="00F969A1"/>
    <w:pPr>
      <w:spacing w:after="57"/>
      <w:ind w:left="283"/>
    </w:pPr>
  </w:style>
  <w:style w:type="paragraph" w:styleId="3">
    <w:name w:val="toc 3"/>
    <w:basedOn w:val="a"/>
    <w:next w:val="a"/>
    <w:uiPriority w:val="39"/>
    <w:unhideWhenUsed/>
    <w:rsid w:val="00F969A1"/>
    <w:pPr>
      <w:spacing w:after="57"/>
      <w:ind w:left="567"/>
    </w:pPr>
  </w:style>
  <w:style w:type="paragraph" w:styleId="40">
    <w:name w:val="toc 4"/>
    <w:basedOn w:val="a"/>
    <w:next w:val="a"/>
    <w:uiPriority w:val="39"/>
    <w:unhideWhenUsed/>
    <w:rsid w:val="00F969A1"/>
    <w:pPr>
      <w:spacing w:after="57"/>
      <w:ind w:left="850"/>
    </w:pPr>
  </w:style>
  <w:style w:type="paragraph" w:styleId="5">
    <w:name w:val="toc 5"/>
    <w:basedOn w:val="a"/>
    <w:next w:val="a"/>
    <w:uiPriority w:val="39"/>
    <w:unhideWhenUsed/>
    <w:rsid w:val="00F969A1"/>
    <w:pPr>
      <w:spacing w:after="57"/>
      <w:ind w:left="1134"/>
    </w:pPr>
  </w:style>
  <w:style w:type="paragraph" w:styleId="6">
    <w:name w:val="toc 6"/>
    <w:basedOn w:val="a"/>
    <w:next w:val="a"/>
    <w:uiPriority w:val="39"/>
    <w:unhideWhenUsed/>
    <w:rsid w:val="00F969A1"/>
    <w:pPr>
      <w:spacing w:after="57"/>
      <w:ind w:left="1417"/>
    </w:pPr>
  </w:style>
  <w:style w:type="paragraph" w:styleId="7">
    <w:name w:val="toc 7"/>
    <w:basedOn w:val="a"/>
    <w:next w:val="a"/>
    <w:uiPriority w:val="39"/>
    <w:unhideWhenUsed/>
    <w:rsid w:val="00F969A1"/>
    <w:pPr>
      <w:spacing w:after="57"/>
      <w:ind w:left="1701"/>
    </w:pPr>
  </w:style>
  <w:style w:type="paragraph" w:styleId="8">
    <w:name w:val="toc 8"/>
    <w:basedOn w:val="a"/>
    <w:next w:val="a"/>
    <w:uiPriority w:val="39"/>
    <w:unhideWhenUsed/>
    <w:rsid w:val="00F969A1"/>
    <w:pPr>
      <w:spacing w:after="57"/>
      <w:ind w:left="1984"/>
    </w:pPr>
  </w:style>
  <w:style w:type="paragraph" w:styleId="9">
    <w:name w:val="toc 9"/>
    <w:basedOn w:val="a"/>
    <w:next w:val="a"/>
    <w:uiPriority w:val="39"/>
    <w:unhideWhenUsed/>
    <w:rsid w:val="00F969A1"/>
    <w:pPr>
      <w:spacing w:after="57"/>
      <w:ind w:left="2268"/>
    </w:pPr>
  </w:style>
  <w:style w:type="paragraph" w:styleId="af3">
    <w:name w:val="TOC Heading"/>
    <w:uiPriority w:val="39"/>
    <w:unhideWhenUsed/>
    <w:rsid w:val="00F969A1"/>
    <w:rPr>
      <w:lang w:eastAsia="zh-CN"/>
    </w:rPr>
  </w:style>
  <w:style w:type="paragraph" w:styleId="af4">
    <w:name w:val="table of figures"/>
    <w:basedOn w:val="a"/>
    <w:next w:val="a"/>
    <w:uiPriority w:val="99"/>
    <w:unhideWhenUsed/>
    <w:rsid w:val="00F969A1"/>
    <w:pPr>
      <w:spacing w:after="0"/>
    </w:pPr>
  </w:style>
  <w:style w:type="character" w:customStyle="1" w:styleId="af1">
    <w:name w:val="Текст концевой сноски Знак"/>
    <w:link w:val="af0"/>
    <w:uiPriority w:val="99"/>
    <w:semiHidden/>
    <w:rsid w:val="00F969A1"/>
    <w:rPr>
      <w:rFonts w:eastAsia="Times New Roman"/>
      <w:sz w:val="20"/>
      <w:szCs w:val="20"/>
      <w:lang w:eastAsia="ru-RU"/>
    </w:rPr>
  </w:style>
  <w:style w:type="character" w:customStyle="1" w:styleId="10">
    <w:name w:val="Текст концевой сноски Знак1"/>
    <w:uiPriority w:val="99"/>
    <w:semiHidden/>
    <w:rsid w:val="00F969A1"/>
    <w:rPr>
      <w:rFonts w:eastAsia="Times New Roman"/>
      <w:sz w:val="20"/>
      <w:szCs w:val="20"/>
      <w:lang w:eastAsia="ru-RU"/>
    </w:rPr>
  </w:style>
  <w:style w:type="character" w:customStyle="1" w:styleId="ae">
    <w:name w:val="Текст сноски Знак"/>
    <w:link w:val="ad"/>
    <w:semiHidden/>
    <w:rsid w:val="00F969A1"/>
    <w:rPr>
      <w:rFonts w:eastAsia="Times New Roman"/>
      <w:sz w:val="20"/>
      <w:szCs w:val="20"/>
      <w:lang w:eastAsia="ru-RU"/>
    </w:rPr>
  </w:style>
  <w:style w:type="character" w:customStyle="1" w:styleId="11">
    <w:name w:val="Текст сноски Знак1"/>
    <w:uiPriority w:val="99"/>
    <w:semiHidden/>
    <w:rsid w:val="00F969A1"/>
    <w:rPr>
      <w:rFonts w:eastAsia="Times New Roman"/>
      <w:sz w:val="20"/>
      <w:szCs w:val="20"/>
      <w:lang w:eastAsia="ru-RU"/>
    </w:rPr>
  </w:style>
  <w:style w:type="character" w:customStyle="1" w:styleId="af5">
    <w:name w:val="Основной текст Знак"/>
    <w:link w:val="af6"/>
    <w:uiPriority w:val="99"/>
    <w:semiHidden/>
    <w:rsid w:val="00F969A1"/>
    <w:rPr>
      <w:rFonts w:ascii="Times New Roman" w:eastAsia="Times New Roman" w:hAnsi="Times New Roman" w:cs="Times New Roman"/>
      <w:sz w:val="24"/>
      <w:szCs w:val="24"/>
      <w:lang w:eastAsia="ru-RU"/>
    </w:rPr>
  </w:style>
  <w:style w:type="paragraph" w:styleId="af6">
    <w:name w:val="Body Text"/>
    <w:basedOn w:val="a"/>
    <w:link w:val="af5"/>
    <w:uiPriority w:val="99"/>
    <w:semiHidden/>
    <w:rsid w:val="00F969A1"/>
    <w:pPr>
      <w:spacing w:after="120" w:line="240" w:lineRule="auto"/>
    </w:pPr>
    <w:rPr>
      <w:rFonts w:ascii="Times New Roman" w:hAnsi="Times New Roman"/>
      <w:sz w:val="24"/>
      <w:szCs w:val="24"/>
      <w:lang/>
    </w:rPr>
  </w:style>
  <w:style w:type="character" w:customStyle="1" w:styleId="12">
    <w:name w:val="Основной текст Знак1"/>
    <w:uiPriority w:val="99"/>
    <w:semiHidden/>
    <w:rsid w:val="00F969A1"/>
    <w:rPr>
      <w:rFonts w:eastAsia="Times New Roman"/>
      <w:lang w:eastAsia="ru-RU"/>
    </w:rPr>
  </w:style>
  <w:style w:type="paragraph" w:customStyle="1" w:styleId="ConsPlusNormal">
    <w:name w:val="ConsPlusNormal"/>
    <w:link w:val="ConsPlusNormal0"/>
    <w:qFormat/>
    <w:rsid w:val="00F969A1"/>
    <w:pPr>
      <w:widowControl w:val="0"/>
    </w:pPr>
    <w:rPr>
      <w:rFonts w:ascii="Times New Roman" w:eastAsia="Times New Roman" w:hAnsi="Times New Roman"/>
      <w:sz w:val="24"/>
      <w:szCs w:val="24"/>
    </w:rPr>
  </w:style>
  <w:style w:type="character" w:customStyle="1" w:styleId="ConsPlusNormal0">
    <w:name w:val="ConsPlusNormal Знак"/>
    <w:link w:val="ConsPlusNormal"/>
    <w:rsid w:val="00F969A1"/>
    <w:rPr>
      <w:rFonts w:ascii="Times New Roman" w:eastAsia="Times New Roman" w:hAnsi="Times New Roman"/>
      <w:sz w:val="24"/>
      <w:szCs w:val="24"/>
      <w:lang w:eastAsia="ru-RU" w:bidi="ar-SA"/>
    </w:rPr>
  </w:style>
  <w:style w:type="paragraph" w:customStyle="1" w:styleId="Default">
    <w:name w:val="Default"/>
    <w:rsid w:val="00F969A1"/>
    <w:rPr>
      <w:rFonts w:ascii="Times New Roman" w:hAnsi="Times New Roman"/>
      <w:color w:val="000000"/>
      <w:sz w:val="24"/>
      <w:szCs w:val="24"/>
      <w:lang w:eastAsia="en-US"/>
    </w:rPr>
  </w:style>
  <w:style w:type="character" w:customStyle="1" w:styleId="42">
    <w:name w:val="Заголовок 4 Знак"/>
    <w:uiPriority w:val="9"/>
    <w:semiHidden/>
    <w:rsid w:val="00F969A1"/>
    <w:rPr>
      <w:rFonts w:ascii="Calibri" w:eastAsia="Times New Roman" w:hAnsi="Calibri" w:cs="Times New Roman"/>
      <w:b/>
      <w:bCs/>
      <w:sz w:val="28"/>
      <w:szCs w:val="28"/>
    </w:rPr>
  </w:style>
  <w:style w:type="character" w:customStyle="1" w:styleId="41">
    <w:name w:val="Заголовок 4 Знак1"/>
    <w:link w:val="4"/>
    <w:uiPriority w:val="99"/>
    <w:rsid w:val="00F969A1"/>
    <w:rPr>
      <w:rFonts w:ascii="Times New Roman" w:eastAsia="Times New Roman" w:hAnsi="Times New Roman"/>
      <w:sz w:val="28"/>
      <w:szCs w:val="28"/>
    </w:rPr>
  </w:style>
  <w:style w:type="paragraph" w:styleId="af7">
    <w:name w:val="Balloon Text"/>
    <w:basedOn w:val="a"/>
    <w:link w:val="af8"/>
    <w:uiPriority w:val="99"/>
    <w:semiHidden/>
    <w:unhideWhenUsed/>
    <w:rsid w:val="00F969A1"/>
    <w:pPr>
      <w:spacing w:after="0" w:line="240" w:lineRule="auto"/>
    </w:pPr>
    <w:rPr>
      <w:rFonts w:ascii="Tahoma" w:hAnsi="Tahoma"/>
      <w:sz w:val="16"/>
      <w:szCs w:val="16"/>
      <w:lang/>
    </w:rPr>
  </w:style>
  <w:style w:type="character" w:customStyle="1" w:styleId="af8">
    <w:name w:val="Текст выноски Знак"/>
    <w:link w:val="af7"/>
    <w:uiPriority w:val="99"/>
    <w:semiHidden/>
    <w:rsid w:val="00F969A1"/>
    <w:rPr>
      <w:rFonts w:ascii="Tahoma" w:eastAsia="Times New Roman" w:hAnsi="Tahoma" w:cs="Tahoma"/>
      <w:sz w:val="16"/>
      <w:szCs w:val="16"/>
    </w:rPr>
  </w:style>
  <w:style w:type="character" w:customStyle="1" w:styleId="22">
    <w:name w:val="Основной текст (2)_"/>
    <w:link w:val="23"/>
    <w:rsid w:val="00F969A1"/>
    <w:rPr>
      <w:rFonts w:ascii="Times New Roman" w:eastAsia="Times New Roman" w:hAnsi="Times New Roman"/>
      <w:sz w:val="28"/>
      <w:szCs w:val="28"/>
      <w:shd w:val="clear" w:color="auto" w:fill="FFFFFF"/>
    </w:rPr>
  </w:style>
  <w:style w:type="paragraph" w:customStyle="1" w:styleId="23">
    <w:name w:val="Основной текст (2)"/>
    <w:basedOn w:val="a"/>
    <w:link w:val="22"/>
    <w:rsid w:val="00F969A1"/>
    <w:pPr>
      <w:widowControl w:val="0"/>
      <w:shd w:val="clear" w:color="auto" w:fill="FFFFFF"/>
      <w:spacing w:before="720" w:after="0" w:line="320" w:lineRule="exact"/>
      <w:ind w:hanging="1740"/>
      <w:jc w:val="both"/>
    </w:pPr>
    <w:rPr>
      <w:rFonts w:ascii="Times New Roman" w:hAnsi="Times New Roman"/>
      <w:sz w:val="28"/>
      <w:szCs w:val="28"/>
      <w:lang/>
    </w:rPr>
  </w:style>
  <w:style w:type="character" w:customStyle="1" w:styleId="30">
    <w:name w:val="Заголовок 3 Знак"/>
    <w:basedOn w:val="a0"/>
    <w:uiPriority w:val="99"/>
    <w:rsid w:val="00F969A1"/>
    <w:rPr>
      <w:rFonts w:ascii="Arial" w:hAnsi="Arial" w:cs="Arial"/>
      <w:b/>
      <w:bCs/>
      <w:sz w:val="26"/>
      <w:szCs w:val="26"/>
      <w:lang w:val="ru-RU" w:eastAsia="ru-RU"/>
    </w:rPr>
  </w:style>
  <w:style w:type="paragraph" w:styleId="24">
    <w:name w:val="Body Text Indent 2"/>
    <w:basedOn w:val="a"/>
    <w:link w:val="25"/>
    <w:uiPriority w:val="99"/>
    <w:semiHidden/>
    <w:unhideWhenUsed/>
    <w:rsid w:val="00F969A1"/>
    <w:pPr>
      <w:spacing w:after="120" w:line="480" w:lineRule="auto"/>
      <w:ind w:left="283"/>
    </w:pPr>
  </w:style>
  <w:style w:type="character" w:customStyle="1" w:styleId="25">
    <w:name w:val="Основной текст с отступом 2 Знак"/>
    <w:basedOn w:val="a0"/>
    <w:link w:val="24"/>
    <w:uiPriority w:val="99"/>
    <w:semiHidden/>
    <w:rsid w:val="00F969A1"/>
    <w:rPr>
      <w:rFonts w:eastAsia="Times New Roman"/>
      <w:sz w:val="22"/>
      <w:szCs w:val="22"/>
    </w:rPr>
  </w:style>
  <w:style w:type="paragraph" w:styleId="HTML">
    <w:name w:val="HTML Preformatted"/>
    <w:basedOn w:val="a"/>
    <w:link w:val="HTML0"/>
    <w:rsid w:val="00F969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rPr>
  </w:style>
  <w:style w:type="character" w:customStyle="1" w:styleId="HTML0">
    <w:name w:val="Стандартный HTML Знак"/>
    <w:basedOn w:val="a0"/>
    <w:link w:val="HTML"/>
    <w:rsid w:val="00F969A1"/>
    <w:rPr>
      <w:rFonts w:ascii="Arial Unicode MS" w:eastAsia="Arial Unicode MS" w:hAnsi="Arial Unicode MS" w:cs="Arial Unicode MS"/>
    </w:rPr>
  </w:style>
  <w:style w:type="paragraph" w:styleId="af9">
    <w:name w:val="Normal (Web)"/>
    <w:basedOn w:val="a"/>
    <w:uiPriority w:val="99"/>
    <w:unhideWhenUsed/>
    <w:rsid w:val="009D2C9C"/>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28714330">
      <w:bodyDiv w:val="1"/>
      <w:marLeft w:val="0"/>
      <w:marRight w:val="0"/>
      <w:marTop w:val="0"/>
      <w:marBottom w:val="0"/>
      <w:divBdr>
        <w:top w:val="none" w:sz="0" w:space="0" w:color="auto"/>
        <w:left w:val="none" w:sz="0" w:space="0" w:color="auto"/>
        <w:bottom w:val="none" w:sz="0" w:space="0" w:color="auto"/>
        <w:right w:val="none" w:sz="0" w:space="0" w:color="auto"/>
      </w:divBdr>
    </w:div>
    <w:div w:id="647633438">
      <w:bodyDiv w:val="1"/>
      <w:marLeft w:val="0"/>
      <w:marRight w:val="0"/>
      <w:marTop w:val="0"/>
      <w:marBottom w:val="0"/>
      <w:divBdr>
        <w:top w:val="none" w:sz="0" w:space="0" w:color="auto"/>
        <w:left w:val="none" w:sz="0" w:space="0" w:color="auto"/>
        <w:bottom w:val="none" w:sz="0" w:space="0" w:color="auto"/>
        <w:right w:val="none" w:sz="0" w:space="0" w:color="auto"/>
      </w:divBdr>
    </w:div>
    <w:div w:id="1112439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vytegra@r08.gov35.ru" TargetMode="External"/><Relationship Id="rId13" Type="http://schemas.openxmlformats.org/officeDocument/2006/relationships/hyperlink" Target="consultantplus://offline/ref=54D67DE796EB2154705F8AC37225DC2F2598132A4BAB3FF61C0DF1A165FEB06F37987FA7DB8B9015002AD513DF4F3A15926CFC564ADEADCC6DCFJ"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gosuslugi35.ru" TargetMode="External"/><Relationship Id="rId12" Type="http://schemas.openxmlformats.org/officeDocument/2006/relationships/hyperlink" Target="consultantplus://offline/ref=54D67DE796EB2154705F8AC37225DC2F2598132A4BAB3FF61C0DF1A165FEB06F37987FA7DB8B901F032AD513DF4F3A15926CFC564ADEADCC6DCFJ" TargetMode="External"/><Relationship Id="rId17" Type="http://schemas.openxmlformats.org/officeDocument/2006/relationships/hyperlink" Target="consultantplus://offline/ref=A85CACD1F21C9DF4858DC88820AD877CD6270B9FA4CA94583F9E6D07D7F6B663331B92BC69EC8230317857952D98A18D0311918CB44BK6J" TargetMode="External"/><Relationship Id="rId2" Type="http://schemas.openxmlformats.org/officeDocument/2006/relationships/styles" Target="styles.xml"/><Relationship Id="rId16" Type="http://schemas.openxmlformats.org/officeDocument/2006/relationships/hyperlink" Target="consultantplus://offline/ref=1490911A9FD82D8F0423BC785E4376E1B37AD8C9F7C283C774FF7461EA4C1549D7EAA3126483EE4E6E5F00A3B811A2CE962DE1EE1E9FZBBDJ"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54D67DE796EB2154705F8AC37225DC2F2598132A4BAB3FF61C0DF1A165FEB06F37987FA7DB8B901C042AD513DF4F3A15926CFC564ADEADCC6DCFJ" TargetMode="External"/><Relationship Id="rId5" Type="http://schemas.openxmlformats.org/officeDocument/2006/relationships/footnotes" Target="footnotes.xml"/><Relationship Id="rId15" Type="http://schemas.openxmlformats.org/officeDocument/2006/relationships/hyperlink" Target="consultantplus://offline/ref=54D67DE796EB2154705F8AC37225DC2F2598132A4BAB3FF61C0DF1A165FEB06F37987FA7DB8B9015002AD513DF4F3A15926CFC564ADEADCC6DCFJ" TargetMode="External"/><Relationship Id="rId10" Type="http://schemas.openxmlformats.org/officeDocument/2006/relationships/hyperlink" Target="https://login.consultant.ru/link/?rnd=9083CD400C588EB41694BA827D5E85FE&amp;req=doc&amp;base=LAW&amp;n=303658&amp;dst=290&amp;fld=134&amp;date=17.03.2019"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consultantplus://offline/ref=E8D0EC49DD63F99F1A82D0EE007559FD5A5BF33A35F343CFEF1E47915F24315B2562557726F44389DA6C2C110D5F13771692A16AE869E2616A5DI" TargetMode="External"/><Relationship Id="rId14" Type="http://schemas.openxmlformats.org/officeDocument/2006/relationships/hyperlink" Target="consultantplus://offline/ref=54D67DE796EB2154705F8AC37225DC2F2598132A4BAB3FF61C0DF1A165FEB06F37987FA7DB8B901F032AD513DF4F3A15926CFC564ADEADCC6DCFJ" TargetMode="Externa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35</Pages>
  <Words>12733</Words>
  <Characters>72579</Characters>
  <Application>Microsoft Office Word</Application>
  <DocSecurity>0</DocSecurity>
  <Lines>604</Lines>
  <Paragraphs>170</Paragraphs>
  <ScaleCrop>false</ScaleCrop>
  <Company>DG Win&amp;Soft</Company>
  <LinksUpToDate>false</LinksUpToDate>
  <CharactersWithSpaces>85142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KulykNV</dc:creator>
  <cp:lastModifiedBy>Зяблова</cp:lastModifiedBy>
  <cp:revision>44</cp:revision>
  <cp:lastPrinted>2026-02-22T09:38:00Z</cp:lastPrinted>
  <dcterms:created xsi:type="dcterms:W3CDTF">2023-08-24T10:55:00Z</dcterms:created>
  <dcterms:modified xsi:type="dcterms:W3CDTF">2026-02-24T06:17:00Z</dcterms:modified>
  <cp:version>786432</cp:version>
</cp:coreProperties>
</file>