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"/>
        <w:gridCol w:w="285"/>
        <w:gridCol w:w="3815"/>
        <w:gridCol w:w="340"/>
        <w:gridCol w:w="3759"/>
        <w:gridCol w:w="436"/>
      </w:tblGrid>
      <w:tr>
        <w:trPr/>
        <w:tc>
          <w:tcPr>
            <w:tcW w:w="4535" w:type="dxa"/>
            <w:gridSpan w:val="3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9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3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9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попечительства, органа местного самоуправления, осуществляющего полномочия в сфере образования, организации, осуществляющей образовательную деятельность)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бесплатного комплекта одежды, обуви,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мягкого инвентаря, оборудования (либо денежной компенсации)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и единовременного денежного пособия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914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14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заявителя)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проживающий(ая) по адресу: ________________________________________________,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прошу предоставить в соответствии со </w:t>
            </w:r>
            <w:hyperlink r:id="rId2" w:tooltip="Закон Вологодской области от 17.07.2013 N 3140-ОЗ (ред. от 29.09.2025) &quot;О мерах социальной поддержки отдельных категорий граждан в целях реализации права на образование&quot; (принят Постановлением ЗС Вологодской области от 26.06.2013 N 464) {КонсультантПлюс}">
              <w:r>
                <w:rPr>
                  <w:rStyle w:val="Style9"/>
                  <w:color w:val="0000FF"/>
                  <w:sz w:val="24"/>
                </w:rPr>
                <w:t>статьей 2</w:t>
              </w:r>
            </w:hyperlink>
            <w:r>
              <w:rPr>
                <w:sz w:val="24"/>
              </w:rPr>
              <w:t xml:space="preserve"> закона области от 17 июля 2013 года N 3140-ОЗ "О мерах социальной поддержки отдельных категорий граждан в целях реализации права на образование" единовременное денежное пособие и (нужное отметить "V"):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350" w:type="dxa"/>
            <w:gridSpan w:val="4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бесплатный комплект одежды, обувь, мягкий инвентарь, оборудование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350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денежную компенсацию взамен бесплатного комплекта одежды, обуви, мягкого инвентаря, оборудования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Денежные средства прошу перечислить в:</w:t>
            </w:r>
          </w:p>
        </w:tc>
      </w:tr>
      <w:tr>
        <w:trPr/>
        <w:tc>
          <w:tcPr>
            <w:tcW w:w="4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(реквизиты, по которым будет осуществляться выплата)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о предоставлении сведений, необходимых для предоставления меры социальной поддержки по предоставлению бесплатного комплекта одежды, обуви, мягкого инвентаря, оборудования (либо денежной компенсации) и единовременного денежного пособия,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344"/>
        <w:gridCol w:w="3684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заявителем не реализовано право по представлению копии акта органа опеки и попечительства об установлении опеки (попечительства) либо справки органа опеки и попечительства, подтверждающей статус лица из числа детей-сирот и детей, оставшихся без попечения родителей </w:t>
            </w:r>
            <w:r>
              <w:rPr>
                <w:color w:val="0000FF"/>
                <w:sz w:val="24"/>
              </w:rPr>
              <w:t>&lt;*&gt;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Орган опеки и попечительства, установивший опеку (попечительство)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опеки (попечительства)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заявителем не реализовано право по представлению копии свидетельства о рождении либо справки о том, что отец вписан в свидетельство о рождении по заявлению матери </w:t>
            </w:r>
            <w:r>
              <w:rPr>
                <w:color w:val="0000FF"/>
                <w:sz w:val="24"/>
              </w:rPr>
              <w:t>&lt;**&gt;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копии свидетельства о смерти обоих или единственного родителя, копии решения суда о признании обоих родителей или единственного родителя умершими (умершим) &lt;**&gt;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копии аттестата об основном общем образовании, либо копии аттестата о среднем общем образовании, либо копии свидетельства об обучении лица с ограниченными возможностями здоровья (с различными формами умственной отсталости), не имеющего основного общего и среднего общего образования и обучавшегося по адаптированным основным общеобразовательным программам &lt;***&gt;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342"/>
        <w:gridCol w:w="1245"/>
        <w:gridCol w:w="3968"/>
        <w:gridCol w:w="510"/>
      </w:tblGrid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регистрации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(Ф.И.О., подпись специалиста)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  <w:bookmarkStart w:id="0" w:name="P79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0"/>
      <w:r>
        <w:rPr>
          <w:sz w:val="24"/>
        </w:rPr>
        <w:t>&lt;*&gt; Заполняется в случае, если заявителем является лицо из числа детей-сирот и детей, оставшихся без попечения родителей.</w:t>
      </w:r>
      <w:bookmarkStart w:id="1" w:name="P80"/>
    </w:p>
    <w:p>
      <w:pPr>
        <w:pStyle w:val="ConsPlusNormal"/>
        <w:spacing w:lineRule="auto" w:line="240" w:before="240" w:after="0"/>
        <w:ind w:firstLine="540"/>
        <w:jc w:val="both"/>
        <w:rPr/>
      </w:pPr>
      <w:bookmarkEnd w:id="1"/>
      <w:r>
        <w:rPr>
          <w:sz w:val="24"/>
        </w:rPr>
        <w:t>&lt;**&gt; Заполняется в случае, если заявителем является лицо, потерявшее в период обучения обоих родителей или единственного родителя.</w:t>
      </w:r>
    </w:p>
    <w:p>
      <w:pPr>
        <w:pStyle w:val="ConsPlusNormal"/>
        <w:spacing w:lineRule="auto" w:line="240" w:before="240" w:after="0"/>
        <w:ind w:firstLine="540"/>
        <w:jc w:val="both"/>
        <w:rPr/>
      </w:pPr>
      <w:r>
        <w:rPr>
          <w:sz w:val="24"/>
        </w:rPr>
        <w:t>&lt;***&gt; Заполняется в случае, если заявитель обращается в орган опеки и попечительства, орган местного самоуправления, осуществляющий полномочия в сфере образования.</w:t>
      </w:r>
    </w:p>
    <w:p>
      <w:pPr>
        <w:pStyle w:val="ConsPlusNormal"/>
        <w:rPr/>
      </w:pPr>
      <w:hyperlink r:id="rId3" w:tooltip="Постановление Правительства Вологодской области от 17.07.2017 N 641 (ред. от 15.08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i/>
            <w:color w:val="0000FF"/>
            <w:sz w:val="24"/>
          </w:rPr>
          <w:br/>
          <w:t>Постановление Правительства Вологодской области от 17.07.2017 N 641 (ред. от 15.08.2025) 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 (вместе с "Перечнем источников документов (копий документов, сведений), запрашиваемых в порядке межведомственного взаимодействия") {КонсультантПлюс}</w:t>
        </w:r>
      </w:hyperlink>
      <w:r>
        <w:rPr>
          <w:sz w:val="24"/>
        </w:rPr>
        <w:b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5748&amp;date=11.03.2026&amp;dst=100085&amp;field=134" TargetMode="External"/><Relationship Id="rId3" Type="http://schemas.openxmlformats.org/officeDocument/2006/relationships/hyperlink" Target="https://login.consultant.ru/link/?req=doc&amp;base=RLAW095&amp;n=254461&amp;date=11.03.2026&amp;dst=101587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3</Pages>
  <Words>462</Words>
  <Characters>3422</Characters>
  <CharactersWithSpaces>3843</CharactersWithSpaces>
  <Paragraphs>43</Paragraphs>
  <Company>КонсультантПлюс Версия 4025.00.50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2026-03-11T12:05:24Z</dcterms:created>
  <dc:creator/>
  <dc:description/>
  <dc:language>ru-RU</dc:language>
  <cp:lastModifiedBy/>
  <cp:revision>0</cp:revision>
  <dc:subject/>
  <dc:title>Постановление Правительства Вологодской области от 17.07.2017 N 641
(ред. от 15.08.2025)
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
(вместе с "Перечнем источников документов (копий документов, сведений), запрашиваемых в порядке межведомстве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