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3815"/>
        <w:gridCol w:w="340"/>
        <w:gridCol w:w="3758"/>
        <w:gridCol w:w="437"/>
      </w:tblGrid>
      <w:tr>
        <w:trPr/>
        <w:tc>
          <w:tcPr>
            <w:tcW w:w="4535" w:type="dxa"/>
            <w:gridSpan w:val="3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535" w:type="dxa"/>
            <w:gridSpan w:val="3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образования, организации, осуществляющей образовательную деятельность)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бесплатного комплекта одежды, обуви,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мягкого инвентаря, оборудования (либо денежной компенсации)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единовременного денежного пособия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3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Иван Иванович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3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проживающий(ая) по адресу: </w:t>
            </w:r>
            <w:r>
              <w:rPr>
                <w:sz w:val="24"/>
              </w:rPr>
              <w:t>г. Вологда, ул. Ленина, д. 1, кв. 1</w:t>
            </w:r>
            <w:r>
              <w:rPr>
                <w:sz w:val="24"/>
              </w:rPr>
              <w:t>,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прошу предоставить в соответствии со </w:t>
            </w:r>
            <w:hyperlink r:id="rId2" w:tooltip="Закон Вологодской области от 17.07.2013 N 3140-ОЗ (ред. от 29.09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единовременное денежное пособие и (нужное отметить "V"):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бесплатный комплект одежды, обувь, мягкий инвентарь, оборудование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х</w:t>
            </w:r>
          </w:p>
        </w:tc>
        <w:tc>
          <w:tcPr>
            <w:tcW w:w="8350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денежную компенсацию взамен бесплатного комплекта одежды, обуви, мягкого инвентаря, оборудования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12345678996325874123 ПАО Сбербанк</w:t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предоставлению бесплатного комплекта одежды, обуви, мягкого инвентаря, оборудования (либо денежной компенсации) и единовременного денежного пособия,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аттестата об основном общем образовании, либо копии аттестата о среднем общем образовании, либо копии свидетельства об обучении лица с ограниченными возможностями здоровья (с различными формами умственной отсталости), не имеющего основного общего и среднего общего образования и обучавшегося по адаптированным основным общеобразовательным программам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_"__</w:t>
            </w:r>
            <w:r>
              <w:rPr>
                <w:sz w:val="24"/>
              </w:rPr>
              <w:t>01</w:t>
            </w:r>
            <w:r>
              <w:rPr>
                <w:sz w:val="24"/>
              </w:rPr>
              <w:t>__ 20</w:t>
            </w:r>
            <w:r>
              <w:rPr>
                <w:sz w:val="24"/>
              </w:rPr>
              <w:t>26</w:t>
            </w:r>
            <w:r>
              <w:rPr>
                <w:sz w:val="24"/>
              </w:rPr>
              <w:t xml:space="preserve">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</w:t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79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случае, если заявителем является лицо из числа детей-сирот и детей, оставшихся без попечения родителей.</w:t>
      </w:r>
      <w:bookmarkStart w:id="1" w:name="P80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заявителем является лицо, потерявшее в период обучения обоих родителей или единственного родителя.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&lt;***&gt; Заполняется в случае, если заявитель обращается в орган опеки и попечительства, орган местного самоуправления, осуществляющий полномочия в сфере образования.</w:t>
      </w:r>
    </w:p>
    <w:p>
      <w:pPr>
        <w:pStyle w:val="ConsPlusNormal"/>
        <w:rPr/>
      </w:pPr>
      <w:hyperlink r:id="rId3" w:tooltip="Постановление Правительства Вологодской области от 17.07.2017 N 641 (ред. от 15.08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17.07.2017 N 641 (ред. от 15.08.2025) 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5748&amp;date=11.03.2026&amp;dst=100085&amp;field=134" TargetMode="External"/><Relationship Id="rId3" Type="http://schemas.openxmlformats.org/officeDocument/2006/relationships/hyperlink" Target="https://login.consultant.ru/link/?req=doc&amp;base=RLAW095&amp;n=254461&amp;date=11.03.2026&amp;dst=101587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3</Pages>
  <Words>484</Words>
  <Characters>3506</Characters>
  <CharactersWithSpaces>3944</CharactersWithSpaces>
  <Paragraphs>48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2026-03-11T12:05:24Z</dcterms:created>
  <dc:creator/>
  <dc:description/>
  <dc:language>ru-RU</dc:language>
  <cp:lastModifiedBy/>
  <dcterms:modified xsi:type="dcterms:W3CDTF">2026-03-11T15:08:38Z</dcterms:modified>
  <cp:revision>3</cp:revision>
  <dc:subject/>
  <dc:title>Постановление Правительства Вологодской области от 17.07.2017 N 641
(ред. от 15.08.2025)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