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0C0" w:rsidRDefault="008560C0">
      <w:pPr>
        <w:pStyle w:val="ConsPlusTitlePage"/>
      </w:pPr>
      <w:r>
        <w:t xml:space="preserve">Документ предоставлен </w:t>
      </w:r>
      <w:hyperlink r:id="rId5" w:history="1">
        <w:r>
          <w:rPr>
            <w:color w:val="0000FF"/>
          </w:rPr>
          <w:t>КонсультантПлюс</w:t>
        </w:r>
      </w:hyperlink>
      <w:r>
        <w:br/>
      </w:r>
    </w:p>
    <w:p w:rsidR="008560C0" w:rsidRDefault="008560C0">
      <w:pPr>
        <w:pStyle w:val="ConsPlusNormal"/>
        <w:jc w:val="center"/>
        <w:outlineLvl w:val="0"/>
      </w:pPr>
    </w:p>
    <w:p w:rsidR="008560C0" w:rsidRDefault="008560C0">
      <w:pPr>
        <w:pStyle w:val="ConsPlusTitle"/>
        <w:jc w:val="center"/>
        <w:outlineLvl w:val="0"/>
      </w:pPr>
      <w:r>
        <w:t>ПРАВИТЕЛЬСТВО РОССИЙСКОЙ ФЕДЕРАЦИИ</w:t>
      </w:r>
    </w:p>
    <w:p w:rsidR="008560C0" w:rsidRDefault="008560C0">
      <w:pPr>
        <w:pStyle w:val="ConsPlusTitle"/>
        <w:jc w:val="center"/>
      </w:pPr>
    </w:p>
    <w:p w:rsidR="008560C0" w:rsidRDefault="008560C0">
      <w:pPr>
        <w:pStyle w:val="ConsPlusTitle"/>
        <w:jc w:val="center"/>
      </w:pPr>
      <w:r>
        <w:t>ПОСТАНОВЛЕНИЕ</w:t>
      </w:r>
    </w:p>
    <w:p w:rsidR="008560C0" w:rsidRDefault="008560C0">
      <w:pPr>
        <w:pStyle w:val="ConsPlusTitle"/>
        <w:jc w:val="center"/>
      </w:pPr>
      <w:r>
        <w:t>от 16 августа 2012 г. N 840</w:t>
      </w:r>
    </w:p>
    <w:p w:rsidR="008560C0" w:rsidRDefault="008560C0">
      <w:pPr>
        <w:pStyle w:val="ConsPlusTitle"/>
        <w:jc w:val="center"/>
      </w:pPr>
    </w:p>
    <w:p w:rsidR="008560C0" w:rsidRDefault="008560C0">
      <w:pPr>
        <w:pStyle w:val="ConsPlusTitle"/>
        <w:jc w:val="center"/>
      </w:pPr>
      <w:r>
        <w:t>О ПОРЯДКЕ ПОДАЧИ И РАССМОТРЕНИЯ ЖАЛОБ</w:t>
      </w:r>
    </w:p>
    <w:p w:rsidR="008560C0" w:rsidRDefault="008560C0">
      <w:pPr>
        <w:pStyle w:val="ConsPlusTitle"/>
        <w:jc w:val="center"/>
      </w:pPr>
      <w:r>
        <w:t>НА РЕШЕНИЯ И ДЕЙСТВИЯ (БЕЗДЕЙСТВИЕ) ФЕДЕРАЛЬНЫХ ОРГАНОВ</w:t>
      </w:r>
    </w:p>
    <w:p w:rsidR="008560C0" w:rsidRDefault="008560C0">
      <w:pPr>
        <w:pStyle w:val="ConsPlusTitle"/>
        <w:jc w:val="center"/>
      </w:pPr>
      <w:r>
        <w:t>ИСПОЛНИТЕЛЬНОЙ ВЛАСТИ И ИХ ДОЛЖНОСТНЫХ ЛИЦ, ФЕДЕРАЛЬНЫХ</w:t>
      </w:r>
    </w:p>
    <w:p w:rsidR="008560C0" w:rsidRDefault="008560C0">
      <w:pPr>
        <w:pStyle w:val="ConsPlusTitle"/>
        <w:jc w:val="center"/>
      </w:pPr>
      <w:r>
        <w:t>ГОСУДАРСТВЕННЫХ СЛУЖАЩИХ, ДОЛЖНОСТНЫХ ЛИЦ ГОСУДАРСТВЕННЫХ</w:t>
      </w:r>
    </w:p>
    <w:p w:rsidR="008560C0" w:rsidRDefault="008560C0">
      <w:pPr>
        <w:pStyle w:val="ConsPlusTitle"/>
        <w:jc w:val="center"/>
      </w:pPr>
      <w:r>
        <w:t>ВНЕБЮДЖЕТНЫХ ФОНДОВ РОССИЙСКОЙ ФЕДЕРАЦИИ, А ТАКЖЕ</w:t>
      </w:r>
    </w:p>
    <w:p w:rsidR="008560C0" w:rsidRDefault="008560C0">
      <w:pPr>
        <w:pStyle w:val="ConsPlusTitle"/>
        <w:jc w:val="center"/>
      </w:pPr>
      <w:r>
        <w:t>ГОСУДАРСТВЕННЫХ КОРПОРАЦИЙ, КОТОРЫЕ В СООТВЕТСТВИИ</w:t>
      </w:r>
    </w:p>
    <w:p w:rsidR="008560C0" w:rsidRDefault="008560C0">
      <w:pPr>
        <w:pStyle w:val="ConsPlusTitle"/>
        <w:jc w:val="center"/>
      </w:pPr>
      <w:r>
        <w:t xml:space="preserve">С ФЕДЕРАЛЬНЫМ ЗАКОНОМ </w:t>
      </w:r>
      <w:proofErr w:type="gramStart"/>
      <w:r>
        <w:t>НАДЕЛЕНЫ</w:t>
      </w:r>
      <w:proofErr w:type="gramEnd"/>
      <w:r>
        <w:t xml:space="preserve"> ПОЛНОМОЧИЯМИ</w:t>
      </w:r>
    </w:p>
    <w:p w:rsidR="008560C0" w:rsidRDefault="008560C0">
      <w:pPr>
        <w:pStyle w:val="ConsPlusTitle"/>
        <w:jc w:val="center"/>
      </w:pPr>
      <w:r>
        <w:t xml:space="preserve">ПО ПРЕДОСТАВЛЕНИЮ ГОСУДАРСТВЕННЫХ УСЛУГ </w:t>
      </w:r>
      <w:proofErr w:type="gramStart"/>
      <w:r>
        <w:t>В</w:t>
      </w:r>
      <w:proofErr w:type="gramEnd"/>
      <w:r>
        <w:t xml:space="preserve"> УСТАНОВЛЕННОЙ</w:t>
      </w:r>
    </w:p>
    <w:p w:rsidR="008560C0" w:rsidRDefault="008560C0">
      <w:pPr>
        <w:pStyle w:val="ConsPlusTitle"/>
        <w:jc w:val="center"/>
      </w:pPr>
      <w:r>
        <w:t>СФЕРЕ ДЕЯТЕЛЬНОСТИ, И ИХ ДОЛЖНОСТНЫХ ЛИЦ</w:t>
      </w:r>
    </w:p>
    <w:p w:rsidR="008560C0" w:rsidRDefault="008560C0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8560C0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8560C0" w:rsidRDefault="008560C0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8560C0" w:rsidRDefault="008560C0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 xml:space="preserve">(в ред. Постановлений Правительства РФ от 05.12.2014 </w:t>
            </w:r>
            <w:hyperlink r:id="rId6" w:history="1">
              <w:r>
                <w:rPr>
                  <w:color w:val="0000FF"/>
                </w:rPr>
                <w:t>N 1327</w:t>
              </w:r>
            </w:hyperlink>
            <w:r>
              <w:rPr>
                <w:color w:val="392C69"/>
              </w:rPr>
              <w:t>,</w:t>
            </w:r>
            <w:proofErr w:type="gramEnd"/>
          </w:p>
          <w:p w:rsidR="008560C0" w:rsidRDefault="008560C0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14.11.2015 </w:t>
            </w:r>
            <w:hyperlink r:id="rId7" w:history="1">
              <w:r>
                <w:rPr>
                  <w:color w:val="0000FF"/>
                </w:rPr>
                <w:t>N 1232</w:t>
              </w:r>
            </w:hyperlink>
            <w:r>
              <w:rPr>
                <w:color w:val="392C69"/>
              </w:rPr>
              <w:t xml:space="preserve">, от 08.12.2016 </w:t>
            </w:r>
            <w:hyperlink r:id="rId8" w:history="1">
              <w:r>
                <w:rPr>
                  <w:color w:val="0000FF"/>
                </w:rPr>
                <w:t>N 1317</w:t>
              </w:r>
            </w:hyperlink>
            <w:r>
              <w:rPr>
                <w:color w:val="392C69"/>
              </w:rPr>
              <w:t xml:space="preserve">, от 25.10.2017 </w:t>
            </w:r>
            <w:hyperlink r:id="rId9" w:history="1">
              <w:r>
                <w:rPr>
                  <w:color w:val="0000FF"/>
                </w:rPr>
                <w:t>N 1296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8560C0" w:rsidRDefault="008560C0">
      <w:pPr>
        <w:pStyle w:val="ConsPlusNormal"/>
        <w:jc w:val="center"/>
      </w:pPr>
    </w:p>
    <w:p w:rsidR="008560C0" w:rsidRDefault="008560C0">
      <w:pPr>
        <w:pStyle w:val="ConsPlusNormal"/>
        <w:ind w:firstLine="540"/>
        <w:jc w:val="both"/>
      </w:pPr>
      <w:r>
        <w:t xml:space="preserve">В соответствии со </w:t>
      </w:r>
      <w:hyperlink r:id="rId10" w:history="1">
        <w:r>
          <w:rPr>
            <w:color w:val="0000FF"/>
          </w:rPr>
          <w:t>статьей 11.2</w:t>
        </w:r>
      </w:hyperlink>
      <w:r>
        <w:t xml:space="preserve"> Федерального закона "Об организации предоставления государственных и муниципальных услуг" Правительство Российской Федерации постановляет: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1. </w:t>
      </w:r>
      <w:proofErr w:type="gramStart"/>
      <w:r>
        <w:t xml:space="preserve">Утвердить прилагаемые </w:t>
      </w:r>
      <w:hyperlink w:anchor="P40" w:history="1">
        <w:r>
          <w:rPr>
            <w:color w:val="0000FF"/>
          </w:rPr>
          <w:t>Правила</w:t>
        </w:r>
      </w:hyperlink>
      <w:r>
        <w:t xml:space="preserve">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а также государственных корпораций, которые в соответствии с федеральным законом наделены полномочиями по предоставлению государственных услуг в установленной сфере деятельности, и их должностных лиц.</w:t>
      </w:r>
      <w:proofErr w:type="gramEnd"/>
    </w:p>
    <w:p w:rsidR="008560C0" w:rsidRDefault="008560C0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11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12" w:history="1">
        <w:r>
          <w:rPr>
            <w:color w:val="0000FF"/>
          </w:rPr>
          <w:t>N 1296</w:t>
        </w:r>
      </w:hyperlink>
      <w:r>
        <w:t>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 xml:space="preserve">Федеральным органам исполнительной власти, государственным корпорациям, которые в соответствии с федеральным законом наделены полномочиями по предоставлению государственных услуг в установленной сфере деятельности, органам государственных внебюджетных фондов Российской Федерации, предоставляющим государственные услуги, обеспечить прием и рассмотрение жалоб в соответствии с </w:t>
      </w:r>
      <w:hyperlink w:anchor="P40" w:history="1">
        <w:r>
          <w:rPr>
            <w:color w:val="0000FF"/>
          </w:rPr>
          <w:t>Правилами</w:t>
        </w:r>
      </w:hyperlink>
      <w:r>
        <w:t>, утвержденными настоящим постановлением.</w:t>
      </w:r>
      <w:proofErr w:type="gramEnd"/>
    </w:p>
    <w:p w:rsidR="008560C0" w:rsidRDefault="008560C0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13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14" w:history="1">
        <w:r>
          <w:rPr>
            <w:color w:val="0000FF"/>
          </w:rPr>
          <w:t>N 1296</w:t>
        </w:r>
      </w:hyperlink>
      <w:r>
        <w:t>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3. </w:t>
      </w:r>
      <w:proofErr w:type="gramStart"/>
      <w:r>
        <w:t>Рекомендовать органам государственной власти субъектов Российской Федерации и органам местного самоуправления руководствоваться настоящим постановлением при установлении особенностей подачи и рассмотрения жалоб на решения и действия (бездействие) органов государственной власти субъектов Российской Федерации и их должностных лиц, государственных гражданских служащих органов государственной власти субъектов Российской Федерации, а также органов местного самоуправления и их должностных лиц, муниципальных служащих.</w:t>
      </w:r>
      <w:proofErr w:type="gramEnd"/>
    </w:p>
    <w:p w:rsidR="008560C0" w:rsidRDefault="008560C0">
      <w:pPr>
        <w:pStyle w:val="ConsPlusNormal"/>
        <w:spacing w:before="220"/>
        <w:ind w:firstLine="540"/>
        <w:jc w:val="both"/>
      </w:pPr>
      <w:r>
        <w:t>4. Реализация федеральными органами исполнительной власти, органами государственных внебюджетных фондов Российской Федерации полномочий, предусмотренных настоящим постановлением, осуществляется в пределах установленной предельной численности работников этих органов, а также бюджетных ассигнований, предусмотренных им в федеральном бюджете на руководство и управление в сфере установленных функций.</w:t>
      </w:r>
    </w:p>
    <w:p w:rsidR="008560C0" w:rsidRDefault="008560C0">
      <w:pPr>
        <w:pStyle w:val="ConsPlusNormal"/>
        <w:ind w:firstLine="540"/>
        <w:jc w:val="both"/>
      </w:pPr>
    </w:p>
    <w:p w:rsidR="008560C0" w:rsidRDefault="008560C0">
      <w:pPr>
        <w:pStyle w:val="ConsPlusNormal"/>
        <w:jc w:val="right"/>
      </w:pPr>
      <w:r>
        <w:t>Председатель Правительства</w:t>
      </w:r>
    </w:p>
    <w:p w:rsidR="008560C0" w:rsidRDefault="008560C0">
      <w:pPr>
        <w:pStyle w:val="ConsPlusNormal"/>
        <w:jc w:val="right"/>
      </w:pPr>
      <w:r>
        <w:t>Российской Федерации</w:t>
      </w:r>
    </w:p>
    <w:p w:rsidR="008560C0" w:rsidRDefault="008560C0">
      <w:pPr>
        <w:pStyle w:val="ConsPlusNormal"/>
        <w:jc w:val="right"/>
      </w:pPr>
      <w:r>
        <w:t>Д.МЕДВЕДЕВ</w:t>
      </w: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Normal"/>
        <w:jc w:val="right"/>
        <w:outlineLvl w:val="0"/>
      </w:pPr>
      <w:r>
        <w:t>Утверждены</w:t>
      </w:r>
    </w:p>
    <w:p w:rsidR="008560C0" w:rsidRDefault="008560C0">
      <w:pPr>
        <w:pStyle w:val="ConsPlusNormal"/>
        <w:jc w:val="right"/>
      </w:pPr>
      <w:r>
        <w:t>постановлением Правительства</w:t>
      </w:r>
    </w:p>
    <w:p w:rsidR="008560C0" w:rsidRDefault="008560C0">
      <w:pPr>
        <w:pStyle w:val="ConsPlusNormal"/>
        <w:jc w:val="right"/>
      </w:pPr>
      <w:r>
        <w:t>Российской Федерации</w:t>
      </w:r>
    </w:p>
    <w:p w:rsidR="008560C0" w:rsidRDefault="008560C0">
      <w:pPr>
        <w:pStyle w:val="ConsPlusNormal"/>
        <w:jc w:val="right"/>
      </w:pPr>
      <w:r>
        <w:t>от 16 августа 2012 г. N 840</w:t>
      </w:r>
    </w:p>
    <w:p w:rsidR="008560C0" w:rsidRDefault="008560C0">
      <w:pPr>
        <w:pStyle w:val="ConsPlusNormal"/>
        <w:jc w:val="right"/>
      </w:pPr>
    </w:p>
    <w:p w:rsidR="008560C0" w:rsidRDefault="008560C0">
      <w:pPr>
        <w:pStyle w:val="ConsPlusTitle"/>
        <w:jc w:val="center"/>
      </w:pPr>
      <w:bookmarkStart w:id="0" w:name="P40"/>
      <w:bookmarkEnd w:id="0"/>
      <w:r>
        <w:t>ПРАВИЛА</w:t>
      </w:r>
    </w:p>
    <w:p w:rsidR="008560C0" w:rsidRDefault="008560C0">
      <w:pPr>
        <w:pStyle w:val="ConsPlusTitle"/>
        <w:jc w:val="center"/>
      </w:pPr>
      <w:r>
        <w:t>ПОДАЧИ И РАССМОТРЕНИЯ ЖАЛОБ НА РЕШЕНИЯ И ДЕЙСТВИЯ</w:t>
      </w:r>
    </w:p>
    <w:p w:rsidR="008560C0" w:rsidRDefault="008560C0">
      <w:pPr>
        <w:pStyle w:val="ConsPlusTitle"/>
        <w:jc w:val="center"/>
      </w:pPr>
      <w:r>
        <w:t>(БЕЗДЕЙСТВИЕ) ФЕДЕРАЛЬНЫХ ОРГАНОВ ИСПОЛНИТЕЛЬНОЙ ВЛАСТИ</w:t>
      </w:r>
    </w:p>
    <w:p w:rsidR="008560C0" w:rsidRDefault="008560C0">
      <w:pPr>
        <w:pStyle w:val="ConsPlusTitle"/>
        <w:jc w:val="center"/>
      </w:pPr>
      <w:r>
        <w:t>И ИХ ДОЛЖНОСТНЫХ ЛИЦ, ФЕДЕРАЛЬНЫХ ГОСУДАРСТВЕННЫХ СЛУЖАЩИХ,</w:t>
      </w:r>
    </w:p>
    <w:p w:rsidR="008560C0" w:rsidRDefault="008560C0">
      <w:pPr>
        <w:pStyle w:val="ConsPlusTitle"/>
        <w:jc w:val="center"/>
      </w:pPr>
      <w:r>
        <w:t>ДОЛЖНОСТНЫХ ЛИЦ ГОСУДАРСТВЕННЫХ ВНЕБЮДЖЕТНЫХ ФОНДОВ</w:t>
      </w:r>
    </w:p>
    <w:p w:rsidR="008560C0" w:rsidRDefault="008560C0">
      <w:pPr>
        <w:pStyle w:val="ConsPlusTitle"/>
        <w:jc w:val="center"/>
      </w:pPr>
      <w:r>
        <w:t>РОССИЙСКОЙ ФЕДЕРАЦИИ, А ТАКЖЕ ГОСУДАРСТВЕННЫХ КОРПОРАЦИЙ,</w:t>
      </w:r>
    </w:p>
    <w:p w:rsidR="008560C0" w:rsidRDefault="008560C0">
      <w:pPr>
        <w:pStyle w:val="ConsPlusTitle"/>
        <w:jc w:val="center"/>
      </w:pPr>
      <w:proofErr w:type="gramStart"/>
      <w:r>
        <w:t>КОТОРЫЕ</w:t>
      </w:r>
      <w:proofErr w:type="gramEnd"/>
      <w:r>
        <w:t xml:space="preserve"> В СООТВЕТСТВИИ С ФЕДЕРАЛЬНЫМ ЗАКОНОМ НАДЕЛЕНЫ</w:t>
      </w:r>
    </w:p>
    <w:p w:rsidR="008560C0" w:rsidRDefault="008560C0">
      <w:pPr>
        <w:pStyle w:val="ConsPlusTitle"/>
        <w:jc w:val="center"/>
      </w:pPr>
      <w:r>
        <w:t>ПОЛНОМОЧИЯМИ ПО ПРЕДОСТАВЛЕНИЮ ГОСУДАРСТВЕННЫХ УСЛУГ</w:t>
      </w:r>
    </w:p>
    <w:p w:rsidR="008560C0" w:rsidRDefault="008560C0">
      <w:pPr>
        <w:pStyle w:val="ConsPlusTitle"/>
        <w:jc w:val="center"/>
      </w:pPr>
      <w:r>
        <w:t>В УСТАНОВЛЕННОЙ СФЕРЕ ДЕЯТЕЛЬНОСТИ, И ИХ ДОЛЖНОСТНЫХ ЛИЦ</w:t>
      </w:r>
    </w:p>
    <w:p w:rsidR="008560C0" w:rsidRDefault="008560C0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8560C0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8560C0" w:rsidRDefault="008560C0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8560C0" w:rsidRDefault="008560C0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 xml:space="preserve">(в ред. Постановлений Правительства РФ от 05.12.2014 </w:t>
            </w:r>
            <w:hyperlink r:id="rId15" w:history="1">
              <w:r>
                <w:rPr>
                  <w:color w:val="0000FF"/>
                </w:rPr>
                <w:t>N 1327</w:t>
              </w:r>
            </w:hyperlink>
            <w:r>
              <w:rPr>
                <w:color w:val="392C69"/>
              </w:rPr>
              <w:t>,</w:t>
            </w:r>
            <w:proofErr w:type="gramEnd"/>
          </w:p>
          <w:p w:rsidR="008560C0" w:rsidRDefault="008560C0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14.11.2015 </w:t>
            </w:r>
            <w:hyperlink r:id="rId16" w:history="1">
              <w:r>
                <w:rPr>
                  <w:color w:val="0000FF"/>
                </w:rPr>
                <w:t>N 1232</w:t>
              </w:r>
            </w:hyperlink>
            <w:r>
              <w:rPr>
                <w:color w:val="392C69"/>
              </w:rPr>
              <w:t xml:space="preserve">, от 08.12.2016 </w:t>
            </w:r>
            <w:hyperlink r:id="rId17" w:history="1">
              <w:r>
                <w:rPr>
                  <w:color w:val="0000FF"/>
                </w:rPr>
                <w:t>N 1317</w:t>
              </w:r>
            </w:hyperlink>
            <w:r>
              <w:rPr>
                <w:color w:val="392C69"/>
              </w:rPr>
              <w:t xml:space="preserve">, от 25.10.2017 </w:t>
            </w:r>
            <w:hyperlink r:id="rId18" w:history="1">
              <w:r>
                <w:rPr>
                  <w:color w:val="0000FF"/>
                </w:rPr>
                <w:t>N 1296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8560C0" w:rsidRDefault="008560C0">
      <w:pPr>
        <w:pStyle w:val="ConsPlusNormal"/>
        <w:jc w:val="center"/>
      </w:pPr>
    </w:p>
    <w:p w:rsidR="008560C0" w:rsidRDefault="008560C0">
      <w:pPr>
        <w:pStyle w:val="ConsPlusNormal"/>
        <w:ind w:firstLine="540"/>
        <w:jc w:val="both"/>
      </w:pPr>
      <w:r>
        <w:t xml:space="preserve">1. </w:t>
      </w:r>
      <w:proofErr w:type="gramStart"/>
      <w:r>
        <w:t>Настоящие Правила определяют процедуру подачи и рассмотрения жалоб на нарушение порядка предоставления государственных услуг, выразившееся в неправомерных решениях и действиях (бездействии)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а также государственных корпораций, которые в соответствии с федеральными законами наделены полномочиями по предоставлению государственных услуг в установленной сфере деятельности (далее</w:t>
      </w:r>
      <w:proofErr w:type="gramEnd"/>
      <w:r>
        <w:t xml:space="preserve"> - государственная корпорация), и их должностных лиц при предоставлении государственных услуг (далее - жалобы).</w:t>
      </w:r>
    </w:p>
    <w:p w:rsidR="008560C0" w:rsidRDefault="008560C0">
      <w:pPr>
        <w:pStyle w:val="ConsPlusNormal"/>
        <w:jc w:val="both"/>
      </w:pPr>
      <w:r>
        <w:t xml:space="preserve">(в ред. Постановлений Правительства РФ от 05.12.2014 </w:t>
      </w:r>
      <w:hyperlink r:id="rId19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20" w:history="1">
        <w:r>
          <w:rPr>
            <w:color w:val="0000FF"/>
          </w:rPr>
          <w:t>N 1296</w:t>
        </w:r>
      </w:hyperlink>
      <w:r>
        <w:t>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Действие настоящих Правил распространяется на жалобы, поданные с соблюдением требований Федерального </w:t>
      </w:r>
      <w:hyperlink r:id="rId21" w:history="1">
        <w:r>
          <w:rPr>
            <w:color w:val="0000FF"/>
          </w:rPr>
          <w:t>закона</w:t>
        </w:r>
      </w:hyperlink>
      <w:r>
        <w:t xml:space="preserve"> "Об организации предоставления государственных и муниципальных услуг".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2. Жалоба подается в федеральный орган исполнительной власти, государственную корпорацию, орган государственного внебюджетного фонда Российской Федерации (их территориальные органы), предоставляющие государственные услуги (далее - органы, предоставляющие государственные услуги), в письменной форме, в том числе при личном приеме заявителя, или в электронном виде.</w:t>
      </w:r>
    </w:p>
    <w:p w:rsidR="008560C0" w:rsidRDefault="008560C0">
      <w:pPr>
        <w:pStyle w:val="ConsPlusNormal"/>
        <w:jc w:val="both"/>
      </w:pPr>
      <w:r>
        <w:t xml:space="preserve">(в ред. Постановлений Правительства РФ от 05.12.2014 </w:t>
      </w:r>
      <w:hyperlink r:id="rId22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23" w:history="1">
        <w:r>
          <w:rPr>
            <w:color w:val="0000FF"/>
          </w:rPr>
          <w:t>N 1296</w:t>
        </w:r>
      </w:hyperlink>
      <w:r>
        <w:t>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3. Жалоба должна содержать: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а) наименование органа, предоставляющего государственную услугу, должностного лица органа, предоставляющего государственную услугу, либо федерального государственного </w:t>
      </w:r>
      <w:r>
        <w:lastRenderedPageBreak/>
        <w:t>служащего, решения и действия (бездействие) которых обжалуются;</w:t>
      </w:r>
    </w:p>
    <w:p w:rsidR="008560C0" w:rsidRDefault="008560C0">
      <w:pPr>
        <w:pStyle w:val="ConsPlusNormal"/>
        <w:spacing w:before="220"/>
        <w:ind w:firstLine="540"/>
        <w:jc w:val="both"/>
      </w:pPr>
      <w:proofErr w:type="gramStart"/>
      <w:r>
        <w:t xml:space="preserve">б) фамилию, имя, отчество (при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 (за исключением случая, когда жалоба направляется способом, указанным в </w:t>
      </w:r>
      <w:hyperlink w:anchor="P76" w:history="1">
        <w:r>
          <w:rPr>
            <w:color w:val="0000FF"/>
          </w:rPr>
          <w:t>подпункте "в" пункта 6</w:t>
        </w:r>
      </w:hyperlink>
      <w:r>
        <w:t xml:space="preserve"> настоящих Правил);</w:t>
      </w:r>
      <w:proofErr w:type="gramEnd"/>
    </w:p>
    <w:p w:rsidR="008560C0" w:rsidRDefault="008560C0">
      <w:pPr>
        <w:pStyle w:val="ConsPlusNormal"/>
        <w:jc w:val="both"/>
      </w:pPr>
      <w:r>
        <w:t xml:space="preserve">(в ред. </w:t>
      </w:r>
      <w:hyperlink r:id="rId24" w:history="1">
        <w:r>
          <w:rPr>
            <w:color w:val="0000FF"/>
          </w:rPr>
          <w:t>Постановления</w:t>
        </w:r>
      </w:hyperlink>
      <w:r>
        <w:t xml:space="preserve"> Правительства РФ от 14.11.2015 N 1232)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сведения об обжалуемых решениях и действиях (бездействии) органа, предоставляющего государственную услугу, его должностного лица либо федерального государственного служащего;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г) доводы, на основании которых заявитель не согласен с решением и действием (бездействием) органа, предоставляющего государственную услугу, его должностного лица либо федерального государственного служащего. Заявителем могут быть представлены документы (при наличии), подтверждающие доводы заявителя, либо их копии.</w:t>
      </w:r>
    </w:p>
    <w:p w:rsidR="008560C0" w:rsidRDefault="008560C0">
      <w:pPr>
        <w:pStyle w:val="ConsPlusNormal"/>
        <w:spacing w:before="220"/>
        <w:ind w:firstLine="540"/>
        <w:jc w:val="both"/>
      </w:pPr>
      <w:bookmarkStart w:id="1" w:name="P64"/>
      <w:bookmarkEnd w:id="1"/>
      <w:r>
        <w:t xml:space="preserve">4. В случае если жалоба подается через представителя заявителя, также представляется документ, подтверждающий полномочия на осуществление действий от имени заявителя. В качестве документа, подтверждающего полномочия на осуществление действий от имени заявителя, может быть </w:t>
      </w:r>
      <w:proofErr w:type="gramStart"/>
      <w:r>
        <w:t>представлена</w:t>
      </w:r>
      <w:proofErr w:type="gramEnd"/>
      <w:r>
        <w:t>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а) оформленная в соответствии с </w:t>
      </w:r>
      <w:hyperlink r:id="rId25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 доверенность (для физических лиц);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б) оформленная в соответствии с законодательством Российской Федерации доверенность, заверенная печатью заявителя (при наличии печати) и подписанная руководителем заявителя или уполномоченным этим руководителем лицом (для юридических лиц);</w:t>
      </w:r>
    </w:p>
    <w:p w:rsidR="008560C0" w:rsidRDefault="008560C0">
      <w:pPr>
        <w:pStyle w:val="ConsPlusNormal"/>
        <w:jc w:val="both"/>
      </w:pPr>
      <w:r>
        <w:t xml:space="preserve">(в ред. </w:t>
      </w:r>
      <w:hyperlink r:id="rId26" w:history="1">
        <w:r>
          <w:rPr>
            <w:color w:val="0000FF"/>
          </w:rPr>
          <w:t>Постановления</w:t>
        </w:r>
      </w:hyperlink>
      <w:r>
        <w:t xml:space="preserve"> Правительства РФ от 08.12.2016 N 1317)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5. Прием жалоб в письменной форме осуществляется органами, предоставляющими государственные услуги, в месте предоставления государственной услуги (в месте, где заявитель подавал запрос на получение государственной услуги, нарушение порядка которой обжалуется, либо в месте, где заявителем получен результат указанной государственной услуги).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Время приема жалоб должно совпадать со временем предоставления государственных услуг.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Жалоба в письменной форме может быть также направлена по почте.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В случае подачи жалобы при личном приеме заявитель представляет документ, удостоверяющий его личность в соответствии с </w:t>
      </w:r>
      <w:hyperlink r:id="rId27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6. В электронном виде жалоба может быть подана заявителем посредством: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а) официального сайта органа, предоставляющего государственную услугу, в информационно-телекоммуникационной сети "Интернет";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б) федеральной государственной информационной системы "Единый портал государственных и муниципальных услуг (функций)" (далее - Единый портал);</w:t>
      </w:r>
    </w:p>
    <w:p w:rsidR="008560C0" w:rsidRDefault="008560C0">
      <w:pPr>
        <w:pStyle w:val="ConsPlusNormal"/>
        <w:spacing w:before="220"/>
        <w:ind w:firstLine="540"/>
        <w:jc w:val="both"/>
      </w:pPr>
      <w:bookmarkStart w:id="2" w:name="P76"/>
      <w:bookmarkEnd w:id="2"/>
      <w:proofErr w:type="gramStart"/>
      <w:r>
        <w:lastRenderedPageBreak/>
        <w:t>в)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 (далее - система досудебного обжалования) с использованием информационно-телекоммуникационной сети "Интернет".</w:t>
      </w:r>
      <w:proofErr w:type="gramEnd"/>
    </w:p>
    <w:p w:rsidR="008560C0" w:rsidRDefault="008560C0">
      <w:pPr>
        <w:pStyle w:val="ConsPlusNormal"/>
        <w:jc w:val="both"/>
      </w:pPr>
      <w:r>
        <w:t>(пп. "</w:t>
      </w:r>
      <w:proofErr w:type="gramStart"/>
      <w:r>
        <w:t>в</w:t>
      </w:r>
      <w:proofErr w:type="gramEnd"/>
      <w:r>
        <w:t xml:space="preserve">" введен </w:t>
      </w:r>
      <w:hyperlink r:id="rId28" w:history="1">
        <w:r>
          <w:rPr>
            <w:color w:val="0000FF"/>
          </w:rPr>
          <w:t>Постановлением</w:t>
        </w:r>
      </w:hyperlink>
      <w:r>
        <w:t xml:space="preserve"> Правительства РФ от 14.11.2015 N 1232)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7. При подаче жалобы в электронном виде документы, указанные в </w:t>
      </w:r>
      <w:hyperlink w:anchor="P64" w:history="1">
        <w:r>
          <w:rPr>
            <w:color w:val="0000FF"/>
          </w:rPr>
          <w:t>пункте 4</w:t>
        </w:r>
      </w:hyperlink>
      <w:r>
        <w:t xml:space="preserve"> настоящих Правил, могут быть представлены в форме электронных документов, подписанных электронной подписью, вид которой предусмотрен </w:t>
      </w:r>
      <w:hyperlink r:id="rId29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Федерации, при этом документ, удостоверяющий личность заявителя, не требуется.</w:t>
      </w:r>
    </w:p>
    <w:p w:rsidR="008560C0" w:rsidRDefault="008560C0">
      <w:pPr>
        <w:pStyle w:val="ConsPlusNormal"/>
        <w:spacing w:before="220"/>
        <w:ind w:firstLine="540"/>
        <w:jc w:val="both"/>
      </w:pPr>
      <w:bookmarkStart w:id="3" w:name="P79"/>
      <w:bookmarkEnd w:id="3"/>
      <w:r>
        <w:t>8. Жалоба рассматривается органом, предоставляющим государственную услугу, порядок предоставления которой был нарушен вследствие решений и действий (бездействия) органа, предоставляющего государственную услугу, его должностного лица либо федеральных государственных служащих. В случае если обжалуются решения руководителя органа, предоставляющего государственную услугу, жалоба подается в вышестоящий орган (в порядке подчиненности) и рассматривается им в порядке, предусмотренном настоящими Правилами.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При отсутствии вышестоящего органа жалоба подается непосредственно руководителю органа, предоставляющего государственную услугу, и рассматривается им в соответствии с настоящими Правилами.</w:t>
      </w:r>
    </w:p>
    <w:p w:rsidR="008560C0" w:rsidRDefault="008560C0">
      <w:pPr>
        <w:pStyle w:val="ConsPlusNormal"/>
        <w:spacing w:before="220"/>
        <w:ind w:firstLine="540"/>
        <w:jc w:val="both"/>
      </w:pPr>
      <w:bookmarkStart w:id="4" w:name="P81"/>
      <w:bookmarkEnd w:id="4"/>
      <w:r>
        <w:t xml:space="preserve">9. </w:t>
      </w:r>
      <w:proofErr w:type="gramStart"/>
      <w:r>
        <w:t xml:space="preserve">В случае если жалоба подана заявителем в орган, в компетенцию которого не входит принятие решения по жалобе в соответствии с требованиями </w:t>
      </w:r>
      <w:hyperlink w:anchor="P79" w:history="1">
        <w:r>
          <w:rPr>
            <w:color w:val="0000FF"/>
          </w:rPr>
          <w:t>пункта 8</w:t>
        </w:r>
      </w:hyperlink>
      <w:r>
        <w:t xml:space="preserve"> настоящих Правил,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жалобы.</w:t>
      </w:r>
      <w:proofErr w:type="gramEnd"/>
    </w:p>
    <w:p w:rsidR="008560C0" w:rsidRDefault="008560C0">
      <w:pPr>
        <w:pStyle w:val="ConsPlusNormal"/>
        <w:spacing w:before="220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10. Жалоба, за исключением жалоб на решения и действия (бездействие) государственных корпораций и их должностных лиц, может быть подана заявителем через многофункциональный центр предоставления государственных и муниципальных услуг (далее - многофункциональный центр). При поступлении жалобы многофункциональный центр обеспечивает ее передачу в уполномоченный на ее рассмотрение орган в порядке и сроки, которые установлены соглашением о взаимодействии между многофункциональным центром и органом, предоставляющим государственную услугу (далее - соглашение о взаимодействии), но не позднее следующего рабочего дня со дня поступления жалобы.</w:t>
      </w:r>
    </w:p>
    <w:p w:rsidR="008560C0" w:rsidRDefault="008560C0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30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31" w:history="1">
        <w:r>
          <w:rPr>
            <w:color w:val="0000FF"/>
          </w:rPr>
          <w:t>N 1296</w:t>
        </w:r>
      </w:hyperlink>
      <w:r>
        <w:t>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Жалоба на нарушение порядка предоставления государственной услуги многофункциональным центром рассматривается в соответствии с настоящими Правилами органом, предоставляющим государственную услугу, заключившим соглашение о взаимодействии.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11. Заявитель может обратиться с </w:t>
      </w:r>
      <w:proofErr w:type="gramStart"/>
      <w:r>
        <w:t>жалобой</w:t>
      </w:r>
      <w:proofErr w:type="gramEnd"/>
      <w:r>
        <w:t xml:space="preserve"> в том числе в следующих случаях: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а) нарушение срока регистрации запроса заявителя о предоставлении государственной услуги;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lastRenderedPageBreak/>
        <w:t>б) нарушение срока предоставления государственной услуги;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требование представления заявителем документов, не предусмотренных нормативными правовыми актами Российской Федерации для предоставления государственной услуги;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г) отказ в приеме документов, представление которых предусмотрено нормативными правовыми актами Российской Федерации для предоставления государственной услуги;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д) отказ в предоставлении государственной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е) требование внесения заявителем при предоставлении государственной услуги платы, не предусмотренной нормативными правовыми актами Российской Федерации;</w:t>
      </w:r>
    </w:p>
    <w:p w:rsidR="008560C0" w:rsidRDefault="008560C0">
      <w:pPr>
        <w:pStyle w:val="ConsPlusNormal"/>
        <w:spacing w:before="220"/>
        <w:ind w:firstLine="540"/>
        <w:jc w:val="both"/>
      </w:pPr>
      <w:proofErr w:type="gramStart"/>
      <w:r>
        <w:t>ж) отказ органа, предоставляющего государственную услугу, его должностного лица в исправлении допущенных опечаток и ошибок в выданных в результате предоставления государственной услуги документах либо нарушение установленного срока таких исправлений.</w:t>
      </w:r>
      <w:proofErr w:type="gramEnd"/>
    </w:p>
    <w:p w:rsidR="008560C0" w:rsidRDefault="008560C0">
      <w:pPr>
        <w:pStyle w:val="ConsPlusNormal"/>
        <w:spacing w:before="220"/>
        <w:ind w:firstLine="540"/>
        <w:jc w:val="both"/>
      </w:pPr>
      <w:r>
        <w:t>12. В органах, предоставляющих государственные услуги, определяются уполномоченные на рассмотрение жалоб должностные лица, которые обеспечивают: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а) прием и рассмотрение жалоб в соответствии с требованиями настоящих Правил;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б) направление жалоб в уполномоченный на их рассмотрение орган в соответствии с </w:t>
      </w:r>
      <w:hyperlink w:anchor="P81" w:history="1">
        <w:r>
          <w:rPr>
            <w:color w:val="0000FF"/>
          </w:rPr>
          <w:t>пунктом 9</w:t>
        </w:r>
      </w:hyperlink>
      <w:r>
        <w:t xml:space="preserve"> настоящих Правил.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13. В случае установления в ходе или по результатам рассмотрения жалобы признаков состава административного правонарушения, предусмотренного </w:t>
      </w:r>
      <w:hyperlink r:id="rId32" w:history="1">
        <w:r>
          <w:rPr>
            <w:color w:val="0000FF"/>
          </w:rPr>
          <w:t>статьей 5.63</w:t>
        </w:r>
      </w:hyperlink>
      <w:r>
        <w:t xml:space="preserve"> Кодекса Российской Федерации об административных правонарушениях, или признаков состава преступления должностное лицо, уполномоченное на рассмотрение жалоб, незамедлительно направляет соответствующие материалы в органы прокуратуры.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14. Органы, предоставляющие государственные услуги, обеспечивают: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а) оснащение мест приема жалоб;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б) информирование заявителей о порядке обжалования решений и действий (бездействия) органов, предоставляющих государственные услуги, их должностных лиц либо федеральных государственных служащих посредством размещения информации на стендах в местах предоставления государственных услуг, на их официальных сайтах, на Едином портале;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консультирование заявителей о порядке обжалования решений и действий (бездействия) органов, предоставляющих государственные услуги, их должностных лиц либо федеральных государственных служащих, в том числе по телефону, электронной почте, при личном приеме;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г) заключение соглашений о взаимодействии в части осуществления многофункциональными центрами приема жалоб и выдачи заявителям результатов рассмотрения жалоб;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д) формирование и представление ежеквартально в вышестоящий орган отчетности о полученных и рассмотренных жалобах (в том числе о количестве удовлетворенных и неудовлетворенных жалоб).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15. Жалоба, поступившая в уполномоченный на ее рассмотрение орган, подлежит регистрации не позднее следующего рабочего дня со дня ее поступления. Жалоба рассматривается в течение 15 рабочих дней со дня ее регистрации, если более короткие сроки </w:t>
      </w:r>
      <w:r>
        <w:lastRenderedPageBreak/>
        <w:t>рассмотрения жалобы не установлены органом, уполномоченным на ее рассмотрение.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 случае обжалования отказа органа, предоставляющего государственную услугу, его должностного лица в приеме документов у заявителя либо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16. По результатам рассмотрения жалобы в соответствии с </w:t>
      </w:r>
      <w:hyperlink r:id="rId33" w:history="1">
        <w:r>
          <w:rPr>
            <w:color w:val="0000FF"/>
          </w:rPr>
          <w:t>частью 7 статьи 11.2</w:t>
        </w:r>
      </w:hyperlink>
      <w:r>
        <w:t xml:space="preserve"> Федерального закона "Об организации предоставления государственных и муниципальных услуг" уполномоченный на ее рассмотрение орган принимает решение об удовлетворении жалобы либо об отказе в ее удовлетворении. Указанное решение принимается в форме акта уполномоченного на ее рассмотрение органа.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При удовлетворении жалобы уполномоченный на ее рассмотрение орган принимает исчерпывающие меры по устранению выявленных нарушений, в том числе по выдаче заявителю результата государственной услуги, не позднее 5 рабочих дней со дня принятия решения, если иное не установлено законодательством Российской Федерации.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17. Ответ по результатам рассмотрения жалобы направляется заявителю не позднее дня, следующего за днем принятия решения, в письменной форме. В случае если жалоба была направлена способом, указанным в </w:t>
      </w:r>
      <w:hyperlink w:anchor="P76" w:history="1">
        <w:r>
          <w:rPr>
            <w:color w:val="0000FF"/>
          </w:rPr>
          <w:t>подпункте "в" пункта 6</w:t>
        </w:r>
      </w:hyperlink>
      <w:r>
        <w:t xml:space="preserve"> настоящих Правил, ответ заявителю направляется посредством системы досудебного обжалования.</w:t>
      </w:r>
    </w:p>
    <w:p w:rsidR="008560C0" w:rsidRDefault="008560C0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34" w:history="1">
        <w:r>
          <w:rPr>
            <w:color w:val="0000FF"/>
          </w:rPr>
          <w:t>Постановления</w:t>
        </w:r>
      </w:hyperlink>
      <w:r>
        <w:t xml:space="preserve"> Правительства РФ от 14.11.2015 N 1232)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18. В ответе по результатам рассмотрения жалобы указываются:</w:t>
      </w:r>
    </w:p>
    <w:p w:rsidR="008560C0" w:rsidRDefault="008560C0">
      <w:pPr>
        <w:pStyle w:val="ConsPlusNormal"/>
        <w:spacing w:before="220"/>
        <w:ind w:firstLine="540"/>
        <w:jc w:val="both"/>
      </w:pPr>
      <w:proofErr w:type="gramStart"/>
      <w:r>
        <w:t>а) наименование органа, предоставляющего государственную услугу, рассмотревшего жалобу, должность, фамилия, имя, отчество (при наличии) его должностного лица, принявшего решение по жалобе;</w:t>
      </w:r>
      <w:proofErr w:type="gramEnd"/>
    </w:p>
    <w:p w:rsidR="008560C0" w:rsidRDefault="008560C0">
      <w:pPr>
        <w:pStyle w:val="ConsPlusNormal"/>
        <w:spacing w:before="220"/>
        <w:ind w:firstLine="540"/>
        <w:jc w:val="both"/>
      </w:pPr>
      <w:r>
        <w:t>б) номер, дата, место принятия решения, включая сведения о должностном лице, решение или действие (бездействие) которого обжалуется;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фамилия, имя, отчество (при наличии) или наименование заявителя;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г) основания для принятия решения по жалобе;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д) принятое по жалобе решение;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е) в случае, если жалоба признана обоснованной, - сроки устранения выявленных нарушений, в том числе срок предоставления результата государственной услуги;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ж) сведения о порядке обжалования принятого по жалобе решения.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19. Ответ по результатам рассмотрения жалобы подписывается уполномоченным на рассмотрение жалобы должностным лицом органа, предоставляющего государственные услуги.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По желанию заявителя ответ по результатам рассмотрения жалобы может быть представлен не позднее дня, следующего за днем принятия решения, в форме электронного документа, подписанного электронной подписью уполномоченного на рассмотрение жалобы должностного лица и (или) уполномоченного на рассмотрение жалобы органа, вид которой установлен </w:t>
      </w:r>
      <w:hyperlink r:id="rId35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20. Уполномоченный на рассмотрение жалобы орган отказывает в удовлетворении жалобы в следующих случаях: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 xml:space="preserve">а) наличие вступившего в законную силу решения суда, арбитражного суда по жалобе о том </w:t>
      </w:r>
      <w:r>
        <w:lastRenderedPageBreak/>
        <w:t>же предмете и по тем же основаниям;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б)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в) наличие решения по жалобе, принятого ранее в соответствии с требованиями настоящих Правил в отношении того же заявителя и по тому же предмету жалобы.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21. Уполномоченный на рассмотрение жалобы орган вправе оставить жалобу без ответа в следующих случаях: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8560C0" w:rsidRDefault="008560C0">
      <w:pPr>
        <w:pStyle w:val="ConsPlusNormal"/>
        <w:spacing w:before="220"/>
        <w:ind w:firstLine="540"/>
        <w:jc w:val="both"/>
      </w:pPr>
      <w: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8560C0" w:rsidRDefault="008560C0">
      <w:pPr>
        <w:pStyle w:val="ConsPlusNormal"/>
        <w:ind w:firstLine="540"/>
        <w:jc w:val="both"/>
      </w:pPr>
    </w:p>
    <w:p w:rsidR="008560C0" w:rsidRDefault="008560C0">
      <w:pPr>
        <w:pStyle w:val="ConsPlusNormal"/>
        <w:ind w:firstLine="540"/>
        <w:jc w:val="both"/>
      </w:pPr>
    </w:p>
    <w:p w:rsidR="008560C0" w:rsidRDefault="008560C0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63385B" w:rsidRDefault="0063385B">
      <w:bookmarkStart w:id="5" w:name="_GoBack"/>
      <w:bookmarkEnd w:id="5"/>
    </w:p>
    <w:sectPr w:rsidR="0063385B" w:rsidSect="00105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0C0"/>
    <w:rsid w:val="0063385B"/>
    <w:rsid w:val="0085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60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560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560C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8560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8560C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8560C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EBFCCD836B53C496439A5F840F8543930A4857CD1BBE411407EB5C2C37460CC718081790A7C243EeB07N" TargetMode="External"/><Relationship Id="rId13" Type="http://schemas.openxmlformats.org/officeDocument/2006/relationships/hyperlink" Target="consultantplus://offline/ref=4EBFCCD836B53C496439A5F840F8543933A38F79D7BEE411407EB5C2C37460CC718081790A7C243AeB04N" TargetMode="External"/><Relationship Id="rId18" Type="http://schemas.openxmlformats.org/officeDocument/2006/relationships/hyperlink" Target="consultantplus://offline/ref=4EBFCCD836B53C496439A5F840F8543930AC8C7CD3B9E411407EB5C2C37460CC718081790A7C253FeB01N" TargetMode="External"/><Relationship Id="rId26" Type="http://schemas.openxmlformats.org/officeDocument/2006/relationships/hyperlink" Target="consultantplus://offline/ref=4EBFCCD836B53C496439A5F840F8543930A4857CD1BBE411407EB5C2C37460CC718081790A7C243EeB07N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4EBFCCD836B53C496439A5F840F8543930AD8B78D0B9E411407EB5C2C37460CC718081790Ae70BN" TargetMode="External"/><Relationship Id="rId34" Type="http://schemas.openxmlformats.org/officeDocument/2006/relationships/hyperlink" Target="consultantplus://offline/ref=4EBFCCD836B53C496439A5F840F8543933AC8570DCBAE411407EB5C2C37460CC718081790A7C243EeB0BN" TargetMode="External"/><Relationship Id="rId7" Type="http://schemas.openxmlformats.org/officeDocument/2006/relationships/hyperlink" Target="consultantplus://offline/ref=4EBFCCD836B53C496439A5F840F8543933AC8570DCBAE411407EB5C2C37460CC718081790A7C243EeB07N" TargetMode="External"/><Relationship Id="rId12" Type="http://schemas.openxmlformats.org/officeDocument/2006/relationships/hyperlink" Target="consultantplus://offline/ref=4EBFCCD836B53C496439A5F840F8543930AC8C7CD3B9E411407EB5C2C37460CC718081790A7C253FeB03N" TargetMode="External"/><Relationship Id="rId17" Type="http://schemas.openxmlformats.org/officeDocument/2006/relationships/hyperlink" Target="consultantplus://offline/ref=4EBFCCD836B53C496439A5F840F8543930A4857CD1BBE411407EB5C2C37460CC718081790A7C243EeB07N" TargetMode="External"/><Relationship Id="rId25" Type="http://schemas.openxmlformats.org/officeDocument/2006/relationships/hyperlink" Target="consultantplus://offline/ref=4EBFCCD836B53C496439A5F840F8543930AC8A79D5BCE411407EB5C2C37460CC718081790A7D243FeB05N" TargetMode="External"/><Relationship Id="rId33" Type="http://schemas.openxmlformats.org/officeDocument/2006/relationships/hyperlink" Target="consultantplus://offline/ref=4EBFCCD836B53C496439A5F840F8543930AD8B78D0B9E411407EB5C2C37460CC718081790Be704N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4EBFCCD836B53C496439A5F840F8543933AC8570DCBAE411407EB5C2C37460CC718081790A7C243EeB07N" TargetMode="External"/><Relationship Id="rId20" Type="http://schemas.openxmlformats.org/officeDocument/2006/relationships/hyperlink" Target="consultantplus://offline/ref=4EBFCCD836B53C496439A5F840F8543930AC8C7CD3B9E411407EB5C2C37460CC718081790A7C253FeB07N" TargetMode="External"/><Relationship Id="rId29" Type="http://schemas.openxmlformats.org/officeDocument/2006/relationships/hyperlink" Target="consultantplus://offline/ref=4EBFCCD836B53C496439A5F840F8543930A68D71D5B9E411407EB5C2C37460CC718081790A7C243DeB01N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4EBFCCD836B53C496439A5F840F8543933A38F79D7BEE411407EB5C2C37460CC718081790A7C243AeB01N" TargetMode="External"/><Relationship Id="rId11" Type="http://schemas.openxmlformats.org/officeDocument/2006/relationships/hyperlink" Target="consultantplus://offline/ref=4EBFCCD836B53C496439A5F840F8543933A38F79D7BEE411407EB5C2C37460CC718081790A7C243AeB07N" TargetMode="External"/><Relationship Id="rId24" Type="http://schemas.openxmlformats.org/officeDocument/2006/relationships/hyperlink" Target="consultantplus://offline/ref=4EBFCCD836B53C496439A5F840F8543933AC8570DCBAE411407EB5C2C37460CC718081790A7C243EeB04N" TargetMode="External"/><Relationship Id="rId32" Type="http://schemas.openxmlformats.org/officeDocument/2006/relationships/hyperlink" Target="consultantplus://offline/ref=4EBFCCD836B53C496439A5F840F8543930AC847AD1BFE411407EB5C2C37460CC7180817B097Ee203N" TargetMode="External"/><Relationship Id="rId37" Type="http://schemas.openxmlformats.org/officeDocument/2006/relationships/theme" Target="theme/theme1.xml"/><Relationship Id="rId5" Type="http://schemas.openxmlformats.org/officeDocument/2006/relationships/hyperlink" Target="http://www.consultant.ru" TargetMode="External"/><Relationship Id="rId15" Type="http://schemas.openxmlformats.org/officeDocument/2006/relationships/hyperlink" Target="consultantplus://offline/ref=4EBFCCD836B53C496439A5F840F8543933A38F79D7BEE411407EB5C2C37460CC718081790A7C243AeB05N" TargetMode="External"/><Relationship Id="rId23" Type="http://schemas.openxmlformats.org/officeDocument/2006/relationships/hyperlink" Target="consultantplus://offline/ref=4EBFCCD836B53C496439A5F840F8543930AC8C7CD3B9E411407EB5C2C37460CC718081790A7C253FeB04N" TargetMode="External"/><Relationship Id="rId28" Type="http://schemas.openxmlformats.org/officeDocument/2006/relationships/hyperlink" Target="consultantplus://offline/ref=4EBFCCD836B53C496439A5F840F8543933AC8570DCBAE411407EB5C2C37460CC718081790A7C243EeB05N" TargetMode="External"/><Relationship Id="rId36" Type="http://schemas.openxmlformats.org/officeDocument/2006/relationships/fontTable" Target="fontTable.xml"/><Relationship Id="rId10" Type="http://schemas.openxmlformats.org/officeDocument/2006/relationships/hyperlink" Target="consultantplus://offline/ref=4EBFCCD836B53C496439A5F840F8543930AD8B78D0B9E411407EB5C2C37460CC718081790Be70CN" TargetMode="External"/><Relationship Id="rId19" Type="http://schemas.openxmlformats.org/officeDocument/2006/relationships/hyperlink" Target="consultantplus://offline/ref=4EBFCCD836B53C496439A5F840F8543933A38F79D7BEE411407EB5C2C37460CC718081790A7C243AeB0BN" TargetMode="External"/><Relationship Id="rId31" Type="http://schemas.openxmlformats.org/officeDocument/2006/relationships/hyperlink" Target="consultantplus://offline/ref=4EBFCCD836B53C496439A5F840F8543930AC8C7CD3B9E411407EB5C2C37460CC718081790A7C253FeB05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4EBFCCD836B53C496439A5F840F8543930AC8C7CD3B9E411407EB5C2C37460CC718081790A7C253EeB0BN" TargetMode="External"/><Relationship Id="rId14" Type="http://schemas.openxmlformats.org/officeDocument/2006/relationships/hyperlink" Target="consultantplus://offline/ref=4EBFCCD836B53C496439A5F840F8543930AC8C7CD3B9E411407EB5C2C37460CC718081790A7C253FeB00N" TargetMode="External"/><Relationship Id="rId22" Type="http://schemas.openxmlformats.org/officeDocument/2006/relationships/hyperlink" Target="consultantplus://offline/ref=4EBFCCD836B53C496439A5F840F8543933A38F79D7BEE411407EB5C2C37460CC718081790A7C243BeB02N" TargetMode="External"/><Relationship Id="rId27" Type="http://schemas.openxmlformats.org/officeDocument/2006/relationships/hyperlink" Target="consultantplus://offline/ref=4EBFCCD836B53C496439A5F840F8543933A0847BD1BBE411407EB5C2C3e704N" TargetMode="External"/><Relationship Id="rId30" Type="http://schemas.openxmlformats.org/officeDocument/2006/relationships/hyperlink" Target="consultantplus://offline/ref=4EBFCCD836B53C496439A5F840F8543933A38F79D7BEE411407EB5C2C37460CC718081790A7C243BeB03N" TargetMode="External"/><Relationship Id="rId35" Type="http://schemas.openxmlformats.org/officeDocument/2006/relationships/hyperlink" Target="consultantplus://offline/ref=4EBFCCD836B53C496439A5F840F8543930A68D71D5B9E411407EB5C2C37460CC718081790A7C243DeB01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3314</Words>
  <Characters>18891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Kraftway</Company>
  <LinksUpToDate>false</LinksUpToDate>
  <CharactersWithSpaces>22161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Бочкова Инна Николаевна</dc:creator>
  <cp:lastModifiedBy>Бочкова Инна Николаевна</cp:lastModifiedBy>
  <cp:revision>1</cp:revision>
  <dcterms:created xsi:type="dcterms:W3CDTF">2018-05-31T13:52:00Z</dcterms:created>
  <dcterms:modified xsi:type="dcterms:W3CDTF">2018-05-31T13:52:00Z</dcterms:modified>
</cp:coreProperties>
</file>