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DDC" w:rsidRDefault="00540F88">
      <w:r w:rsidRPr="0016345F">
        <w:rPr>
          <w:sz w:val="26"/>
          <w:szCs w:val="26"/>
        </w:rPr>
        <w:t xml:space="preserve">Копии правоустанавливающих документов и (или) </w:t>
      </w:r>
      <w:proofErr w:type="spellStart"/>
      <w:r w:rsidRPr="0016345F">
        <w:rPr>
          <w:sz w:val="26"/>
          <w:szCs w:val="26"/>
        </w:rPr>
        <w:t>правоудостовер</w:t>
      </w:r>
      <w:r w:rsidRPr="0016345F">
        <w:rPr>
          <w:sz w:val="26"/>
          <w:szCs w:val="26"/>
        </w:rPr>
        <w:t>я</w:t>
      </w:r>
      <w:r w:rsidRPr="0016345F">
        <w:rPr>
          <w:sz w:val="26"/>
          <w:szCs w:val="26"/>
        </w:rPr>
        <w:t>ющих</w:t>
      </w:r>
      <w:proofErr w:type="spellEnd"/>
      <w:r w:rsidRPr="0016345F">
        <w:rPr>
          <w:sz w:val="26"/>
          <w:szCs w:val="26"/>
        </w:rPr>
        <w:t xml:space="preserve"> документов на земельный участок, в отношении которого подано заявление, принадлежащий заявителю, в случае если право не зарегистрировано в Едином государственном реестре недвижимости</w:t>
      </w:r>
      <w:bookmarkStart w:id="0" w:name="_GoBack"/>
      <w:bookmarkEnd w:id="0"/>
    </w:p>
    <w:sectPr w:rsidR="00AC7D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D57"/>
    <w:rsid w:val="002C1D57"/>
    <w:rsid w:val="00540F88"/>
    <w:rsid w:val="00AC7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Krokoz™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79211325964</dc:creator>
  <cp:keywords/>
  <dc:description/>
  <cp:lastModifiedBy>79211325964</cp:lastModifiedBy>
  <cp:revision>2</cp:revision>
  <dcterms:created xsi:type="dcterms:W3CDTF">2019-10-18T07:53:00Z</dcterms:created>
  <dcterms:modified xsi:type="dcterms:W3CDTF">2019-10-18T07:53:00Z</dcterms:modified>
</cp:coreProperties>
</file>